
<file path=[Content_Types].xml><?xml version="1.0" encoding="utf-8"?>
<Types xmlns="http://schemas.openxmlformats.org/package/2006/content-types">
  <Default Extension="png" ContentType="image/png"/>
  <Default Extension="svg" ContentType="image/svg+xml"/>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heme="minorHAnsi" w:eastAsiaTheme="minorHAnsi" w:hAnsiTheme="minorHAnsi" w:cstheme="minorBidi"/>
          <w:sz w:val="22"/>
          <w:szCs w:val="22"/>
          <w:lang w:val="uk-UA" w:eastAsia="en-US"/>
        </w:rPr>
        <w:id w:val="-17241817"/>
        <w:docPartObj>
          <w:docPartGallery w:val="Cover Pages"/>
          <w:docPartUnique/>
        </w:docPartObj>
      </w:sdtPr>
      <w:sdtEndPr>
        <w:rPr>
          <w:rFonts w:ascii="Cambria" w:eastAsia="+mn-ea" w:hAnsi="Cambria" w:cs="Cambria"/>
          <w:b/>
          <w:bCs/>
          <w:i/>
          <w:color w:val="538135" w:themeColor="accent6" w:themeShade="BF"/>
          <w:kern w:val="24"/>
          <w:sz w:val="96"/>
          <w:szCs w:val="96"/>
          <w:lang w:val="ru-RU"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sdtEndPr>
      <w:sdtContent>
        <w:p w:rsidR="006E771B" w:rsidRPr="006E771B" w:rsidRDefault="00AE4275" w:rsidP="006E771B">
          <w:pPr>
            <w:pStyle w:val="aff4"/>
          </w:pPr>
          <w:r>
            <w:rPr>
              <w:noProof/>
              <w:lang w:val="en-US" w:eastAsia="en-US"/>
            </w:rPr>
            <mc:AlternateContent>
              <mc:Choice Requires="wpg">
                <w:drawing>
                  <wp:anchor distT="0" distB="0" distL="114300" distR="114300" simplePos="0" relativeHeight="251680768" behindDoc="1" locked="0" layoutInCell="1" allowOverlap="1" wp14:anchorId="002EC09F" wp14:editId="1CA05015">
                    <wp:simplePos x="0" y="0"/>
                    <mc:AlternateContent>
                      <mc:Choice Requires="wp14">
                        <wp:positionH relativeFrom="page">
                          <wp14:pctPosHOffset>4000</wp14:pctPosHOffset>
                        </wp:positionH>
                      </mc:Choice>
                      <mc:Fallback>
                        <wp:positionH relativeFrom="page">
                          <wp:posOffset>427355</wp:posOffset>
                        </wp:positionH>
                      </mc:Fallback>
                    </mc:AlternateContent>
                    <wp:positionV relativeFrom="page">
                      <wp:align>center</wp:align>
                    </wp:positionV>
                    <wp:extent cx="2194560" cy="9125712"/>
                    <wp:effectExtent l="0" t="0" r="6985" b="7620"/>
                    <wp:wrapNone/>
                    <wp:docPr id="44" name="Группа 44"/>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45" name="Прямоугольник 45"/>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6" name="Пятиугольник 46"/>
                            <wps:cNvSpPr/>
                            <wps:spPr>
                              <a:xfrm>
                                <a:off x="0" y="1466850"/>
                                <a:ext cx="2194560" cy="55205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color w:val="FFFFFF" w:themeColor="background1"/>
                                      <w:sz w:val="32"/>
                                      <w:szCs w:val="28"/>
                                    </w:rPr>
                                    <w:alias w:val="Дата"/>
                                    <w:tag w:val=""/>
                                    <w:id w:val="-650599894"/>
                                    <w:dataBinding w:prefixMappings="xmlns:ns0='http://schemas.microsoft.com/office/2006/coverPageProps' " w:xpath="/ns0:CoverPageProperties[1]/ns0:PublishDate[1]" w:storeItemID="{55AF091B-3C7A-41E3-B477-F2FDAA23CFDA}"/>
                                    <w:date w:fullDate="2025-06-09T00:00:00Z">
                                      <w:dateFormat w:val="d.M.yyyy"/>
                                      <w:lid w:val="ru-RU"/>
                                      <w:storeMappedDataAs w:val="dateTime"/>
                                      <w:calendar w:val="gregorian"/>
                                    </w:date>
                                  </w:sdtPr>
                                  <w:sdtEndPr/>
                                  <w:sdtContent>
                                    <w:p w:rsidR="0065082A" w:rsidRPr="00434AD5" w:rsidRDefault="005F0D17">
                                      <w:pPr>
                                        <w:pStyle w:val="aff4"/>
                                        <w:jc w:val="right"/>
                                        <w:rPr>
                                          <w:b/>
                                          <w:color w:val="FFFFFF" w:themeColor="background1"/>
                                          <w:sz w:val="32"/>
                                          <w:szCs w:val="28"/>
                                        </w:rPr>
                                      </w:pPr>
                                      <w:r>
                                        <w:rPr>
                                          <w:b/>
                                          <w:color w:val="FFFFFF" w:themeColor="background1"/>
                                          <w:sz w:val="32"/>
                                          <w:szCs w:val="28"/>
                                        </w:rPr>
                                        <w:t>0</w:t>
                                      </w:r>
                                      <w:r w:rsidR="00D62D18">
                                        <w:rPr>
                                          <w:b/>
                                          <w:color w:val="FFFFFF" w:themeColor="background1"/>
                                          <w:sz w:val="32"/>
                                          <w:szCs w:val="28"/>
                                        </w:rPr>
                                        <w:t>9.</w:t>
                                      </w:r>
                                      <w:r>
                                        <w:rPr>
                                          <w:b/>
                                          <w:color w:val="FFFFFF" w:themeColor="background1"/>
                                          <w:sz w:val="32"/>
                                          <w:szCs w:val="28"/>
                                        </w:rPr>
                                        <w:t>0</w:t>
                                      </w:r>
                                      <w:r w:rsidR="00D62D18">
                                        <w:rPr>
                                          <w:b/>
                                          <w:color w:val="FFFFFF" w:themeColor="background1"/>
                                          <w:sz w:val="32"/>
                                          <w:szCs w:val="28"/>
                                        </w:rPr>
                                        <w:t>6.2025</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47" name="Группа 47"/>
                            <wpg:cNvGrpSpPr/>
                            <wpg:grpSpPr>
                              <a:xfrm>
                                <a:off x="76200" y="4210050"/>
                                <a:ext cx="2057400" cy="4910328"/>
                                <a:chOff x="80645" y="4211812"/>
                                <a:chExt cx="1306273" cy="3121026"/>
                              </a:xfrm>
                            </wpg:grpSpPr>
                            <wpg:grpSp>
                              <wpg:cNvPr id="48" name="Группа 48"/>
                              <wpg:cNvGrpSpPr>
                                <a:grpSpLocks noChangeAspect="1"/>
                              </wpg:cNvGrpSpPr>
                              <wpg:grpSpPr>
                                <a:xfrm>
                                  <a:off x="141062" y="4211812"/>
                                  <a:ext cx="1047750" cy="3121026"/>
                                  <a:chOff x="141062" y="4211812"/>
                                  <a:chExt cx="1047750" cy="3121026"/>
                                </a:xfrm>
                              </wpg:grpSpPr>
                              <wps:wsp>
                                <wps:cNvPr id="49" name="Полилиния 49"/>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50" name="Полилиния 50"/>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51" name="Полилиния 51"/>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52" name="Полилиния 52"/>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53" name="Полилиния 53"/>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54" name="Полилиния 54"/>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55" name="Полилиния 55"/>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56" name="Полилиния 56"/>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57" name="Полилиния 57"/>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58" name="Полилиния 58"/>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59" name="Полилиния 59"/>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60" name="Полилиния 60"/>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61" name="Группа 61"/>
                              <wpg:cNvGrpSpPr>
                                <a:grpSpLocks noChangeAspect="1"/>
                              </wpg:cNvGrpSpPr>
                              <wpg:grpSpPr>
                                <a:xfrm>
                                  <a:off x="80645" y="4826972"/>
                                  <a:ext cx="1306273" cy="2505863"/>
                                  <a:chOff x="80645" y="4649964"/>
                                  <a:chExt cx="874712" cy="1677988"/>
                                </a:xfrm>
                              </wpg:grpSpPr>
                              <wps:wsp>
                                <wps:cNvPr id="62" name="Полилиния 62"/>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63" name="Полилиния 63"/>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64" name="Полилиния 64"/>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65" name="Полилиния 65"/>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66" name="Полилиния 66"/>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67" name="Полилиния 67"/>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68" name="Полилиния 68"/>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69" name="Полилиния 69"/>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70" name="Полилиния 70"/>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71" name="Полилиния 71"/>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72" name="Полилиния 72"/>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w14:anchorId="002EC09F" id="Группа 44" o:spid="_x0000_s1026" style="position:absolute;margin-left:0;margin-top:0;width:172.8pt;height:718.55pt;z-index:-251635712;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">
                    <v:rect id="Прямоугольник 45" o:spid="_x0000_s1027" style="position:absolute;width:1945;height:912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sV0ccA&#10;AADbAAAADwAAAGRycy9kb3ducmV2LnhtbESP3WoCMRSE7wXfIRzBO80qbamrUaRQqIgUfyjt3XFz&#10;3KxuTpZNdNc+fVMo9HKYmW+Y2aK1pbhR7QvHCkbDBARx5nTBuYLD/nXwDMIHZI2lY1JwJw+Lebcz&#10;w1S7hrd024VcRAj7FBWYEKpUSp8ZsuiHriKO3snVFkOUdS51jU2E21KOk+RJWiw4Lhis6MVQdtld&#10;rQJ3/p4c1s3mctybSfbxNc4/V++NUv1eu5yCCNSG//Bf+00reHiE3y/xB8j5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ArFdHHAAAA2wAAAA8AAAAAAAAAAAAAAAAAmAIAAGRy&#10;cy9kb3ducmV2LnhtbFBLBQYAAAAABAAEAPUAAACMAwAAAAA=&#10;" fillcolor="#44546a [3215]"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Пятиугольник 46" o:spid="_x0000_s1028" type="#_x0000_t15" style="position:absolute;top:14668;width:21945;height:55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euMUA&#10;AADbAAAADwAAAGRycy9kb3ducmV2LnhtbESP3WrCQBSE7wu+w3KE3tVN2iISXYNpKfSi1t8HOGaP&#10;SWz2bMiuJvr0bqHQy2FmvmFmaW9qcaHWVZYVxKMIBHFudcWFgv3u42kCwnlkjbVlUnAlB+l88DDD&#10;RNuON3TZ+kIECLsEFZTeN4mULi/JoBvZhjh4R9sa9EG2hdQtdgFuavkcRWNpsOKwUGJDbyXlP9uz&#10;UWDirzjL+tv3qjutXw7N2XfR+1Kpx2G/mILw1Pv/8F/7Uyt4HcPvl/AD5P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7164xQAAANsAAAAPAAAAAAAAAAAAAAAAAJgCAABkcnMv&#10;ZG93bnJldi54bWxQSwUGAAAAAAQABAD1AAAAigMAAAAA&#10;" adj="18883" fillcolor="#5b9bd5 [3204]" stroked="f" strokeweight="1pt">
                      <v:textbox inset=",0,14.4pt,0">
                        <w:txbxContent>
                          <w:sdt>
                            <w:sdtPr>
                              <w:rPr>
                                <w:b/>
                                <w:color w:val="FFFFFF" w:themeColor="background1"/>
                                <w:sz w:val="32"/>
                                <w:szCs w:val="28"/>
                              </w:rPr>
                              <w:alias w:val="Дата"/>
                              <w:tag w:val=""/>
                              <w:id w:val="-650599894"/>
                              <w:dataBinding w:prefixMappings="xmlns:ns0='http://schemas.microsoft.com/office/2006/coverPageProps' " w:xpath="/ns0:CoverPageProperties[1]/ns0:PublishDate[1]" w:storeItemID="{55AF091B-3C7A-41E3-B477-F2FDAA23CFDA}"/>
                              <w:date w:fullDate="2025-06-09T00:00:00Z">
                                <w:dateFormat w:val="d.M.yyyy"/>
                                <w:lid w:val="ru-RU"/>
                                <w:storeMappedDataAs w:val="dateTime"/>
                                <w:calendar w:val="gregorian"/>
                              </w:date>
                            </w:sdtPr>
                            <w:sdtEndPr/>
                            <w:sdtContent>
                              <w:p w:rsidR="0065082A" w:rsidRPr="00434AD5" w:rsidRDefault="005F0D17">
                                <w:pPr>
                                  <w:pStyle w:val="aff4"/>
                                  <w:jc w:val="right"/>
                                  <w:rPr>
                                    <w:b/>
                                    <w:color w:val="FFFFFF" w:themeColor="background1"/>
                                    <w:sz w:val="32"/>
                                    <w:szCs w:val="28"/>
                                  </w:rPr>
                                </w:pPr>
                                <w:r>
                                  <w:rPr>
                                    <w:b/>
                                    <w:color w:val="FFFFFF" w:themeColor="background1"/>
                                    <w:sz w:val="32"/>
                                    <w:szCs w:val="28"/>
                                  </w:rPr>
                                  <w:t>0</w:t>
                                </w:r>
                                <w:r w:rsidR="00D62D18">
                                  <w:rPr>
                                    <w:b/>
                                    <w:color w:val="FFFFFF" w:themeColor="background1"/>
                                    <w:sz w:val="32"/>
                                    <w:szCs w:val="28"/>
                                  </w:rPr>
                                  <w:t>9.</w:t>
                                </w:r>
                                <w:r>
                                  <w:rPr>
                                    <w:b/>
                                    <w:color w:val="FFFFFF" w:themeColor="background1"/>
                                    <w:sz w:val="32"/>
                                    <w:szCs w:val="28"/>
                                  </w:rPr>
                                  <w:t>0</w:t>
                                </w:r>
                                <w:r w:rsidR="00D62D18">
                                  <w:rPr>
                                    <w:b/>
                                    <w:color w:val="FFFFFF" w:themeColor="background1"/>
                                    <w:sz w:val="32"/>
                                    <w:szCs w:val="28"/>
                                  </w:rPr>
                                  <w:t>6.2025</w:t>
                                </w:r>
                              </w:p>
                            </w:sdtContent>
                          </w:sdt>
                        </w:txbxContent>
                      </v:textbox>
                    </v:shape>
                    <v:group id="Группа 47" o:spid="_x0000_s1029" style="position:absolute;left:762;top:42100;width:20574;height:49103" coordorigin="806,42118" coordsize="13062,31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d1c8YAAADbAAAADwAAAGRycy9kb3ducmV2LnhtbESPW2vCQBSE3wv+h+UI&#10;faub2FYlZhURW/ogghcQ3w7Zkwtmz4bsNon/vlso9HGYmW+YdD2YWnTUusqygngSgSDOrK64UHA5&#10;f7wsQDiPrLG2TAoe5GC9Gj2lmGjb85G6ky9EgLBLUEHpfZNI6bKSDLqJbYiDl9vWoA+yLaRusQ9w&#10;U8tpFM2kwYrDQokNbUvK7qdvo+Czx37zGu+6/T3fPm7n98N1H5NSz+NhswThafD/4b/2l1bwNof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Z3VzxgAAANsA&#10;AAAPAAAAAAAAAAAAAAAAAKoCAABkcnMvZG93bnJldi54bWxQSwUGAAAAAAQABAD6AAAAnQMAAAAA&#10;">
                      <v:group id="Группа 48" o:spid="_x0000_s1030" style="position:absolute;left:1410;top:42118;width:10478;height:31210" coordorigin="1410,42118" coordsize="10477,31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PjhAcMAAADbAAAADwAAAGRycy9kb3ducmV2LnhtbERPy2rCQBTdC/2H4Ra6&#10;M5O0Wkp0FAlt6UIEk0Jxd8lck2DmTshM8/h7Z1Ho8nDe2/1kWjFQ7xrLCpIoBkFcWt1wpeC7+Fi+&#10;gXAeWWNrmRTM5GC/e1hsMdV25DMNua9ECGGXooLa+y6V0pU1GXSR7YgDd7W9QR9gX0nd4xjCTSuf&#10;4/hVGmw4NNTYUVZTect/jYLPEcfDS/I+HG/XbL4U69PPMSGlnh6nwwaEp8n/i//cX1rBKo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OEBwwAAANsAAAAP&#10;AAAAAAAAAAAAAAAAAKoCAABkcnMvZG93bnJldi54bWxQSwUGAAAAAAQABAD6AAAAmgMAAAAA&#10;">
                        <o:lock v:ext="edit" aspectratio="t"/>
                        <v:shape id="Полилиния 49" o:spid="_x0000_s1031" style="position:absolute;left:3696;top:62168;width:1937;height:6985;visibility:visible;mso-wrap-style:square;v-text-anchor:top" coordsize="122,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WB28MA&#10;AADbAAAADwAAAGRycy9kb3ducmV2LnhtbESPQWvCQBSE74X+h+UJvRSzqRTR1FVCqESPGr0/ss8k&#10;Nfs2ZLcx7a93CwWPw8x8w6w2o2nFQL1rLCt4i2IQxKXVDVcKTsV2ugDhPLLG1jIp+CEHm/Xz0woT&#10;bW98oOHoKxEg7BJUUHvfJVK6siaDLrIdcfAutjfog+wrqXu8Bbhp5SyO59Jgw2Ghxo6ymsrr8dso&#10;0L9FbgeTV9nref95SfPFLv9ySr1MxvQDhKfRP8L/7Z1W8L6Evy/hB8j1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MWB28MAAADbAAAADwAAAAAAAAAAAAAAAACYAgAAZHJzL2Rv&#10;d25yZXYueG1sUEsFBgAAAAAEAAQA9QAAAIgDAAAAAA==&#10;" path="m,l39,152,84,304r38,113l122,440,76,306,39,180,6,53,,xe" fillcolor="#44546a [3215]" strokecolor="#44546a [3215]" strokeweight="0">
                          <v:path arrowok="t" o:connecttype="custom" o:connectlocs="0,0;61913,241300;133350,482600;193675,661988;193675,698500;120650,485775;61913,285750;9525,84138;0,0" o:connectangles="0,0,0,0,0,0,0,0,0"/>
                        </v:shape>
                        <v:shape id="Полилиния 50" o:spid="_x0000_s1032" style="position:absolute;left:5728;top:69058;width:1842;height:4270;visibility:visible;mso-wrap-style:square;v-text-anchor:top" coordsize="116,2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kIAb8A&#10;AADbAAAADwAAAGRycy9kb3ducmV2LnhtbERPzYrCMBC+C/sOYRa8aapQka5RqqB48bDqA4zN2HRt&#10;JiWJtvv2m4Owx4/vf7UZbCte5EPjWMFsmoEgrpxuuFZwvewnSxAhImtsHZOCXwqwWX+MVlho1/M3&#10;vc6xFimEQ4EKTIxdIWWoDFkMU9cRJ+7uvMWYoK+l9tincNvKeZYtpMWGU4PBjnaGqsf5aRU89WJ3&#10;yPPh8XPrXenvp215dEap8edQfoGINMR/8dt91ArytD59ST9Arv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ZCQgBvwAAANsAAAAPAAAAAAAAAAAAAAAAAJgCAABkcnMvZG93bnJl&#10;di54bWxQSwUGAAAAAAQABAD1AAAAhAMAAAAA&#10;" path="m,l8,19,37,93r30,74l116,269r-8,l60,169,30,98,1,25,,xe" fillcolor="#44546a [3215]" strokecolor="#44546a [3215]" strokeweight="0">
                          <v:path arrowok="t" o:connecttype="custom" o:connectlocs="0,0;12700,30163;58738,147638;106363,265113;184150,427038;171450,427038;95250,268288;47625,155575;1588,39688;0,0" o:connectangles="0,0,0,0,0,0,0,0,0,0"/>
                        </v:shape>
                        <v:shape id="Полилиния 51" o:spid="_x0000_s1033" style="position:absolute;left:1410;top:42118;width:2223;height:20193;visibility:visible;mso-wrap-style:square;v-text-anchor:top" coordsize="140,1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7ELsQA&#10;AADbAAAADwAAAGRycy9kb3ducmV2LnhtbESP3YrCMBSE7xd8h3CEvVtTXRWpRpGFBZUF8QfBu0Nz&#10;bKvNSUmi1rffCIKXw8x8w0xmjanEjZwvLSvodhIQxJnVJecK9rvfrxEIH5A1VpZJwYM8zKatjwmm&#10;2t55Q7dtyEWEsE9RQRFCnUrps4IM+o6tiaN3ss5giNLlUju8R7ipZC9JhtJgyXGhwJp+Csou26tR&#10;sO4/zri8mk3ve5csHf7Vi9XhqNRnu5mPQQRqwjv8ai+0gkEXnl/iD5DT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OxC7EAAAA2wAAAA8AAAAAAAAAAAAAAAAAmAIAAGRycy9k&#10;b3ducmV2LnhtbFBLBQYAAAAABAAEAPUAAACJAwAAAAA=&#10;" path="m,l,,1,79r2,80l12,317,23,476,39,634,58,792,83,948r24,138l135,1223r5,49l138,1262,105,1106,77,949,53,792,35,634,20,476,9,317,2,159,,79,,xe" fillcolor="#44546a [3215]"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Полилиния 52" o:spid="_x0000_s1034" style="position:absolute;left:3410;top:48611;width:715;height:13557;visibility:visible;mso-wrap-style:square;v-text-anchor:top" coordsize="45,8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B7UsAA&#10;AADbAAAADwAAAGRycy9kb3ducmV2LnhtbERPy2rCQBTdF/yH4Qrd1UkClhIdRQQxCze1FbeXzDUJ&#10;Zu7EzJjX13cKhS4P573eDqYWHbWusqwgXkQgiHOrKy4UfH8d3j5AOI+ssbZMCkZysN3MXtaYatvz&#10;J3VnX4gQwi5FBaX3TSqly0sy6Ba2IQ7czbYGfYBtIXWLfQg3tUyi6F0arDg0lNjQvqT8fn4aBddi&#10;iprk4eP4eBnDsKnS2WlU6nU+7FYgPA3+X/znzrSCZQK/X8IPkJs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1B7UsAAAADbAAAADwAAAAAAAAAAAAAAAACYAgAAZHJzL2Rvd25y&#10;ZXYueG1sUEsFBgAAAAAEAAQA9QAAAIUDAAAAAA==&#10;" path="m45,r,l35,66r-9,67l14,267,6,401,3,534,6,669r8,134l18,854r,-3l9,814,8,803,1,669,,534,3,401,12,267,25,132,34,66,45,xe" fillcolor="#44546a [3215]"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Полилиния 53" o:spid="_x0000_s1035" style="position:absolute;left:3633;top:62311;width:2444;height:9985;visibility:visible;mso-wrap-style:square;v-text-anchor:top" coordsize="154,6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oZMMQA&#10;AADbAAAADwAAAGRycy9kb3ducmV2LnhtbESPT2sCMRTE7wW/Q3hCbzWrRa1bs4sUWsSeXIvg7bl5&#10;+4duXpYk1fXbm0Khx2FmfsOs88F04kLOt5YVTCcJCOLS6pZrBV+H96cXED4ga+wsk4Ibeciz0cMa&#10;U22vvKdLEWoRIexTVNCE0KdS+rIhg35ie+LoVdYZDFG6WmqH1wg3nZwlyUIabDkuNNjTW0Pld/Fj&#10;FFhJrqLjsl3NdmbxGU4f1fxslHocD5tXEIGG8B/+a2+1gvkz/H6JP0Bm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aGTDEAAAA2wAAAA8AAAAAAAAAAAAAAAAAmAIAAGRycy9k&#10;b3ducmV2LnhtbFBLBQYAAAAABAAEAPUAAACJAwAAAAA=&#10;" path="m,l10,44r11,82l34,207r19,86l75,380r25,86l120,521r21,55l152,618r2,11l140,595,115,532,93,468,67,383,47,295,28,207,12,104,,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Полилиния 54" o:spid="_x0000_s1036" style="position:absolute;left:6204;top:72233;width:524;height:1095;visibility:visible;mso-wrap-style:square;v-text-anchor:top" coordsize="33,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rilsEA&#10;AADbAAAADwAAAGRycy9kb3ducmV2LnhtbESPQWsCMRSE70L/Q3iCN81atMjWKCoI9VirPT83z03Y&#10;zcuSpLr+e1Mo9DjMzDfMct27VtwoROtZwXRSgCCuvLZcKzh97ccLEDEha2w9k4IHRVivXgZLLLW/&#10;8yfdjqkWGcKxRAUmpa6UMlaGHMaJ74izd/XBYcoy1FIHvGe4a+VrUbxJh5bzgsGOdoaq5vjjFAST&#10;ts1pHrazZvd92F+svZy9VWo07DfvIBL16T/81/7QCuYz+P2Sf4BcP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qa4pbBAAAA2wAAAA8AAAAAAAAAAAAAAAAAmAIAAGRycy9kb3du&#10;cmV2LnhtbFBLBQYAAAAABAAEAPUAAACGAwAAAAA=&#10;" path="m,l33,69r-9,l12,35,,xe" fillcolor="#44546a [3215]" strokecolor="#44546a [3215]" strokeweight="0">
                          <v:path arrowok="t" o:connecttype="custom" o:connectlocs="0,0;52388,109538;38100,109538;19050,55563;0,0" o:connectangles="0,0,0,0,0"/>
                        </v:shape>
                        <v:shape id="Полилиния 55" o:spid="_x0000_s1037" style="position:absolute;left:3553;top:61533;width:238;height:1476;visibility:visible;mso-wrap-style:square;v-text-anchor:top" coordsize="1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S+h8IA&#10;AADbAAAADwAAAGRycy9kb3ducmV2LnhtbESPwWrDMBBE74X+g9hCLyGRG0gIjuXQFhrnVmrnAxZr&#10;Y5tIKyOpjvP3VaHQ4zAzb5jiMFsjJvJhcKzgZZWBIG6dHrhTcG4+ljsQISJrNI5JwZ0CHMrHhwJz&#10;7W78RVMdO5EgHHJU0Mc45lKGtieLYeVG4uRdnLcYk/Sd1B5vCW6NXGfZVlocOC30ONJ7T+21/rYK&#10;TL1wx2ak7nM6Vc7c36oL+Uqp56f5dQ8i0hz/w3/tk1aw2cDvl/QDZ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hL6HwgAAANsAAAAPAAAAAAAAAAAAAAAAAJgCAABkcnMvZG93&#10;bnJldi54bWxQSwUGAAAAAAQABAD1AAAAhwMAAAAA&#10;" path="m,l9,37r,3l15,93,5,49,,xe" fillcolor="#44546a [3215]" strokecolor="#44546a [3215]" strokeweight="0">
                          <v:path arrowok="t" o:connecttype="custom" o:connectlocs="0,0;14288,58738;14288,63500;23813,147638;7938,77788;0,0" o:connectangles="0,0,0,0,0,0"/>
                        </v:shape>
                        <v:shape id="Полилиния 56" o:spid="_x0000_s1038" style="position:absolute;left:5633;top:56897;width:6255;height:12161;visibility:visible;mso-wrap-style:square;v-text-anchor:top" coordsize="394,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fEl8MA&#10;AADbAAAADwAAAGRycy9kb3ducmV2LnhtbESPT0sDMRTE74LfITzBm80qdJG1afEPgifFVhBvj81r&#10;su3mJSRxs/32RhA8DjPzG2a1md0oJopp8KzgetGAIO69Htgo+Ng9X92CSBlZ4+iZFJwowWZ9frbC&#10;TvvC7zRtsxEVwqlDBTbn0EmZeksO08IH4urtfXSYq4xG6oilwt0ob5qmlQ4HrgsWAz1a6o/bb6fg&#10;szUlLIv9OoTycDJvT/vXaCelLi/m+zsQmeb8H/5rv2gFyxZ+v9QfIN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2fEl8MAAADbAAAADwAAAAAAAAAAAAAAAACYAgAAZHJzL2Rv&#10;d25yZXYueG1sUEsFBgAAAAAEAAQA9QAAAIgDAAAAAA==&#10;" path="m394,r,l356,38,319,77r-35,40l249,160r-42,58l168,276r-37,63l98,402,69,467,45,535,26,604,14,673,7,746,6,766,,749r1,-5l7,673,21,603,40,533,65,466,94,400r33,-64l164,275r40,-60l248,158r34,-42l318,76,354,37,394,xe" fillcolor="#44546a [3215]"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Полилиния 57" o:spid="_x0000_s1039" style="position:absolute;left:5633;top:69153;width:571;height:3080;visibility:visible;mso-wrap-style:square;v-text-anchor:top" coordsize="36,1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02dMcA&#10;AADbAAAADwAAAGRycy9kb3ducmV2LnhtbESP3UrDQBSE7wXfYTmCN2I2BvwhZlukYhSLkKZF8O6Y&#10;PSah2bMhu6aJT+8KQi+HmfmGyZaT6cRIg2stK7iKYhDEldUt1wp226fLOxDOI2vsLJOCmRwsF6cn&#10;GabaHnhDY+lrESDsUlTQeN+nUrqqIYMusj1x8L7sYNAHOdRSD3gIcNPJJI5vpMGWw0KDPa0aqvbl&#10;t1Hw9uo/+KIoPpOf5/wxn9+TdTEnSp2fTQ/3IDxN/hj+b79oBde38Pcl/AC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OtNnTHAAAA2wAAAA8AAAAAAAAAAAAAAAAAmAIAAGRy&#10;cy9kb3ducmV2LnhtbFBLBQYAAAAABAAEAPUAAACMAwAAAAA=&#10;" path="m,l6,16r1,3l11,80r9,52l33,185r3,9l21,161,15,145,5,81,1,41,,xe" fillcolor="#44546a [3215]" strokecolor="#44546a [3215]" strokeweight="0">
                          <v:path arrowok="t" o:connecttype="custom" o:connectlocs="0,0;9525,25400;11113,30163;17463,127000;31750,209550;52388,293688;57150,307975;33338,255588;23813,230188;7938,128588;1588,65088;0,0" o:connectangles="0,0,0,0,0,0,0,0,0,0,0,0"/>
                        </v:shape>
                        <v:shape id="Полилиния 58" o:spid="_x0000_s1040" style="position:absolute;left:6077;top:72296;width:493;height:1032;visibility:visible;mso-wrap-style:square;v-text-anchor:top" coordsize="3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1+WcMA&#10;AADbAAAADwAAAGRycy9kb3ducmV2LnhtbERPz2vCMBS+D/Y/hDfYbabKJqVrKirMzZPY7VBvj+at&#10;KTYvtcm0++/NQfD48f3OF6PtxJkG3zpWMJ0kIIhrp1tuFPx8f7ykIHxA1tg5JgX/5GFRPD7kmGl3&#10;4T2dy9CIGMI+QwUmhD6T0teGLPqJ64kj9+sGiyHCoZF6wEsMt52cJclcWmw5NhjsaW2oPpZ/VsFp&#10;udnqz8PrYVem+2plTtVmtq2Uen4al+8gAo3hLr65v7SCtzg2fok/QBZ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61+WcMAAADbAAAADwAAAAAAAAAAAAAAAACYAgAAZHJzL2Rv&#10;d25yZXYueG1sUEsFBgAAAAAEAAQA9QAAAIgDAAAAAA==&#10;" path="m,l31,65r-8,l,xe" fillcolor="#44546a [3215]" strokecolor="#44546a [3215]" strokeweight="0">
                          <v:path arrowok="t" o:connecttype="custom" o:connectlocs="0,0;49213,103188;36513,103188;0,0" o:connectangles="0,0,0,0"/>
                        </v:shape>
                        <v:shape id="Полилиния 59" o:spid="_x0000_s1041" style="position:absolute;left:5633;top:68788;width:111;height:666;visibility:visible;mso-wrap-style:square;v-text-anchor:top" coordsize="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vXE8UA&#10;AADbAAAADwAAAGRycy9kb3ducmV2LnhtbESPT2vCQBTE74LfYXlCb3Wj0D9GN0EFwZNQ0xZ6e2Sf&#10;STT7Nu6umvbTdwsFj8PM/IZZ5L1pxZWcbywrmIwTEMSl1Q1XCt6LzeMrCB+QNbaWScE3eciz4WCB&#10;qbY3fqPrPlQiQtinqKAOoUul9GVNBv3YdsTRO1hnMETpKqkd3iLctHKaJM/SYMNxocaO1jWVp/3F&#10;KDhuf/hr97LanLsZN6vqWHx8ukKph1G/nIMI1Id7+L+91QqeZvD3Jf4Amf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C9cTxQAAANsAAAAPAAAAAAAAAAAAAAAAAJgCAABkcnMv&#10;ZG93bnJldi54bWxQSwUGAAAAAAQABAD1AAAAigMAAAAA&#10;" path="m,l6,17,7,42,6,39,,23,,xe" fillcolor="#44546a [3215]" strokecolor="#44546a [3215]" strokeweight="0">
                          <v:path arrowok="t" o:connecttype="custom" o:connectlocs="0,0;9525,26988;11113,66675;9525,61913;0,36513;0,0" o:connectangles="0,0,0,0,0,0"/>
                        </v:shape>
                        <v:shape id="Полилиния 60" o:spid="_x0000_s1042" style="position:absolute;left:5871;top:71455;width:714;height:1873;visibility:visible;mso-wrap-style:square;v-text-anchor:top" coordsize="45,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T3xcEA&#10;AADbAAAADwAAAGRycy9kb3ducmV2LnhtbERPTYvCMBC9L/gfwgh7W1M9iNRGUUGUBcFVL96GZmyr&#10;zaQm0VZ//eawsMfH+87mnanFk5yvLCsYDhIQxLnVFRcKTsf11wSED8gaa8uk4EUe5rPeR4apti3/&#10;0PMQChFD2KeooAyhSaX0eUkG/cA2xJG7WGcwROgKqR22MdzUcpQkY2mw4thQYkOrkvLb4WEU2DZ/&#10;LN25xvviajbvy64dfb/3Sn32u8UURKAu/Iv/3FutYBzXxy/xB8jZ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RU98XBAAAA2wAAAA8AAAAAAAAAAAAAAAAAmAIAAGRycy9kb3du&#10;cmV2LnhtbFBLBQYAAAAABAAEAPUAAACGAwAAAAA=&#10;" path="m,l6,16,21,49,33,84r12,34l44,118,13,53,11,42,,xe" fillcolor="#44546a [3215]" strokecolor="#44546a [3215]" strokeweight="0">
                          <v:path arrowok="t" o:connecttype="custom" o:connectlocs="0,0;9525,25400;33338,77788;52388,133350;71438,187325;69850,187325;20638,84138;17463,66675;0,0" o:connectangles="0,0,0,0,0,0,0,0,0"/>
                        </v:shape>
                      </v:group>
                      <v:group id="Группа 61" o:spid="_x0000_s1043" style="position:absolute;left:806;top:48269;width:13063;height:25059" coordorigin="806,46499" coordsize="8747,167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p3FPzFAAAA2wAA&#10;AA8AAAAAAAAAAAAAAAAAqgIAAGRycy9kb3ducmV2LnhtbFBLBQYAAAAABAAEAPoAAACcAwAAAAA=&#10;">
                        <o:lock v:ext="edit" aspectratio="t"/>
                        <v:shape id="Полилиния 62" o:spid="_x0000_s1044" style="position:absolute;left:1187;top:51897;width:1984;height:7143;visibility:visible;mso-wrap-style:square;v-text-anchor:top" coordsize="125,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zmpcYA&#10;AADbAAAADwAAAGRycy9kb3ducmV2LnhtbESPT2vCQBTE70K/w/IK3symHkRSVykFaw/1bxU8PrLP&#10;JG32bcxudNtP3y0IHoeZ+Q0zmQVTiwu1rrKs4ClJQRDnVldcKNh/zgdjEM4ja6wtk4IfcjCbPvQm&#10;mGl75S1ddr4QEcIuQwWl900mpctLMugS2xBH72Rbgz7KtpC6xWuEm1oO03QkDVYcF0ps6LWk/HvX&#10;GQWr5e9xvdh086+PYM7dYRXeluugVP8xvDyD8BT8PXxrv2sFoyH8f4k/QE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ZzmpcYAAADbAAAADwAAAAAAAAAAAAAAAACYAgAAZHJz&#10;L2Rvd25yZXYueG1sUEsFBgAAAAAEAAQA9QAAAIsDAAAAAA==&#10;" path="m,l41,155,86,309r39,116l125,450,79,311,41,183,7,54,,xe" fillcolor="#44546a [3215]" strokecolor="#44546a [3215]" strokeweight="0">
                          <v:fill opacity="13107f"/>
                          <v:stroke opacity="13107f"/>
                          <v:path arrowok="t" o:connecttype="custom" o:connectlocs="0,0;65088,246063;136525,490538;198438,674688;198438,714375;125413,493713;65088,290513;11113,85725;0,0" o:connectangles="0,0,0,0,0,0,0,0,0"/>
                        </v:shape>
                        <v:shape id="Полилиния 63" o:spid="_x0000_s1045" style="position:absolute;left:3282;top:58913;width:1874;height:4366;visibility:visible;mso-wrap-style:square;v-text-anchor:top" coordsize="118,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w9w8IA&#10;AADbAAAADwAAAGRycy9kb3ducmV2LnhtbESP3YrCMBSE74V9h3AWvBFNq1ikaxTxB71SrD7AoTm2&#10;ZZuT0kTtvv1GELwcZuYbZr7sTC0e1LrKsoJ4FIEgzq2uuFBwveyGMxDOI2usLZOCP3KwXHz15phq&#10;++QzPTJfiABhl6KC0vsmldLlJRl0I9sQB+9mW4M+yLaQusVngJtajqMokQYrDgslNrQuKf/N7kZB&#10;duR7s53y9bQ5DTqzT2JzW8dK9b+71Q8IT53/hN/tg1aQTOD1JfwAufg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zD3DwgAAANsAAAAPAAAAAAAAAAAAAAAAAJgCAABkcnMvZG93&#10;bnJldi54bWxQSwUGAAAAAAQABAD1AAAAhwMAAAAA&#10;" path="m,l8,20,37,96r32,74l118,275r-9,l61,174,30,100,,26,,xe" fillcolor="#44546a [3215]" strokecolor="#44546a [3215]" strokeweight="0">
                          <v:fill opacity="13107f"/>
                          <v:stroke opacity="13107f"/>
                          <v:path arrowok="t" o:connecttype="custom" o:connectlocs="0,0;12700,31750;58738,152400;109538,269875;187325,436563;173038,436563;96838,276225;47625,158750;0,41275;0,0" o:connectangles="0,0,0,0,0,0,0,0,0,0"/>
                        </v:shape>
                        <v:shape id="Полилиния 64" o:spid="_x0000_s1046" style="position:absolute;left:806;top:50103;width:317;height:1921;visibility:visible;mso-wrap-style:square;v-text-anchor:top" coordsize="20,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tHocUA&#10;AADbAAAADwAAAGRycy9kb3ducmV2LnhtbESPzWsCMRTE74L/Q3hCb5pVi8hqFClUe1rqx6HH183b&#10;D9y8hE10t/3rm4LgcZiZ3zDrbW8acafW15YVTCcJCOLc6ppLBZfz+3gJwgdkjY1lUvBDHrab4WCN&#10;qbYdH+l+CqWIEPYpKqhCcKmUPq/IoJ9YRxy9wrYGQ5RtKXWLXYSbRs6SZCEN1hwXKnT0VlF+Pd2M&#10;gmL/eTWHr+J3+X3rDvNdlrm5y5R6GfW7FYhAfXiGH+0PrWDxCv9f4g+Qm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q0ehxQAAANsAAAAPAAAAAAAAAAAAAAAAAJgCAABkcnMv&#10;ZG93bnJldi54bWxQSwUGAAAAAAQABAD1AAAAigMAAAAA&#10;" path="m,l16,72r4,49l18,112,,31,,xe" fillcolor="#44546a [3215]" strokecolor="#44546a [3215]" strokeweight="0">
                          <v:fill opacity="13107f"/>
                          <v:stroke opacity="13107f"/>
                          <v:path arrowok="t" o:connecttype="custom" o:connectlocs="0,0;25400,114300;31750,192088;28575,177800;0,49213;0,0" o:connectangles="0,0,0,0,0,0"/>
                        </v:shape>
                        <v:shape id="Полилиния 65" o:spid="_x0000_s1047" style="position:absolute;left:1123;top:52024;width:2509;height:10207;visibility:visible;mso-wrap-style:square;v-text-anchor:top" coordsize="158,6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x7cIA&#10;AADbAAAADwAAAGRycy9kb3ducmV2LnhtbESPQWsCMRSE74X+h/CE3mqi1FW2RimCpQgeuur9sXnd&#10;LG5elk10139vBKHHYWa+YZbrwTXiSl2oPWuYjBUI4tKbmisNx8P2fQEiRGSDjWfScKMA69XryxJz&#10;43v+pWsRK5EgHHLUYGNscylDaclhGPuWOHl/vnMYk+wqaTrsE9w1cqpUJh3WnBYstrSxVJ6Li9PA&#10;u2mw3Adlsv3i4zb/PqnJ9qT122j4+gQRaYj/4Wf7x2jIZvD4kn6AX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7HtwgAAANsAAAAPAAAAAAAAAAAAAAAAAJgCAABkcnMvZG93&#10;bnJldi54bWxQSwUGAAAAAAQABAD1AAAAhwMAAAAA&#10;" path="m,l11,46r11,83l36,211r19,90l76,389r27,87l123,533r21,55l155,632r3,11l142,608,118,544,95,478,69,391,47,302,29,212,13,107,,xe" fillcolor="#44546a [3215]"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Полилиния 66" o:spid="_x0000_s1048" style="position:absolute;left:3759;top:62152;width:524;height:1127;visibility:visible;mso-wrap-style:square;v-text-anchor:top" coordsize="3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YeM8QA&#10;AADbAAAADwAAAGRycy9kb3ducmV2LnhtbESPS4vCQBCE7wv+h6EFb5uJHoJER/GBIHvR9QHm1mTa&#10;JJjpCZlZE/+9s7Cwx6KqvqLmy97U4kmtqywrGEcxCOLc6ooLBZfz7nMKwnlkjbVlUvAiB8vF4GOO&#10;qbYdf9Pz5AsRIOxSVFB636RSurwkgy6yDXHw7rY16INsC6lb7ALc1HISx4k0WHFYKLGhTUn54/Rj&#10;FDTH9bbbZO6ruk6mvX9d94esuCk1GvarGQhPvf8P/7X3WkGSwO+X8APk4g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j2HjPEAAAA2wAAAA8AAAAAAAAAAAAAAAAAmAIAAGRycy9k&#10;b3ducmV2LnhtbFBLBQYAAAAABAAEAPUAAACJAwAAAAA=&#10;" path="m,l33,71r-9,l11,36,,xe" fillcolor="#44546a [3215]" strokecolor="#44546a [3215]" strokeweight="0">
                          <v:fill opacity="13107f"/>
                          <v:stroke opacity="13107f"/>
                          <v:path arrowok="t" o:connecttype="custom" o:connectlocs="0,0;52388,112713;38100,112713;17463,57150;0,0" o:connectangles="0,0,0,0,0"/>
                        </v:shape>
                        <v:shape id="Полилиния 67" o:spid="_x0000_s1049" style="position:absolute;left:1060;top:51246;width:238;height:1508;visibility:visible;mso-wrap-style:square;v-text-anchor:top" coordsize="1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w+KMQA&#10;AADbAAAADwAAAGRycy9kb3ducmV2LnhtbESPQWvCQBSE7wX/w/KE3uqmFtISXUUEQfBQEi3o7Zl9&#10;JqHZt2F3m8R/7xYKPQ4z8w2zXI+mFT0531hW8DpLQBCXVjdcKTgddy8fIHxA1thaJgV38rBeTZ6W&#10;mGk7cE59ESoRIewzVFCH0GVS+rImg35mO+Lo3awzGKJ0ldQOhwg3rZwnSSoNNhwXauxoW1P5XfwY&#10;BV+HT9fp+WV3Td82x7O0B035Vann6bhZgAg0hv/wX3uvFaTv8Psl/gC5e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2cPijEAAAA2wAAAA8AAAAAAAAAAAAAAAAAmAIAAGRycy9k&#10;b3ducmV2LnhtbFBLBQYAAAAABAAEAPUAAACJAwAAAAA=&#10;" path="m,l8,37r,4l15,95,4,49,,xe" fillcolor="#44546a [3215]" strokecolor="#44546a [3215]" strokeweight="0">
                          <v:fill opacity="13107f"/>
                          <v:stroke opacity="13107f"/>
                          <v:path arrowok="t" o:connecttype="custom" o:connectlocs="0,0;12700,58738;12700,65088;23813,150813;6350,77788;0,0" o:connectangles="0,0,0,0,0,0"/>
                        </v:shape>
                        <v:shape id="Полилиния 68" o:spid="_x0000_s1050" style="position:absolute;left:3171;top:46499;width:6382;height:12414;visibility:visible;mso-wrap-style:square;v-text-anchor:top" coordsize="402,7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oaOsIA&#10;AADbAAAADwAAAGRycy9kb3ducmV2LnhtbERPy2rCQBTdC/2H4Ra604khiKSOUuwDsSA07cbdJXPN&#10;pM3cCZlJjH59ZyG4PJz3ajPaRgzU+dqxgvksAUFcOl1zpeDn+326BOEDssbGMSm4kIfN+mGywly7&#10;M3/RUIRKxBD2OSowIbS5lL40ZNHPXEscuZPrLIYIu0rqDs8x3DYyTZKFtFhzbDDY0tZQ+Vf0VkG2&#10;3ffXt0OqX4uM9e/Hp5kfjkapp8fx5RlEoDHcxTf3TitYxLHxS/wBcv0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iho6wgAAANsAAAAPAAAAAAAAAAAAAAAAAJgCAABkcnMvZG93&#10;bnJldi54bWxQSwUGAAAAAAQABAD1AAAAhwMAAAAA&#10;" path="m402,r,1l363,39,325,79r-35,42l255,164r-44,58l171,284r-38,62l100,411,71,478,45,546,27,617,13,689,7,761r,21l,765r1,-4l7,688,21,616,40,545,66,475,95,409r35,-66l167,281r42,-61l253,163r34,-43l324,78,362,38,402,xe" fillcolor="#44546a [3215]"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Полилиния 69" o:spid="_x0000_s1051" style="position:absolute;left:3171;top:59040;width:588;height:3112;visibility:visible;mso-wrap-style:square;v-text-anchor:top" coordsize="37,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WMLMMA&#10;AADbAAAADwAAAGRycy9kb3ducmV2LnhtbESPzW7CMBCE75V4B2uReisOiL8EDELQSlx6IPAAS7wk&#10;EfE6xCakb4+RkHoczc43O8t1ZyrRUuNKywqGgwgEcWZ1ybmC0/Hnaw7CeWSNlWVS8EcO1qvexxIT&#10;bR98oDb1uQgQdgkqKLyvEyldVpBBN7A1cfAutjHog2xyqRt8BLip5CiKptJgyaGhwJq2BWXX9G7C&#10;G/jt5+NZfqNNO9ndj+d4/1vGSn32u80ChKfO/x+/03utYBrDa0sAgFw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wWMLMMAAADbAAAADwAAAAAAAAAAAAAAAACYAgAAZHJzL2Rv&#10;d25yZXYueG1sUEsFBgAAAAAEAAQA9QAAAIgDAAAAAA==&#10;" path="m,l6,15r1,3l12,80r9,54l33,188r4,8l22,162,15,146,5,81,1,4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Полилиния 70" o:spid="_x0000_s1052" style="position:absolute;left:3632;top:62231;width:492;height:1048;visibility:visible;mso-wrap-style:square;v-text-anchor:top" coordsize="31,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iRjMEA&#10;AADbAAAADwAAAGRycy9kb3ducmV2LnhtbERPz2vCMBS+C/sfwht4GZrqYWpnlDEUdxlDDeJuj+St&#10;LWteShNr/e/NYeDx4/u9XPeuFh21ofKsYDLOQBAbbysuFOjjdjQHESKyxdozKbhRgPXqabDE3Por&#10;76k7xEKkEA45KihjbHIpgynJYRj7hjhxv751GBNsC2lbvKZwV8tplr1KhxWnhhIb+ijJ/B0uTgGd&#10;u8XX909lZqw3Wp/oonfmRanhc//+BiJSHx/if/enVTBL69OX9APk6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0YkYzBAAAA2wAAAA8AAAAAAAAAAAAAAAAAmAIAAGRycy9kb3du&#10;cmV2LnhtbFBLBQYAAAAABAAEAPUAAACGAwAAAAA=&#10;" path="m,l31,66r-7,l,xe" fillcolor="#44546a [3215]" strokecolor="#44546a [3215]" strokeweight="0">
                          <v:fill opacity="13107f"/>
                          <v:stroke opacity="13107f"/>
                          <v:path arrowok="t" o:connecttype="custom" o:connectlocs="0,0;49213,104775;38100,104775;0,0" o:connectangles="0,0,0,0"/>
                        </v:shape>
                        <v:shape id="Полилиния 71" o:spid="_x0000_s1053" style="position:absolute;left:3171;top:58644;width:111;height:682;visibility:visible;mso-wrap-style:square;v-text-anchor:top" coordsize="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9Loj8MA&#10;AADbAAAADwAAAGRycy9kb3ducmV2LnhtbESPQWvCQBSE7wX/w/IEb3VjD22JbkTEgpdCaxU8Pnaf&#10;2cTs25Bdk9hf3y0Uehxm5htmtR5dI3rqQuVZwWKegSDW3lRcKjh+vT2+gggR2WDjmRTcKcC6mDys&#10;MDd+4E/qD7EUCcIhRwU2xjaXMmhLDsPct8TJu/jOYUyyK6XpcEhw18inLHuWDitOCxZb2lrS18PN&#10;Kahsje+nbx3wJHdHr+uPs6RSqdl03CxBRBrjf/ivvTcKXhbw+yX9AFn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9Loj8MAAADbAAAADwAAAAAAAAAAAAAAAACYAgAAZHJzL2Rv&#10;d25yZXYueG1sUEsFBgAAAAAEAAQA9QAAAIgDAAAAAA==&#10;" path="m,l7,17r,26l6,40,,25,,xe" fillcolor="#44546a [3215]" strokecolor="#44546a [3215]" strokeweight="0">
                          <v:fill opacity="13107f"/>
                          <v:stroke opacity="13107f"/>
                          <v:path arrowok="t" o:connecttype="custom" o:connectlocs="0,0;11113,26988;11113,68263;9525,63500;0,39688;0,0" o:connectangles="0,0,0,0,0,0"/>
                        </v:shape>
                        <v:shape id="Полилиния 72" o:spid="_x0000_s1054" style="position:absolute;left:3409;top:61358;width:731;height:1921;visibility:visible;mso-wrap-style:square;v-text-anchor:top" coordsize="46,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Z+0MIA&#10;AADbAAAADwAAAGRycy9kb3ducmV2LnhtbESPQYvCMBSE7wv+h/AEb2uqB3e3GkUFQexJV/D6bJ5N&#10;sXkJTdT67zeCsMdhZr5hZovONuJObagdKxgNMxDEpdM1VwqOv5vPbxAhImtsHJOCJwVYzHsfM8y1&#10;e/Ce7odYiQThkKMCE6PPpQylIYth6Dxx8i6utRiTbCupW3wkuG3kOMsm0mLNacGgp7Wh8nq4WQXF&#10;yvzU1X43KlZy4s++OG2Xx5NSg363nIKI1MX/8Lu91Qq+xvD6kn6An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9n7QwgAAANsAAAAPAAAAAAAAAAAAAAAAAJgCAABkcnMvZG93&#10;bnJldi54bWxQSwUGAAAAAAQABAD1AAAAhwMAAAAA&#10;"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r>
            <w:rPr>
              <w:noProof/>
              <w:lang w:val="en-US" w:eastAsia="en-US"/>
            </w:rPr>
            <mc:AlternateContent>
              <mc:Choice Requires="wps">
                <w:drawing>
                  <wp:anchor distT="0" distB="0" distL="114300" distR="114300" simplePos="0" relativeHeight="251682816" behindDoc="0" locked="0" layoutInCell="1" allowOverlap="1" wp14:anchorId="4D2CF193" wp14:editId="503C6241">
                    <wp:simplePos x="0" y="0"/>
                    <mc:AlternateContent>
                      <mc:Choice Requires="wp14">
                        <wp:positionH relativeFrom="page">
                          <wp14:pctPosHOffset>42000</wp14:pctPosHOffset>
                        </wp:positionH>
                      </mc:Choice>
                      <mc:Fallback>
                        <wp:positionH relativeFrom="page">
                          <wp:posOffset>4490085</wp:posOffset>
                        </wp:positionH>
                      </mc:Fallback>
                    </mc:AlternateContent>
                    <mc:AlternateContent>
                      <mc:Choice Requires="wp14">
                        <wp:positionV relativeFrom="page">
                          <wp14:pctPosVOffset>88000</wp14:pctPosVOffset>
                        </wp:positionV>
                      </mc:Choice>
                      <mc:Fallback>
                        <wp:positionV relativeFrom="page">
                          <wp:posOffset>6652895</wp:posOffset>
                        </wp:positionV>
                      </mc:Fallback>
                    </mc:AlternateContent>
                    <wp:extent cx="3657600" cy="365760"/>
                    <wp:effectExtent l="0" t="0" r="0" b="0"/>
                    <wp:wrapNone/>
                    <wp:docPr id="32" name="Надпись 32"/>
                    <wp:cNvGraphicFramePr/>
                    <a:graphic xmlns:a="http://schemas.openxmlformats.org/drawingml/2006/main">
                      <a:graphicData uri="http://schemas.microsoft.com/office/word/2010/wordprocessingShape">
                        <wps:wsp>
                          <wps:cNvSpPr txBox="1"/>
                          <wps:spPr>
                            <a:xfrm>
                              <a:off x="0" y="0"/>
                              <a:ext cx="365760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5082A" w:rsidRDefault="0065082A">
                                <w:pPr>
                                  <w:pStyle w:val="aff4"/>
                                  <w:rPr>
                                    <w:color w:val="595959" w:themeColor="text1" w:themeTint="A6"/>
                                    <w:sz w:val="20"/>
                                    <w:szCs w:val="2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w14:anchorId="4D2CF193" id="_x0000_t202" coordsize="21600,21600" o:spt="202" path="m,l,21600r21600,l21600,xe">
                    <v:stroke joinstyle="miter"/>
                    <v:path gradientshapeok="t" o:connecttype="rect"/>
                  </v:shapetype>
                  <v:shape id="Надпись 32" o:spid="_x0000_s1055" type="#_x0000_t202" style="position:absolute;margin-left:0;margin-top:0;width:4in;height:28.8pt;z-index:251682816;visibility:visible;mso-wrap-style:square;mso-width-percent:450;mso-height-percent:0;mso-left-percent:420;mso-top-percent:880;mso-wrap-distance-left:9pt;mso-wrap-distance-top:0;mso-wrap-distance-right:9pt;mso-wrap-distance-bottom:0;mso-position-horizontal-relative:page;mso-position-vertical-relative:page;mso-width-percent:450;mso-height-percent:0;mso-left-percent:420;mso-top-percent:88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" filled="f" stroked="f" strokeweight=".5pt">
                    <v:textbox style="mso-fit-shape-to-text:t" inset="0,0,0,0">
                      <w:txbxContent>
                        <w:p w:rsidR="0065082A" w:rsidRDefault="0065082A">
                          <w:pPr>
                            <w:pStyle w:val="aff4"/>
                            <w:rPr>
                              <w:color w:val="595959" w:themeColor="text1" w:themeTint="A6"/>
                              <w:sz w:val="20"/>
                              <w:szCs w:val="20"/>
                            </w:rPr>
                          </w:pPr>
                        </w:p>
                      </w:txbxContent>
                    </v:textbox>
                    <w10:wrap anchorx="page" anchory="page"/>
                  </v:shape>
                </w:pict>
              </mc:Fallback>
            </mc:AlternateContent>
          </w:r>
          <w:r>
            <w:rPr>
              <w:noProof/>
              <w:lang w:val="en-US" w:eastAsia="en-US"/>
            </w:rPr>
            <mc:AlternateContent>
              <mc:Choice Requires="wps">
                <w:drawing>
                  <wp:anchor distT="0" distB="0" distL="114300" distR="114300" simplePos="0" relativeHeight="251681792" behindDoc="0" locked="0" layoutInCell="1" allowOverlap="1" wp14:anchorId="379226E3" wp14:editId="7CEAB30B">
                    <wp:simplePos x="0" y="0"/>
                    <mc:AlternateContent>
                      <mc:Choice Requires="wp14">
                        <wp:positionH relativeFrom="page">
                          <wp14:pctPosHOffset>42000</wp14:pctPosHOffset>
                        </wp:positionH>
                      </mc:Choice>
                      <mc:Fallback>
                        <wp:positionH relativeFrom="page">
                          <wp:posOffset>4490085</wp:posOffset>
                        </wp:positionH>
                      </mc:Fallback>
                    </mc:AlternateContent>
                    <mc:AlternateContent>
                      <mc:Choice Requires="wp14">
                        <wp:positionV relativeFrom="page">
                          <wp14:pctPosVOffset>17500</wp14:pctPosVOffset>
                        </wp:positionV>
                      </mc:Choice>
                      <mc:Fallback>
                        <wp:positionV relativeFrom="page">
                          <wp:posOffset>1322705</wp:posOffset>
                        </wp:positionV>
                      </mc:Fallback>
                    </mc:AlternateContent>
                    <wp:extent cx="3657600" cy="1069848"/>
                    <wp:effectExtent l="0" t="0" r="7620" b="635"/>
                    <wp:wrapNone/>
                    <wp:docPr id="1" name="Надпись 1"/>
                    <wp:cNvGraphicFramePr/>
                    <a:graphic xmlns:a="http://schemas.openxmlformats.org/drawingml/2006/main">
                      <a:graphicData uri="http://schemas.microsoft.com/office/word/2010/wordprocessingShape">
                        <wps:wsp>
                          <wps:cNvSpPr txBox="1"/>
                          <wps:spPr>
                            <a:xfrm>
                              <a:off x="0" y="0"/>
                              <a:ext cx="3657600" cy="10698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5082A" w:rsidRPr="00434AD5" w:rsidRDefault="0065082A" w:rsidP="00434AD5">
                                <w:pPr>
                                  <w:pStyle w:val="a6"/>
                                  <w:spacing w:before="0" w:beforeAutospacing="0" w:after="0" w:afterAutospacing="0"/>
                                  <w:jc w:val="center"/>
                                  <w:rPr>
                                    <w:rFonts w:ascii="Bernard MT Condensed" w:eastAsia="+mn-ea" w:hAnsi="Bernard MT Condensed" w:cs="+mn-cs"/>
                                    <w:b/>
                                    <w:bCs/>
                                    <w:i/>
                                    <w:color w:val="0070C0"/>
                                    <w:kern w:val="24"/>
                                    <w:sz w:val="72"/>
                                    <w:szCs w:val="96"/>
                                    <w:lang w:val="uk-UA"/>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434AD5">
                                  <w:rPr>
                                    <w:rFonts w:ascii="Cambria" w:eastAsia="+mn-ea" w:hAnsi="Cambria" w:cs="Cambria"/>
                                    <w:b/>
                                    <w:bCs/>
                                    <w:i/>
                                    <w:color w:val="0070C0"/>
                                    <w:kern w:val="24"/>
                                    <w:sz w:val="72"/>
                                    <w:szCs w:val="96"/>
                                    <w:lang w:val="uk-UA"/>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Звіт</w:t>
                                </w:r>
                                <w:r w:rsidRPr="00434AD5">
                                  <w:rPr>
                                    <w:rFonts w:ascii="Bernard MT Condensed" w:eastAsia="+mn-ea" w:hAnsi="Bernard MT Condensed" w:cs="+mn-cs"/>
                                    <w:b/>
                                    <w:bCs/>
                                    <w:i/>
                                    <w:color w:val="0070C0"/>
                                    <w:kern w:val="24"/>
                                    <w:sz w:val="72"/>
                                    <w:szCs w:val="96"/>
                                    <w:lang w:val="uk-UA"/>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Pr="00434AD5">
                                  <w:rPr>
                                    <w:rFonts w:ascii="Cambria" w:eastAsia="+mn-ea" w:hAnsi="Cambria" w:cs="Cambria"/>
                                    <w:b/>
                                    <w:bCs/>
                                    <w:i/>
                                    <w:color w:val="0070C0"/>
                                    <w:kern w:val="24"/>
                                    <w:sz w:val="72"/>
                                    <w:szCs w:val="96"/>
                                    <w:lang w:val="uk-UA"/>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директора</w:t>
                                </w:r>
                              </w:p>
                              <w:p w:rsidR="0065082A" w:rsidRPr="00434AD5" w:rsidRDefault="0065082A" w:rsidP="00434AD5">
                                <w:pPr>
                                  <w:pStyle w:val="a6"/>
                                  <w:spacing w:before="0" w:beforeAutospacing="0" w:after="0" w:afterAutospacing="0"/>
                                  <w:jc w:val="center"/>
                                  <w:rPr>
                                    <w:rFonts w:asciiTheme="minorHAnsi" w:eastAsia="+mn-ea" w:hAnsiTheme="minorHAnsi" w:cs="+mn-cs"/>
                                    <w:b/>
                                    <w:bCs/>
                                    <w:i/>
                                    <w:color w:val="0070C0"/>
                                    <w:kern w:val="24"/>
                                    <w:sz w:val="72"/>
                                    <w:szCs w:val="96"/>
                                    <w:lang w:val="uk-UA"/>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434AD5">
                                  <w:rPr>
                                    <w:rFonts w:ascii="Cambria" w:eastAsia="+mn-ea" w:hAnsi="Cambria" w:cs="Cambria"/>
                                    <w:b/>
                                    <w:bCs/>
                                    <w:i/>
                                    <w:color w:val="0070C0"/>
                                    <w:kern w:val="24"/>
                                    <w:sz w:val="72"/>
                                    <w:szCs w:val="96"/>
                                    <w:lang w:val="uk-UA"/>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Ліцею</w:t>
                                </w:r>
                                <w:r w:rsidRPr="00434AD5">
                                  <w:rPr>
                                    <w:rFonts w:ascii="Bernard MT Condensed" w:eastAsia="+mn-ea" w:hAnsi="Bernard MT Condensed" w:cs="+mn-cs"/>
                                    <w:b/>
                                    <w:bCs/>
                                    <w:i/>
                                    <w:color w:val="0070C0"/>
                                    <w:kern w:val="24"/>
                                    <w:sz w:val="72"/>
                                    <w:szCs w:val="96"/>
                                    <w:lang w:val="uk-UA"/>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Pr="00434AD5">
                                  <w:rPr>
                                    <w:rFonts w:eastAsia="+mn-ea"/>
                                    <w:b/>
                                    <w:bCs/>
                                    <w:i/>
                                    <w:color w:val="0070C0"/>
                                    <w:kern w:val="24"/>
                                    <w:sz w:val="72"/>
                                    <w:szCs w:val="96"/>
                                    <w:lang w:val="uk-UA"/>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t>
                                </w:r>
                                <w:r w:rsidRPr="00434AD5">
                                  <w:rPr>
                                    <w:rFonts w:ascii="Bernard MT Condensed" w:eastAsia="+mn-ea" w:hAnsi="Bernard MT Condensed" w:cs="+mn-cs"/>
                                    <w:b/>
                                    <w:bCs/>
                                    <w:i/>
                                    <w:color w:val="0070C0"/>
                                    <w:kern w:val="24"/>
                                    <w:sz w:val="72"/>
                                    <w:szCs w:val="96"/>
                                    <w:lang w:val="uk-UA"/>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1</w:t>
                                </w:r>
                                <w:r w:rsidRPr="00434AD5">
                                  <w:rPr>
                                    <w:rFonts w:asciiTheme="minorHAnsi" w:eastAsia="+mn-ea" w:hAnsiTheme="minorHAnsi" w:cs="+mn-cs"/>
                                    <w:b/>
                                    <w:bCs/>
                                    <w:i/>
                                    <w:color w:val="0070C0"/>
                                    <w:kern w:val="24"/>
                                    <w:sz w:val="72"/>
                                    <w:szCs w:val="96"/>
                                    <w:lang w:val="uk-UA"/>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с.Петропавлівська Борщагівка</w:t>
                                </w:r>
                              </w:p>
                              <w:p w:rsidR="0065082A" w:rsidRPr="00434AD5" w:rsidRDefault="0065082A" w:rsidP="00434AD5">
                                <w:pPr>
                                  <w:pStyle w:val="a6"/>
                                  <w:spacing w:before="0" w:beforeAutospacing="0" w:after="0" w:afterAutospacing="0"/>
                                  <w:jc w:val="center"/>
                                  <w:rPr>
                                    <w:rFonts w:ascii="Bernard MT Condensed" w:hAnsi="Bernard MT Condensed"/>
                                    <w:b/>
                                    <w:i/>
                                    <w:color w:val="0070C0"/>
                                    <w:sz w:val="22"/>
                                    <w:lang w:val="uk-UA"/>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434AD5">
                                  <w:rPr>
                                    <w:rFonts w:ascii="Cambria" w:eastAsia="+mn-ea" w:hAnsi="Cambria" w:cs="Cambria"/>
                                    <w:b/>
                                    <w:bCs/>
                                    <w:i/>
                                    <w:color w:val="0070C0"/>
                                    <w:kern w:val="24"/>
                                    <w:sz w:val="72"/>
                                    <w:szCs w:val="96"/>
                                    <w:lang w:val="uk-UA"/>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Тетяна</w:t>
                                </w:r>
                                <w:r w:rsidRPr="00434AD5">
                                  <w:rPr>
                                    <w:rFonts w:ascii="Bernard MT Condensed" w:eastAsia="+mn-ea" w:hAnsi="Bernard MT Condensed" w:cs="+mn-cs"/>
                                    <w:b/>
                                    <w:bCs/>
                                    <w:i/>
                                    <w:color w:val="0070C0"/>
                                    <w:kern w:val="24"/>
                                    <w:sz w:val="72"/>
                                    <w:szCs w:val="96"/>
                                    <w:lang w:val="uk-UA"/>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Pr="00434AD5">
                                  <w:rPr>
                                    <w:rFonts w:ascii="Cambria" w:eastAsia="+mn-ea" w:hAnsi="Cambria" w:cs="Cambria"/>
                                    <w:b/>
                                    <w:bCs/>
                                    <w:i/>
                                    <w:color w:val="0070C0"/>
                                    <w:kern w:val="24"/>
                                    <w:sz w:val="72"/>
                                    <w:szCs w:val="96"/>
                                    <w:lang w:val="uk-UA"/>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МИШКІНА</w:t>
                                </w:r>
                              </w:p>
                              <w:p w:rsidR="0065082A" w:rsidRPr="00434AD5" w:rsidRDefault="0065082A" w:rsidP="00434AD5">
                                <w:pPr>
                                  <w:pStyle w:val="a6"/>
                                  <w:spacing w:before="0" w:beforeAutospacing="0" w:after="0" w:afterAutospacing="0"/>
                                  <w:jc w:val="center"/>
                                  <w:rPr>
                                    <w:rFonts w:ascii="Bernard MT Condensed" w:hAnsi="Bernard MT Condensed"/>
                                    <w:b/>
                                    <w:i/>
                                    <w:color w:val="0070C0"/>
                                    <w:sz w:val="2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434AD5">
                                  <w:rPr>
                                    <w:rFonts w:ascii="Cambria" w:eastAsia="+mn-ea" w:hAnsi="Cambria" w:cs="Cambria"/>
                                    <w:b/>
                                    <w:bCs/>
                                    <w:i/>
                                    <w:color w:val="0070C0"/>
                                    <w:kern w:val="24"/>
                                    <w:sz w:val="72"/>
                                    <w:szCs w:val="9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за</w:t>
                                </w:r>
                                <w:r w:rsidRPr="00434AD5">
                                  <w:rPr>
                                    <w:rFonts w:ascii="Bernard MT Condensed" w:eastAsia="+mn-ea" w:hAnsi="Bernard MT Condensed" w:cs="+mn-cs"/>
                                    <w:b/>
                                    <w:bCs/>
                                    <w:i/>
                                    <w:color w:val="0070C0"/>
                                    <w:kern w:val="24"/>
                                    <w:sz w:val="72"/>
                                    <w:szCs w:val="9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Pr="00434AD5">
                                  <w:rPr>
                                    <w:rFonts w:asciiTheme="minorHAnsi" w:eastAsia="+mn-ea" w:hAnsiTheme="minorHAnsi" w:cs="+mn-cs"/>
                                    <w:b/>
                                    <w:bCs/>
                                    <w:i/>
                                    <w:color w:val="0070C0"/>
                                    <w:kern w:val="24"/>
                                    <w:sz w:val="72"/>
                                    <w:szCs w:val="96"/>
                                    <w:lang w:val="uk-UA"/>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2024-2025</w:t>
                                </w:r>
                                <w:r w:rsidRPr="00434AD5">
                                  <w:rPr>
                                    <w:rFonts w:ascii="Bernard MT Condensed" w:eastAsia="+mn-ea" w:hAnsi="Bernard MT Condensed" w:cs="+mn-cs"/>
                                    <w:b/>
                                    <w:bCs/>
                                    <w:i/>
                                    <w:color w:val="0070C0"/>
                                    <w:kern w:val="24"/>
                                    <w:sz w:val="72"/>
                                    <w:szCs w:val="9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Pr="00434AD5">
                                  <w:rPr>
                                    <w:rFonts w:ascii="Cambria" w:eastAsia="+mn-ea" w:hAnsi="Cambria" w:cs="Cambria"/>
                                    <w:b/>
                                    <w:bCs/>
                                    <w:i/>
                                    <w:color w:val="0070C0"/>
                                    <w:kern w:val="24"/>
                                    <w:sz w:val="72"/>
                                    <w:szCs w:val="96"/>
                                    <w:lang w:val="uk-UA"/>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н</w:t>
                                </w:r>
                                <w:r w:rsidRPr="00434AD5">
                                  <w:rPr>
                                    <w:rFonts w:ascii="Bernard MT Condensed" w:eastAsia="+mn-ea" w:hAnsi="Bernard MT Condensed" w:cs="+mn-cs"/>
                                    <w:b/>
                                    <w:bCs/>
                                    <w:i/>
                                    <w:color w:val="0070C0"/>
                                    <w:kern w:val="24"/>
                                    <w:sz w:val="72"/>
                                    <w:szCs w:val="9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Pr="00434AD5">
                                  <w:rPr>
                                    <w:rFonts w:ascii="Cambria" w:eastAsia="+mn-ea" w:hAnsi="Cambria" w:cs="Cambria"/>
                                    <w:b/>
                                    <w:bCs/>
                                    <w:i/>
                                    <w:color w:val="0070C0"/>
                                    <w:kern w:val="24"/>
                                    <w:sz w:val="72"/>
                                    <w:szCs w:val="9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р</w:t>
                                </w:r>
                                <w:r w:rsidRPr="00434AD5">
                                  <w:rPr>
                                    <w:rFonts w:ascii="Bernard MT Condensed" w:eastAsia="+mn-ea" w:hAnsi="Bernard MT Condensed" w:cs="+mn-cs"/>
                                    <w:b/>
                                    <w:bCs/>
                                    <w:i/>
                                    <w:color w:val="0070C0"/>
                                    <w:kern w:val="24"/>
                                    <w:sz w:val="72"/>
                                    <w:szCs w:val="9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t>
                                </w:r>
                              </w:p>
                              <w:p w:rsidR="0065082A" w:rsidRDefault="0065082A" w:rsidP="00434AD5">
                                <w:pPr>
                                  <w:pStyle w:val="aff4"/>
                                  <w:jc w:val="center"/>
                                  <w:rPr>
                                    <w:color w:val="404040" w:themeColor="text1" w:themeTint="BF"/>
                                    <w:sz w:val="36"/>
                                    <w:szCs w:val="36"/>
                                  </w:rPr>
                                </w:pPr>
                                <w:r w:rsidRPr="00AE4275">
                                  <w:rPr>
                                    <w:rFonts w:asciiTheme="majorHAnsi" w:eastAsiaTheme="majorEastAsia" w:hAnsiTheme="majorHAnsi" w:cstheme="majorBidi"/>
                                    <w:noProof/>
                                    <w:color w:val="262626" w:themeColor="text1" w:themeTint="D9"/>
                                    <w:sz w:val="72"/>
                                    <w:szCs w:val="72"/>
                                    <w:lang w:val="en-US" w:eastAsia="en-US"/>
                                  </w:rPr>
                                  <w:drawing>
                                    <wp:inline distT="0" distB="0" distL="0" distR="0" wp14:anchorId="0BC7C1F1" wp14:editId="0967EA6F">
                                      <wp:extent cx="4389120" cy="135636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89120" cy="1356360"/>
                                              </a:xfrm>
                                              <a:prstGeom prst="rect">
                                                <a:avLst/>
                                              </a:prstGeom>
                                              <a:noFill/>
                                              <a:ln>
                                                <a:noFill/>
                                              </a:ln>
                                            </pic:spPr>
                                          </pic:pic>
                                        </a:graphicData>
                                      </a:graphic>
                                    </wp:inline>
                                  </w:drawing>
                                </w:r>
                                <w:sdt>
                                  <w:sdtPr>
                                    <w:rPr>
                                      <w:b/>
                                      <w:color w:val="002060"/>
                                      <w:sz w:val="32"/>
                                      <w:szCs w:val="36"/>
                                    </w:rPr>
                                    <w:alias w:val="Подзаголовок"/>
                                    <w:tag w:val=""/>
                                    <w:id w:val="-1148361611"/>
                                    <w:dataBinding w:prefixMappings="xmlns:ns0='http://purl.org/dc/elements/1.1/' xmlns:ns1='http://schemas.openxmlformats.org/package/2006/metadata/core-properties' " w:xpath="/ns1:coreProperties[1]/ns0:subject[1]" w:storeItemID="{6C3C8BC8-F283-45AE-878A-BAB7291924A1}"/>
                                    <w:text/>
                                  </w:sdtPr>
                                  <w:sdtEndPr/>
                                  <w:sdtContent>
                                    <w:r w:rsidRPr="00434AD5">
                                      <w:rPr>
                                        <w:b/>
                                        <w:color w:val="002060"/>
                                        <w:sz w:val="32"/>
                                        <w:szCs w:val="36"/>
                                        <w:lang w:val="uk-UA"/>
                                      </w:rPr>
                                      <w:t>с.Петропавлівська Борщагівка</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 w14:anchorId="379226E3" id="Надпись 1" o:spid="_x0000_s1056" type="#_x0000_t202" style="position:absolute;margin-left:0;margin-top:0;width:4in;height:84.25pt;z-index:251681792;visibility:visible;mso-wrap-style:square;mso-width-percent:450;mso-height-percent:0;mso-left-percent:420;mso-top-percent:175;mso-wrap-distance-left:9pt;mso-wrap-distance-top:0;mso-wrap-distance-right:9pt;mso-wrap-distance-bottom:0;mso-position-horizontal-relative:page;mso-position-vertical-relative:page;mso-width-percent:450;mso-height-percent:0;mso-left-percent:420;mso-top-percent:175;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" filled="f" stroked="f" strokeweight=".5pt">
                    <v:textbox style="mso-fit-shape-to-text:t" inset="0,0,0,0">
                      <w:txbxContent>
                        <w:p w:rsidR="0065082A" w:rsidRPr="00434AD5" w:rsidRDefault="0065082A" w:rsidP="00434AD5">
                          <w:pPr>
                            <w:pStyle w:val="a6"/>
                            <w:spacing w:before="0" w:beforeAutospacing="0" w:after="0" w:afterAutospacing="0"/>
                            <w:jc w:val="center"/>
                            <w:rPr>
                              <w:rFonts w:ascii="Bernard MT Condensed" w:eastAsia="+mn-ea" w:hAnsi="Bernard MT Condensed" w:cs="+mn-cs"/>
                              <w:b/>
                              <w:bCs/>
                              <w:i/>
                              <w:color w:val="0070C0"/>
                              <w:kern w:val="24"/>
                              <w:sz w:val="72"/>
                              <w:szCs w:val="96"/>
                              <w:lang w:val="uk-UA"/>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434AD5">
                            <w:rPr>
                              <w:rFonts w:ascii="Cambria" w:eastAsia="+mn-ea" w:hAnsi="Cambria" w:cs="Cambria"/>
                              <w:b/>
                              <w:bCs/>
                              <w:i/>
                              <w:color w:val="0070C0"/>
                              <w:kern w:val="24"/>
                              <w:sz w:val="72"/>
                              <w:szCs w:val="96"/>
                              <w:lang w:val="uk-UA"/>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Звіт</w:t>
                          </w:r>
                          <w:r w:rsidRPr="00434AD5">
                            <w:rPr>
                              <w:rFonts w:ascii="Bernard MT Condensed" w:eastAsia="+mn-ea" w:hAnsi="Bernard MT Condensed" w:cs="+mn-cs"/>
                              <w:b/>
                              <w:bCs/>
                              <w:i/>
                              <w:color w:val="0070C0"/>
                              <w:kern w:val="24"/>
                              <w:sz w:val="72"/>
                              <w:szCs w:val="96"/>
                              <w:lang w:val="uk-UA"/>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Pr="00434AD5">
                            <w:rPr>
                              <w:rFonts w:ascii="Cambria" w:eastAsia="+mn-ea" w:hAnsi="Cambria" w:cs="Cambria"/>
                              <w:b/>
                              <w:bCs/>
                              <w:i/>
                              <w:color w:val="0070C0"/>
                              <w:kern w:val="24"/>
                              <w:sz w:val="72"/>
                              <w:szCs w:val="96"/>
                              <w:lang w:val="uk-UA"/>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директора</w:t>
                          </w:r>
                        </w:p>
                        <w:p w:rsidR="0065082A" w:rsidRPr="00434AD5" w:rsidRDefault="0065082A" w:rsidP="00434AD5">
                          <w:pPr>
                            <w:pStyle w:val="a6"/>
                            <w:spacing w:before="0" w:beforeAutospacing="0" w:after="0" w:afterAutospacing="0"/>
                            <w:jc w:val="center"/>
                            <w:rPr>
                              <w:rFonts w:asciiTheme="minorHAnsi" w:eastAsia="+mn-ea" w:hAnsiTheme="minorHAnsi" w:cs="+mn-cs"/>
                              <w:b/>
                              <w:bCs/>
                              <w:i/>
                              <w:color w:val="0070C0"/>
                              <w:kern w:val="24"/>
                              <w:sz w:val="72"/>
                              <w:szCs w:val="96"/>
                              <w:lang w:val="uk-UA"/>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434AD5">
                            <w:rPr>
                              <w:rFonts w:ascii="Cambria" w:eastAsia="+mn-ea" w:hAnsi="Cambria" w:cs="Cambria"/>
                              <w:b/>
                              <w:bCs/>
                              <w:i/>
                              <w:color w:val="0070C0"/>
                              <w:kern w:val="24"/>
                              <w:sz w:val="72"/>
                              <w:szCs w:val="96"/>
                              <w:lang w:val="uk-UA"/>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Ліцею</w:t>
                          </w:r>
                          <w:r w:rsidRPr="00434AD5">
                            <w:rPr>
                              <w:rFonts w:ascii="Bernard MT Condensed" w:eastAsia="+mn-ea" w:hAnsi="Bernard MT Condensed" w:cs="+mn-cs"/>
                              <w:b/>
                              <w:bCs/>
                              <w:i/>
                              <w:color w:val="0070C0"/>
                              <w:kern w:val="24"/>
                              <w:sz w:val="72"/>
                              <w:szCs w:val="96"/>
                              <w:lang w:val="uk-UA"/>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Pr="00434AD5">
                            <w:rPr>
                              <w:rFonts w:eastAsia="+mn-ea"/>
                              <w:b/>
                              <w:bCs/>
                              <w:i/>
                              <w:color w:val="0070C0"/>
                              <w:kern w:val="24"/>
                              <w:sz w:val="72"/>
                              <w:szCs w:val="96"/>
                              <w:lang w:val="uk-UA"/>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t>
                          </w:r>
                          <w:r w:rsidRPr="00434AD5">
                            <w:rPr>
                              <w:rFonts w:ascii="Bernard MT Condensed" w:eastAsia="+mn-ea" w:hAnsi="Bernard MT Condensed" w:cs="+mn-cs"/>
                              <w:b/>
                              <w:bCs/>
                              <w:i/>
                              <w:color w:val="0070C0"/>
                              <w:kern w:val="24"/>
                              <w:sz w:val="72"/>
                              <w:szCs w:val="96"/>
                              <w:lang w:val="uk-UA"/>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1</w:t>
                          </w:r>
                          <w:r w:rsidRPr="00434AD5">
                            <w:rPr>
                              <w:rFonts w:asciiTheme="minorHAnsi" w:eastAsia="+mn-ea" w:hAnsiTheme="minorHAnsi" w:cs="+mn-cs"/>
                              <w:b/>
                              <w:bCs/>
                              <w:i/>
                              <w:color w:val="0070C0"/>
                              <w:kern w:val="24"/>
                              <w:sz w:val="72"/>
                              <w:szCs w:val="96"/>
                              <w:lang w:val="uk-UA"/>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с.Петропавлівська Борщагівка</w:t>
                          </w:r>
                        </w:p>
                        <w:p w:rsidR="0065082A" w:rsidRPr="00434AD5" w:rsidRDefault="0065082A" w:rsidP="00434AD5">
                          <w:pPr>
                            <w:pStyle w:val="a6"/>
                            <w:spacing w:before="0" w:beforeAutospacing="0" w:after="0" w:afterAutospacing="0"/>
                            <w:jc w:val="center"/>
                            <w:rPr>
                              <w:rFonts w:ascii="Bernard MT Condensed" w:hAnsi="Bernard MT Condensed"/>
                              <w:b/>
                              <w:i/>
                              <w:color w:val="0070C0"/>
                              <w:sz w:val="22"/>
                              <w:lang w:val="uk-UA"/>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434AD5">
                            <w:rPr>
                              <w:rFonts w:ascii="Cambria" w:eastAsia="+mn-ea" w:hAnsi="Cambria" w:cs="Cambria"/>
                              <w:b/>
                              <w:bCs/>
                              <w:i/>
                              <w:color w:val="0070C0"/>
                              <w:kern w:val="24"/>
                              <w:sz w:val="72"/>
                              <w:szCs w:val="96"/>
                              <w:lang w:val="uk-UA"/>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Тетяна</w:t>
                          </w:r>
                          <w:r w:rsidRPr="00434AD5">
                            <w:rPr>
                              <w:rFonts w:ascii="Bernard MT Condensed" w:eastAsia="+mn-ea" w:hAnsi="Bernard MT Condensed" w:cs="+mn-cs"/>
                              <w:b/>
                              <w:bCs/>
                              <w:i/>
                              <w:color w:val="0070C0"/>
                              <w:kern w:val="24"/>
                              <w:sz w:val="72"/>
                              <w:szCs w:val="96"/>
                              <w:lang w:val="uk-UA"/>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Pr="00434AD5">
                            <w:rPr>
                              <w:rFonts w:ascii="Cambria" w:eastAsia="+mn-ea" w:hAnsi="Cambria" w:cs="Cambria"/>
                              <w:b/>
                              <w:bCs/>
                              <w:i/>
                              <w:color w:val="0070C0"/>
                              <w:kern w:val="24"/>
                              <w:sz w:val="72"/>
                              <w:szCs w:val="96"/>
                              <w:lang w:val="uk-UA"/>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МИШКІНА</w:t>
                          </w:r>
                        </w:p>
                        <w:p w:rsidR="0065082A" w:rsidRPr="00434AD5" w:rsidRDefault="0065082A" w:rsidP="00434AD5">
                          <w:pPr>
                            <w:pStyle w:val="a6"/>
                            <w:spacing w:before="0" w:beforeAutospacing="0" w:after="0" w:afterAutospacing="0"/>
                            <w:jc w:val="center"/>
                            <w:rPr>
                              <w:rFonts w:ascii="Bernard MT Condensed" w:hAnsi="Bernard MT Condensed"/>
                              <w:b/>
                              <w:i/>
                              <w:color w:val="0070C0"/>
                              <w:sz w:val="2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434AD5">
                            <w:rPr>
                              <w:rFonts w:ascii="Cambria" w:eastAsia="+mn-ea" w:hAnsi="Cambria" w:cs="Cambria"/>
                              <w:b/>
                              <w:bCs/>
                              <w:i/>
                              <w:color w:val="0070C0"/>
                              <w:kern w:val="24"/>
                              <w:sz w:val="72"/>
                              <w:szCs w:val="9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за</w:t>
                          </w:r>
                          <w:r w:rsidRPr="00434AD5">
                            <w:rPr>
                              <w:rFonts w:ascii="Bernard MT Condensed" w:eastAsia="+mn-ea" w:hAnsi="Bernard MT Condensed" w:cs="+mn-cs"/>
                              <w:b/>
                              <w:bCs/>
                              <w:i/>
                              <w:color w:val="0070C0"/>
                              <w:kern w:val="24"/>
                              <w:sz w:val="72"/>
                              <w:szCs w:val="9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Pr="00434AD5">
                            <w:rPr>
                              <w:rFonts w:asciiTheme="minorHAnsi" w:eastAsia="+mn-ea" w:hAnsiTheme="minorHAnsi" w:cs="+mn-cs"/>
                              <w:b/>
                              <w:bCs/>
                              <w:i/>
                              <w:color w:val="0070C0"/>
                              <w:kern w:val="24"/>
                              <w:sz w:val="72"/>
                              <w:szCs w:val="96"/>
                              <w:lang w:val="uk-UA"/>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2024-2025</w:t>
                          </w:r>
                          <w:r w:rsidRPr="00434AD5">
                            <w:rPr>
                              <w:rFonts w:ascii="Bernard MT Condensed" w:eastAsia="+mn-ea" w:hAnsi="Bernard MT Condensed" w:cs="+mn-cs"/>
                              <w:b/>
                              <w:bCs/>
                              <w:i/>
                              <w:color w:val="0070C0"/>
                              <w:kern w:val="24"/>
                              <w:sz w:val="72"/>
                              <w:szCs w:val="9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Pr="00434AD5">
                            <w:rPr>
                              <w:rFonts w:ascii="Cambria" w:eastAsia="+mn-ea" w:hAnsi="Cambria" w:cs="Cambria"/>
                              <w:b/>
                              <w:bCs/>
                              <w:i/>
                              <w:color w:val="0070C0"/>
                              <w:kern w:val="24"/>
                              <w:sz w:val="72"/>
                              <w:szCs w:val="96"/>
                              <w:lang w:val="uk-UA"/>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н</w:t>
                          </w:r>
                          <w:r w:rsidRPr="00434AD5">
                            <w:rPr>
                              <w:rFonts w:ascii="Bernard MT Condensed" w:eastAsia="+mn-ea" w:hAnsi="Bernard MT Condensed" w:cs="+mn-cs"/>
                              <w:b/>
                              <w:bCs/>
                              <w:i/>
                              <w:color w:val="0070C0"/>
                              <w:kern w:val="24"/>
                              <w:sz w:val="72"/>
                              <w:szCs w:val="9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Pr="00434AD5">
                            <w:rPr>
                              <w:rFonts w:ascii="Cambria" w:eastAsia="+mn-ea" w:hAnsi="Cambria" w:cs="Cambria"/>
                              <w:b/>
                              <w:bCs/>
                              <w:i/>
                              <w:color w:val="0070C0"/>
                              <w:kern w:val="24"/>
                              <w:sz w:val="72"/>
                              <w:szCs w:val="9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р</w:t>
                          </w:r>
                          <w:r w:rsidRPr="00434AD5">
                            <w:rPr>
                              <w:rFonts w:ascii="Bernard MT Condensed" w:eastAsia="+mn-ea" w:hAnsi="Bernard MT Condensed" w:cs="+mn-cs"/>
                              <w:b/>
                              <w:bCs/>
                              <w:i/>
                              <w:color w:val="0070C0"/>
                              <w:kern w:val="24"/>
                              <w:sz w:val="72"/>
                              <w:szCs w:val="9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t>
                          </w:r>
                        </w:p>
                        <w:p w:rsidR="0065082A" w:rsidRDefault="0065082A" w:rsidP="00434AD5">
                          <w:pPr>
                            <w:pStyle w:val="aff4"/>
                            <w:jc w:val="center"/>
                            <w:rPr>
                              <w:color w:val="404040" w:themeColor="text1" w:themeTint="BF"/>
                              <w:sz w:val="36"/>
                              <w:szCs w:val="36"/>
                            </w:rPr>
                          </w:pPr>
                          <w:r w:rsidRPr="00AE4275">
                            <w:rPr>
                              <w:rFonts w:asciiTheme="majorHAnsi" w:eastAsiaTheme="majorEastAsia" w:hAnsiTheme="majorHAnsi" w:cstheme="majorBidi"/>
                              <w:noProof/>
                              <w:color w:val="262626" w:themeColor="text1" w:themeTint="D9"/>
                              <w:sz w:val="72"/>
                              <w:szCs w:val="72"/>
                              <w:lang w:val="en-US" w:eastAsia="en-US"/>
                            </w:rPr>
                            <w:drawing>
                              <wp:inline distT="0" distB="0" distL="0" distR="0" wp14:anchorId="0BC7C1F1" wp14:editId="0967EA6F">
                                <wp:extent cx="4389120" cy="135636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89120" cy="1356360"/>
                                        </a:xfrm>
                                        <a:prstGeom prst="rect">
                                          <a:avLst/>
                                        </a:prstGeom>
                                        <a:noFill/>
                                        <a:ln>
                                          <a:noFill/>
                                        </a:ln>
                                      </pic:spPr>
                                    </pic:pic>
                                  </a:graphicData>
                                </a:graphic>
                              </wp:inline>
                            </w:drawing>
                          </w:r>
                          <w:sdt>
                            <w:sdtPr>
                              <w:rPr>
                                <w:b/>
                                <w:color w:val="002060"/>
                                <w:sz w:val="32"/>
                                <w:szCs w:val="36"/>
                              </w:rPr>
                              <w:alias w:val="Подзаголовок"/>
                              <w:tag w:val=""/>
                              <w:id w:val="-1148361611"/>
                              <w:dataBinding w:prefixMappings="xmlns:ns0='http://purl.org/dc/elements/1.1/' xmlns:ns1='http://schemas.openxmlformats.org/package/2006/metadata/core-properties' " w:xpath="/ns1:coreProperties[1]/ns0:subject[1]" w:storeItemID="{6C3C8BC8-F283-45AE-878A-BAB7291924A1}"/>
                              <w:text/>
                            </w:sdtPr>
                            <w:sdtContent>
                              <w:r w:rsidRPr="00434AD5">
                                <w:rPr>
                                  <w:b/>
                                  <w:color w:val="002060"/>
                                  <w:sz w:val="32"/>
                                  <w:szCs w:val="36"/>
                                  <w:lang w:val="uk-UA"/>
                                </w:rPr>
                                <w:t>с.Петропавлівська Борщагівка</w:t>
                              </w:r>
                            </w:sdtContent>
                          </w:sdt>
                        </w:p>
                      </w:txbxContent>
                    </v:textbox>
                    <w10:wrap anchorx="page" anchory="page"/>
                  </v:shape>
                </w:pict>
              </mc:Fallback>
            </mc:AlternateContent>
          </w:r>
        </w:p>
      </w:sdtContent>
    </w:sdt>
    <w:p w:rsidR="00C66BE3" w:rsidRPr="006E771B" w:rsidRDefault="000073C7" w:rsidP="006E771B">
      <w:pPr>
        <w:spacing w:line="259" w:lineRule="auto"/>
        <w:rPr>
          <w:rFonts w:ascii="Cambria" w:eastAsia="+mn-ea" w:hAnsi="Cambria" w:cs="Cambria"/>
          <w:b/>
          <w:bCs/>
          <w:i/>
          <w:color w:val="538135" w:themeColor="accent6" w:themeShade="BF"/>
          <w:kern w:val="24"/>
          <w:sz w:val="96"/>
          <w:szCs w:val="96"/>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sectPr w:rsidR="00C66BE3" w:rsidRPr="006E771B" w:rsidSect="00AE4275">
          <w:footerReference w:type="default" r:id="rId11"/>
          <w:pgSz w:w="16838" w:h="11906" w:orient="landscape"/>
          <w:pgMar w:top="851" w:right="1134" w:bottom="1701" w:left="1134" w:header="709" w:footer="709" w:gutter="0"/>
          <w:pgNumType w:start="0"/>
          <w:cols w:space="708"/>
          <w:titlePg/>
          <w:docGrid w:linePitch="360"/>
        </w:sectPr>
      </w:pPr>
      <w:r w:rsidRPr="00150A5D">
        <w:rPr>
          <w:noProof/>
          <w:lang w:val="en-US"/>
        </w:rPr>
        <mc:AlternateContent>
          <mc:Choice Requires="wps">
            <w:drawing>
              <wp:anchor distT="0" distB="0" distL="114300" distR="114300" simplePos="0" relativeHeight="251672576" behindDoc="0" locked="0" layoutInCell="1" allowOverlap="1" wp14:anchorId="1BA17F94" wp14:editId="1DA80E22">
                <wp:simplePos x="0" y="0"/>
                <wp:positionH relativeFrom="column">
                  <wp:posOffset>394367</wp:posOffset>
                </wp:positionH>
                <wp:positionV relativeFrom="paragraph">
                  <wp:posOffset>-143628</wp:posOffset>
                </wp:positionV>
                <wp:extent cx="5394960" cy="480060"/>
                <wp:effectExtent l="0" t="0" r="0" b="0"/>
                <wp:wrapNone/>
                <wp:docPr id="37" name="TextBox 37"/>
                <wp:cNvGraphicFramePr/>
                <a:graphic xmlns:a="http://schemas.openxmlformats.org/drawingml/2006/main">
                  <a:graphicData uri="http://schemas.microsoft.com/office/word/2010/wordprocessingShape">
                    <wps:wsp>
                      <wps:cNvSpPr txBox="1"/>
                      <wps:spPr>
                        <a:xfrm>
                          <a:off x="0" y="0"/>
                          <a:ext cx="5394960" cy="480060"/>
                        </a:xfrm>
                        <a:prstGeom prst="rect">
                          <a:avLst/>
                        </a:prstGeom>
                      </wps:spPr>
                      <wps:txbx>
                        <w:txbxContent>
                          <w:p w:rsidR="0065082A" w:rsidRPr="000073C7" w:rsidRDefault="0065082A" w:rsidP="00150A5D">
                            <w:pPr>
                              <w:pStyle w:val="a6"/>
                              <w:spacing w:before="0" w:beforeAutospacing="0" w:after="0" w:afterAutospacing="0" w:line="660" w:lineRule="exact"/>
                              <w:rPr>
                                <w:sz w:val="20"/>
                                <w:lang w:val="uk-UA"/>
                              </w:rPr>
                            </w:pPr>
                            <w:r w:rsidRPr="000073C7">
                              <w:rPr>
                                <w:rFonts w:ascii="Be Vietnam Medium" w:eastAsia="Be Vietnam Medium" w:hAnsi="Be Vietnam Medium" w:cs="Be Vietnam Medium"/>
                                <w:b/>
                                <w:bCs/>
                                <w:color w:val="FFFFFF"/>
                                <w:spacing w:val="-21"/>
                                <w:kern w:val="24"/>
                                <w:sz w:val="44"/>
                                <w:szCs w:val="48"/>
                                <w:lang w:val="uk-UA"/>
                              </w:rPr>
                              <w:t>«Ус</w:t>
                            </w:r>
                            <w:r>
                              <w:rPr>
                                <w:rFonts w:ascii="Be Vietnam Medium" w:eastAsia="Be Vietnam Medium" w:hAnsi="Be Vietnam Medium" w:cs="Be Vietnam Medium"/>
                                <w:b/>
                                <w:bCs/>
                                <w:color w:val="FFFFFF"/>
                                <w:spacing w:val="-21"/>
                                <w:kern w:val="24"/>
                                <w:sz w:val="44"/>
                                <w:szCs w:val="48"/>
                                <w:lang w:val="uk-UA"/>
                              </w:rPr>
                              <w:t>е, що робиш, треба робити добре</w:t>
                            </w:r>
                            <w:r w:rsidRPr="000073C7">
                              <w:rPr>
                                <w:rFonts w:ascii="Be Vietnam Medium" w:eastAsia="Be Vietnam Medium" w:hAnsi="Be Vietnam Medium" w:cs="Be Vietnam Medium"/>
                                <w:b/>
                                <w:bCs/>
                                <w:color w:val="FFFFFF"/>
                                <w:spacing w:val="-21"/>
                                <w:kern w:val="24"/>
                                <w:sz w:val="44"/>
                                <w:szCs w:val="48"/>
                                <w:lang w:val="uk-UA"/>
                              </w:rPr>
                              <w:t xml:space="preserve">» </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1BA17F94" id="TextBox 37" o:spid="_x0000_s1057" type="#_x0000_t202" style="position:absolute;margin-left:31.05pt;margin-top:-11.3pt;width:424.8pt;height:37.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" filled="f" stroked="f">
                <v:textbox inset="0,0,0,0">
                  <w:txbxContent>
                    <w:p w:rsidR="0065082A" w:rsidRPr="000073C7" w:rsidRDefault="0065082A" w:rsidP="00150A5D">
                      <w:pPr>
                        <w:pStyle w:val="a6"/>
                        <w:spacing w:before="0" w:beforeAutospacing="0" w:after="0" w:afterAutospacing="0" w:line="660" w:lineRule="exact"/>
                        <w:rPr>
                          <w:sz w:val="20"/>
                          <w:lang w:val="uk-UA"/>
                        </w:rPr>
                      </w:pPr>
                      <w:r w:rsidRPr="000073C7">
                        <w:rPr>
                          <w:rFonts w:ascii="Be Vietnam Medium" w:eastAsia="Be Vietnam Medium" w:hAnsi="Be Vietnam Medium" w:cs="Be Vietnam Medium"/>
                          <w:b/>
                          <w:bCs/>
                          <w:color w:val="FFFFFF"/>
                          <w:spacing w:val="-21"/>
                          <w:kern w:val="24"/>
                          <w:sz w:val="44"/>
                          <w:szCs w:val="48"/>
                          <w:lang w:val="uk-UA"/>
                        </w:rPr>
                        <w:t>«Ус</w:t>
                      </w:r>
                      <w:r>
                        <w:rPr>
                          <w:rFonts w:ascii="Be Vietnam Medium" w:eastAsia="Be Vietnam Medium" w:hAnsi="Be Vietnam Medium" w:cs="Be Vietnam Medium"/>
                          <w:b/>
                          <w:bCs/>
                          <w:color w:val="FFFFFF"/>
                          <w:spacing w:val="-21"/>
                          <w:kern w:val="24"/>
                          <w:sz w:val="44"/>
                          <w:szCs w:val="48"/>
                          <w:lang w:val="uk-UA"/>
                        </w:rPr>
                        <w:t>е, що робиш, треба робити добре</w:t>
                      </w:r>
                      <w:r w:rsidRPr="000073C7">
                        <w:rPr>
                          <w:rFonts w:ascii="Be Vietnam Medium" w:eastAsia="Be Vietnam Medium" w:hAnsi="Be Vietnam Medium" w:cs="Be Vietnam Medium"/>
                          <w:b/>
                          <w:bCs/>
                          <w:color w:val="FFFFFF"/>
                          <w:spacing w:val="-21"/>
                          <w:kern w:val="24"/>
                          <w:sz w:val="44"/>
                          <w:szCs w:val="48"/>
                          <w:lang w:val="uk-UA"/>
                        </w:rPr>
                        <w:t xml:space="preserve">» </w:t>
                      </w:r>
                    </w:p>
                  </w:txbxContent>
                </v:textbox>
              </v:shape>
            </w:pict>
          </mc:Fallback>
        </mc:AlternateContent>
      </w:r>
      <w:r w:rsidR="00150A5D" w:rsidRPr="00150A5D">
        <w:rPr>
          <w:noProof/>
          <w:lang w:val="en-US"/>
        </w:rPr>
        <mc:AlternateContent>
          <mc:Choice Requires="wps">
            <w:drawing>
              <wp:anchor distT="0" distB="0" distL="114300" distR="114300" simplePos="0" relativeHeight="251678720" behindDoc="0" locked="0" layoutInCell="1" allowOverlap="1" wp14:anchorId="5332FF20" wp14:editId="6672411E">
                <wp:simplePos x="0" y="0"/>
                <wp:positionH relativeFrom="column">
                  <wp:posOffset>5335270</wp:posOffset>
                </wp:positionH>
                <wp:positionV relativeFrom="paragraph">
                  <wp:posOffset>5690235</wp:posOffset>
                </wp:positionV>
                <wp:extent cx="1310640" cy="473075"/>
                <wp:effectExtent l="0" t="0" r="0" b="0"/>
                <wp:wrapNone/>
                <wp:docPr id="38" name="TextBox 36"/>
                <wp:cNvGraphicFramePr/>
                <a:graphic xmlns:a="http://schemas.openxmlformats.org/drawingml/2006/main">
                  <a:graphicData uri="http://schemas.microsoft.com/office/word/2010/wordprocessingShape">
                    <wps:wsp>
                      <wps:cNvSpPr txBox="1"/>
                      <wps:spPr>
                        <a:xfrm>
                          <a:off x="0" y="0"/>
                          <a:ext cx="1310640" cy="473075"/>
                        </a:xfrm>
                        <a:prstGeom prst="rect">
                          <a:avLst/>
                        </a:prstGeom>
                      </wps:spPr>
                      <wps:txbx>
                        <w:txbxContent>
                          <w:p w:rsidR="0065082A" w:rsidRPr="00150A5D" w:rsidRDefault="0065082A" w:rsidP="00150A5D">
                            <w:pPr>
                              <w:pStyle w:val="a6"/>
                              <w:spacing w:before="0" w:beforeAutospacing="0" w:after="0" w:afterAutospacing="0" w:line="660" w:lineRule="exact"/>
                              <w:jc w:val="center"/>
                              <w:rPr>
                                <w:sz w:val="32"/>
                                <w:szCs w:val="32"/>
                              </w:rPr>
                            </w:pPr>
                            <w:r w:rsidRPr="00150A5D">
                              <w:rPr>
                                <w:rFonts w:ascii="Be Vietnam Medium" w:eastAsia="Be Vietnam Medium" w:hAnsi="Be Vietnam Medium" w:cs="Be Vietnam Medium"/>
                                <w:b/>
                                <w:bCs/>
                                <w:color w:val="FFFFFF"/>
                                <w:spacing w:val="-21"/>
                                <w:kern w:val="24"/>
                                <w:sz w:val="32"/>
                                <w:szCs w:val="32"/>
                              </w:rPr>
                              <w:t>А. Барбюс</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5332FF20" id="TextBox 36" o:spid="_x0000_s1058" type="#_x0000_t202" style="position:absolute;margin-left:420.1pt;margin-top:448.05pt;width:103.2pt;height:37.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" filled="f" stroked="f">
                <v:textbox inset="0,0,0,0">
                  <w:txbxContent>
                    <w:p w:rsidR="0065082A" w:rsidRPr="00150A5D" w:rsidRDefault="0065082A" w:rsidP="00150A5D">
                      <w:pPr>
                        <w:pStyle w:val="a6"/>
                        <w:spacing w:before="0" w:beforeAutospacing="0" w:after="0" w:afterAutospacing="0" w:line="660" w:lineRule="exact"/>
                        <w:jc w:val="center"/>
                        <w:rPr>
                          <w:sz w:val="32"/>
                          <w:szCs w:val="32"/>
                        </w:rPr>
                      </w:pPr>
                      <w:r w:rsidRPr="00150A5D">
                        <w:rPr>
                          <w:rFonts w:ascii="Be Vietnam Medium" w:eastAsia="Be Vietnam Medium" w:hAnsi="Be Vietnam Medium" w:cs="Be Vietnam Medium"/>
                          <w:b/>
                          <w:bCs/>
                          <w:color w:val="FFFFFF"/>
                          <w:spacing w:val="-21"/>
                          <w:kern w:val="24"/>
                          <w:sz w:val="32"/>
                          <w:szCs w:val="32"/>
                        </w:rPr>
                        <w:t>А. Барбюс</w:t>
                      </w:r>
                    </w:p>
                  </w:txbxContent>
                </v:textbox>
              </v:shape>
            </w:pict>
          </mc:Fallback>
        </mc:AlternateContent>
      </w:r>
      <w:r w:rsidR="00150A5D" w:rsidRPr="00150A5D">
        <w:rPr>
          <w:noProof/>
          <w:lang w:val="en-US"/>
        </w:rPr>
        <mc:AlternateContent>
          <mc:Choice Requires="wps">
            <w:drawing>
              <wp:anchor distT="0" distB="0" distL="114300" distR="114300" simplePos="0" relativeHeight="251671552" behindDoc="0" locked="0" layoutInCell="1" allowOverlap="1" wp14:anchorId="48391B93" wp14:editId="51E3C406">
                <wp:simplePos x="0" y="0"/>
                <wp:positionH relativeFrom="column">
                  <wp:posOffset>2405380</wp:posOffset>
                </wp:positionH>
                <wp:positionV relativeFrom="paragraph">
                  <wp:posOffset>7491095</wp:posOffset>
                </wp:positionV>
                <wp:extent cx="3587115" cy="451485"/>
                <wp:effectExtent l="0" t="0" r="0" b="0"/>
                <wp:wrapNone/>
                <wp:docPr id="36" name="TextBox 36"/>
                <wp:cNvGraphicFramePr/>
                <a:graphic xmlns:a="http://schemas.openxmlformats.org/drawingml/2006/main">
                  <a:graphicData uri="http://schemas.microsoft.com/office/word/2010/wordprocessingShape">
                    <wps:wsp>
                      <wps:cNvSpPr txBox="1"/>
                      <wps:spPr>
                        <a:xfrm>
                          <a:off x="0" y="0"/>
                          <a:ext cx="3587115" cy="451485"/>
                        </a:xfrm>
                        <a:prstGeom prst="rect">
                          <a:avLst/>
                        </a:prstGeom>
                      </wps:spPr>
                      <wps:txbx>
                        <w:txbxContent>
                          <w:p w:rsidR="0065082A" w:rsidRDefault="0065082A" w:rsidP="00150A5D">
                            <w:pPr>
                              <w:pStyle w:val="a6"/>
                              <w:spacing w:before="0" w:beforeAutospacing="0" w:after="0" w:afterAutospacing="0" w:line="660" w:lineRule="exact"/>
                              <w:jc w:val="center"/>
                            </w:pPr>
                            <w:r>
                              <w:rPr>
                                <w:rFonts w:ascii="Be Vietnam Medium" w:eastAsia="Be Vietnam Medium" w:hAnsi="Be Vietnam Medium" w:cs="Be Vietnam Medium"/>
                                <w:b/>
                                <w:bCs/>
                                <w:color w:val="FFFFFF"/>
                                <w:spacing w:val="-21"/>
                                <w:kern w:val="24"/>
                                <w:sz w:val="60"/>
                                <w:szCs w:val="60"/>
                              </w:rPr>
                              <w:t>А. Барбюс</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48391B93" id="_x0000_s1059" type="#_x0000_t202" style="position:absolute;margin-left:189.4pt;margin-top:589.85pt;width:282.45pt;height:35.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" filled="f" stroked="f">
                <v:textbox inset="0,0,0,0">
                  <w:txbxContent>
                    <w:p w:rsidR="0065082A" w:rsidRDefault="0065082A" w:rsidP="00150A5D">
                      <w:pPr>
                        <w:pStyle w:val="a6"/>
                        <w:spacing w:before="0" w:beforeAutospacing="0" w:after="0" w:afterAutospacing="0" w:line="660" w:lineRule="exact"/>
                        <w:jc w:val="center"/>
                      </w:pPr>
                      <w:r>
                        <w:rPr>
                          <w:rFonts w:ascii="Be Vietnam Medium" w:eastAsia="Be Vietnam Medium" w:hAnsi="Be Vietnam Medium" w:cs="Be Vietnam Medium"/>
                          <w:b/>
                          <w:bCs/>
                          <w:color w:val="FFFFFF"/>
                          <w:spacing w:val="-21"/>
                          <w:kern w:val="24"/>
                          <w:sz w:val="60"/>
                          <w:szCs w:val="60"/>
                        </w:rPr>
                        <w:t>А. Барбюс</w:t>
                      </w:r>
                    </w:p>
                  </w:txbxContent>
                </v:textbox>
              </v:shape>
            </w:pict>
          </mc:Fallback>
        </mc:AlternateContent>
      </w:r>
      <w:r w:rsidR="00150A5D" w:rsidRPr="00150A5D">
        <w:rPr>
          <w:noProof/>
          <w:lang w:val="en-US"/>
        </w:rPr>
        <mc:AlternateContent>
          <mc:Choice Requires="wps">
            <w:drawing>
              <wp:anchor distT="0" distB="0" distL="114300" distR="114300" simplePos="0" relativeHeight="251665408" behindDoc="0" locked="0" layoutInCell="1" allowOverlap="1" wp14:anchorId="29E3EA0E" wp14:editId="2796E6B1">
                <wp:simplePos x="0" y="0"/>
                <wp:positionH relativeFrom="column">
                  <wp:posOffset>6527165</wp:posOffset>
                </wp:positionH>
                <wp:positionV relativeFrom="paragraph">
                  <wp:posOffset>7689215</wp:posOffset>
                </wp:positionV>
                <wp:extent cx="2392680" cy="484505"/>
                <wp:effectExtent l="0" t="0" r="0" b="0"/>
                <wp:wrapNone/>
                <wp:docPr id="29" name="Freeform 29"/>
                <wp:cNvGraphicFramePr/>
                <a:graphic xmlns:a="http://schemas.openxmlformats.org/drawingml/2006/main">
                  <a:graphicData uri="http://schemas.microsoft.com/office/word/2010/wordprocessingShape">
                    <wps:wsp>
                      <wps:cNvSpPr/>
                      <wps:spPr>
                        <a:xfrm>
                          <a:off x="0" y="0"/>
                          <a:ext cx="2392680" cy="484505"/>
                        </a:xfrm>
                        <a:custGeom>
                          <a:avLst/>
                          <a:gdLst/>
                          <a:ahLst/>
                          <a:cxnLst/>
                          <a:rect l="l" t="t" r="r" b="b"/>
                          <a:pathLst>
                            <a:path w="2516311" h="449791">
                              <a:moveTo>
                                <a:pt x="0" y="0"/>
                              </a:moveTo>
                              <a:lnTo>
                                <a:pt x="2516312" y="0"/>
                              </a:lnTo>
                              <a:lnTo>
                                <a:pt x="2516312" y="449791"/>
                              </a:lnTo>
                              <a:lnTo>
                                <a:pt x="0" y="449791"/>
                              </a:lnTo>
                              <a:lnTo>
                                <a:pt x="0" y="0"/>
                              </a:lnTo>
                              <a:close/>
                            </a:path>
                          </a:pathLst>
                        </a:custGeom>
                        <a:blipFill>
                          <a:blip r:embed="rId12">
                            <a:extLst>
                              <a:ext uri="{96DAC541-7B7A-43D3-8B79-37D633B846F1}">
                                <asvg:svgBlip xmlns:arto="http://schemas.microsoft.com/office/word/2006/arto" xmlns:lc="http://schemas.openxmlformats.org/drawingml/2006/lockedCanvas" xmlns="" xmlns:asvg="http://schemas.microsoft.com/office/drawing/2016/SVG/main" xmlns:p="http://schemas.openxmlformats.org/presentationml/2006/main" xmlns:w="http://schemas.openxmlformats.org/wordprocessingml/2006/main" xmlns:w10="urn:schemas-microsoft-com:office:word" xmlns:v="urn:schemas-microsoft-com:vml" xmlns:o="urn:schemas-microsoft-com:office:office" r:embed="rId30"/>
                              </a:ext>
                            </a:extLst>
                          </a:blip>
                          <a:stretch>
                            <a:fillRect/>
                          </a:stretch>
                        </a:blipFill>
                      </wps:spPr>
                      <wps:bodyPr/>
                    </wps:wsp>
                  </a:graphicData>
                </a:graphic>
                <wp14:sizeRelH relativeFrom="margin">
                  <wp14:pctWidth>0</wp14:pctWidth>
                </wp14:sizeRelH>
                <wp14:sizeRelV relativeFrom="margin">
                  <wp14:pctHeight>0</wp14:pctHeight>
                </wp14:sizeRelV>
              </wp:anchor>
            </w:drawing>
          </mc:Choice>
          <mc:Fallback>
            <w:pict>
              <v:shape w14:anchorId="3CDA6F6B" id="Freeform 29" o:spid="_x0000_s1026" style="position:absolute;margin-left:513.95pt;margin-top:605.45pt;width:188.4pt;height:38.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516311,4497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" path="m,l2516312,r,449791l,449791,,xe" stroked="f">
                <v:fill r:id="rId31" o:title="" recolor="t" rotate="t" type="frame"/>
                <v:path arrowok="t"/>
              </v:shape>
            </w:pict>
          </mc:Fallback>
        </mc:AlternateContent>
      </w:r>
      <w:r w:rsidR="00150A5D" w:rsidRPr="00150A5D">
        <w:rPr>
          <w:noProof/>
          <w:lang w:val="en-US"/>
        </w:rPr>
        <mc:AlternateContent>
          <mc:Choice Requires="wpg">
            <w:drawing>
              <wp:anchor distT="0" distB="0" distL="114300" distR="114300" simplePos="0" relativeHeight="251664384" behindDoc="0" locked="0" layoutInCell="1" allowOverlap="1" wp14:anchorId="631CD257" wp14:editId="63BE3CBA">
                <wp:simplePos x="0" y="0"/>
                <wp:positionH relativeFrom="column">
                  <wp:posOffset>2862580</wp:posOffset>
                </wp:positionH>
                <wp:positionV relativeFrom="paragraph">
                  <wp:posOffset>7384415</wp:posOffset>
                </wp:positionV>
                <wp:extent cx="3587115" cy="746760"/>
                <wp:effectExtent l="0" t="0" r="0" b="0"/>
                <wp:wrapNone/>
                <wp:docPr id="26" name="Group 26"/>
                <wp:cNvGraphicFramePr/>
                <a:graphic xmlns:a="http://schemas.openxmlformats.org/drawingml/2006/main">
                  <a:graphicData uri="http://schemas.microsoft.com/office/word/2010/wordprocessingGroup">
                    <wpg:wgp>
                      <wpg:cNvGrpSpPr/>
                      <wpg:grpSpPr>
                        <a:xfrm>
                          <a:off x="0" y="0"/>
                          <a:ext cx="3587115" cy="746760"/>
                          <a:chOff x="3918756" y="8952819"/>
                          <a:chExt cx="3800085" cy="736600"/>
                        </a:xfrm>
                      </wpg:grpSpPr>
                      <wps:wsp>
                        <wps:cNvPr id="10" name="Freeform 27"/>
                        <wps:cNvSpPr/>
                        <wps:spPr>
                          <a:xfrm>
                            <a:off x="3918756" y="8990919"/>
                            <a:ext cx="3800085" cy="698500"/>
                          </a:xfrm>
                          <a:custGeom>
                            <a:avLst/>
                            <a:gdLst/>
                            <a:ahLst/>
                            <a:cxnLst/>
                            <a:rect l="l" t="t" r="r" b="b"/>
                            <a:pathLst>
                              <a:path w="3800085" h="698500">
                                <a:moveTo>
                                  <a:pt x="3800085" y="349250"/>
                                </a:moveTo>
                                <a:lnTo>
                                  <a:pt x="3596885" y="698500"/>
                                </a:lnTo>
                                <a:lnTo>
                                  <a:pt x="203200" y="698500"/>
                                </a:lnTo>
                                <a:lnTo>
                                  <a:pt x="0" y="349250"/>
                                </a:lnTo>
                                <a:lnTo>
                                  <a:pt x="203200" y="0"/>
                                </a:lnTo>
                                <a:lnTo>
                                  <a:pt x="3596885" y="0"/>
                                </a:lnTo>
                                <a:lnTo>
                                  <a:pt x="3800085" y="349250"/>
                                </a:lnTo>
                                <a:close/>
                              </a:path>
                            </a:pathLst>
                          </a:custGeom>
                          <a:gradFill rotWithShape="1">
                            <a:gsLst>
                              <a:gs pos="0">
                                <a:srgbClr val="22743D">
                                  <a:alpha val="100000"/>
                                </a:srgbClr>
                              </a:gs>
                              <a:gs pos="100000">
                                <a:srgbClr val="0E321A">
                                  <a:alpha val="100000"/>
                                </a:srgbClr>
                              </a:gs>
                            </a:gsLst>
                            <a:lin ang="0"/>
                          </a:gradFill>
                        </wps:spPr>
                        <wps:bodyPr/>
                      </wps:wsp>
                      <wps:wsp>
                        <wps:cNvPr id="11" name="TextBox 28"/>
                        <wps:cNvSpPr txBox="1"/>
                        <wps:spPr>
                          <a:xfrm>
                            <a:off x="4033056" y="8952819"/>
                            <a:ext cx="3571486" cy="736600"/>
                          </a:xfrm>
                          <a:prstGeom prst="rect">
                            <a:avLst/>
                          </a:prstGeom>
                        </wps:spPr>
                        <wps:bodyPr lIns="50800" tIns="50800" rIns="50800" bIns="50800" rtlCol="0" anchor="ctr"/>
                      </wps:wsp>
                    </wpg:wgp>
                  </a:graphicData>
                </a:graphic>
                <wp14:sizeRelH relativeFrom="margin">
                  <wp14:pctWidth>0</wp14:pctWidth>
                </wp14:sizeRelH>
                <wp14:sizeRelV relativeFrom="margin">
                  <wp14:pctHeight>0</wp14:pctHeight>
                </wp14:sizeRelV>
              </wp:anchor>
            </w:drawing>
          </mc:Choice>
          <mc:Fallback>
            <w:pict>
              <v:group w14:anchorId="5F2141FD" id="Group 26" o:spid="_x0000_s1026" style="position:absolute;margin-left:225.4pt;margin-top:581.45pt;width:282.45pt;height:58.8pt;z-index:251664384;mso-width-relative:margin;mso-height-relative:margin" coordorigin="39187,89528" coordsize="38000,7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">
                <v:shape id="Freeform 27" o:spid="_x0000_s1027" style="position:absolute;left:39187;top:89909;width:38001;height:6985;visibility:visible;mso-wrap-style:square;v-text-anchor:top" coordsize="3800085,698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xIqsIA&#10;AADbAAAADwAAAGRycy9kb3ducmV2LnhtbESPT4vCMBDF78J+hzAL3jRdDyJdoxSXRcGTf/A8NLNt&#10;sZl0k6jVT+8cBG8zvDfv/Wa+7F2rrhRi49nA1zgDRVx623Bl4Hj4Hc1AxYRssfVMBu4UYbn4GMwx&#10;t/7GO7ruU6UkhGOOBuqUulzrWNbkMI59Ryzanw8Ok6yh0jbgTcJdqydZNtUOG5aGGjta1VSe9xdn&#10;YLv5T0VRFY/LaRIsYnhk6/BjzPCzL75BJerT2/y63ljBF3r5RQbQi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bEiqwgAAANsAAAAPAAAAAAAAAAAAAAAAAJgCAABkcnMvZG93&#10;bnJldi54bWxQSwUGAAAAAAQABAD1AAAAhwMAAAAA&#10;" path="m3800085,349250l3596885,698500r-3393685,l,349250,203200,,3596885,r203200,349250xe" fillcolor="#22743d" stroked="f">
                  <v:fill color2="#0e321a" rotate="t" angle="90" focus="100%" type="gradient">
                    <o:fill v:ext="view" type="gradientUnscaled"/>
                  </v:fill>
                  <v:path arrowok="t"/>
                </v:shape>
                <v:shape id="TextBox 28" o:spid="_x0000_s1028" type="#_x0000_t202" style="position:absolute;left:40330;top:89528;width:35715;height:73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UjeMIA&#10;AADbAAAADwAAAGRycy9kb3ducmV2LnhtbERPTWvCQBC9C/6HZQQvohtzaCW6iiiSHEqh1ktvQ3ZM&#10;gtnZkF2T7b/vFgq9zeN9zu4QTCsG6l1jWcF6lYAgLq1uuFJw+7wsNyCcR9bYWiYF3+TgsJ9Odphp&#10;O/IHDVdfiRjCLkMFtfddJqUrazLoVrYjjtzd9gZ9hH0ldY9jDDetTJPkRRpsODbU2NGppvJxfRoF&#10;mKeB8/B8Pb+dbhu9KNL3r9IoNZ+F4xaEp+D/xX/uQsf5a/j9JR4g9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hSN4wgAAANsAAAAPAAAAAAAAAAAAAAAAAJgCAABkcnMvZG93&#10;bnJldi54bWxQSwUGAAAAAAQABAD1AAAAhwMAAAAA&#10;" filled="f" stroked="f">
                  <v:textbox inset="4pt,4pt,4pt,4pt"/>
                </v:shape>
              </v:group>
            </w:pict>
          </mc:Fallback>
        </mc:AlternateContent>
      </w:r>
      <w:r w:rsidR="00150A5D" w:rsidRPr="00150A5D">
        <w:rPr>
          <w:noProof/>
          <w:lang w:val="en-US"/>
        </w:rPr>
        <mc:AlternateContent>
          <mc:Choice Requires="wpg">
            <w:drawing>
              <wp:anchor distT="0" distB="0" distL="114300" distR="114300" simplePos="0" relativeHeight="251663360" behindDoc="0" locked="0" layoutInCell="1" allowOverlap="1" wp14:anchorId="142CA5B5" wp14:editId="0FDDC715">
                <wp:simplePos x="0" y="0"/>
                <wp:positionH relativeFrom="column">
                  <wp:posOffset>-963930</wp:posOffset>
                </wp:positionH>
                <wp:positionV relativeFrom="paragraph">
                  <wp:posOffset>7399655</wp:posOffset>
                </wp:positionV>
                <wp:extent cx="5483860" cy="649605"/>
                <wp:effectExtent l="38100" t="0" r="40640" b="17145"/>
                <wp:wrapNone/>
                <wp:docPr id="22" name="Group 22"/>
                <wp:cNvGraphicFramePr/>
                <a:graphic xmlns:a="http://schemas.openxmlformats.org/drawingml/2006/main">
                  <a:graphicData uri="http://schemas.microsoft.com/office/word/2010/wordprocessingGroup">
                    <wpg:wgp>
                      <wpg:cNvGrpSpPr/>
                      <wpg:grpSpPr>
                        <a:xfrm>
                          <a:off x="0" y="0"/>
                          <a:ext cx="5483860" cy="649605"/>
                          <a:chOff x="0" y="8971720"/>
                          <a:chExt cx="6681732" cy="736600"/>
                        </a:xfrm>
                      </wpg:grpSpPr>
                      <wps:wsp>
                        <wps:cNvPr id="12" name="Freeform 23"/>
                        <wps:cNvSpPr/>
                        <wps:spPr>
                          <a:xfrm>
                            <a:off x="0" y="9009820"/>
                            <a:ext cx="6681732" cy="698500"/>
                          </a:xfrm>
                          <a:custGeom>
                            <a:avLst/>
                            <a:gdLst/>
                            <a:ahLst/>
                            <a:cxnLst/>
                            <a:rect l="l" t="t" r="r" b="b"/>
                            <a:pathLst>
                              <a:path w="6681732" h="698500">
                                <a:moveTo>
                                  <a:pt x="6681732" y="349250"/>
                                </a:moveTo>
                                <a:lnTo>
                                  <a:pt x="6478533" y="698500"/>
                                </a:lnTo>
                                <a:lnTo>
                                  <a:pt x="203200" y="698500"/>
                                </a:lnTo>
                                <a:lnTo>
                                  <a:pt x="0" y="349250"/>
                                </a:lnTo>
                                <a:lnTo>
                                  <a:pt x="203200" y="0"/>
                                </a:lnTo>
                                <a:lnTo>
                                  <a:pt x="6478533" y="0"/>
                                </a:lnTo>
                                <a:lnTo>
                                  <a:pt x="6681732" y="349250"/>
                                </a:lnTo>
                                <a:close/>
                              </a:path>
                            </a:pathLst>
                          </a:custGeom>
                          <a:solidFill>
                            <a:srgbClr val="000000">
                              <a:alpha val="0"/>
                            </a:srgbClr>
                          </a:solidFill>
                          <a:ln w="38100" cap="sq">
                            <a:gradFill>
                              <a:gsLst>
                                <a:gs pos="0">
                                  <a:srgbClr val="22743D">
                                    <a:alpha val="100000"/>
                                  </a:srgbClr>
                                </a:gs>
                                <a:gs pos="100000">
                                  <a:srgbClr val="0E321A">
                                    <a:alpha val="100000"/>
                                  </a:srgbClr>
                                </a:gs>
                              </a:gsLst>
                              <a:lin ang="0"/>
                            </a:gradFill>
                            <a:prstDash val="solid"/>
                            <a:miter/>
                          </a:ln>
                        </wps:spPr>
                        <wps:bodyPr/>
                      </wps:wsp>
                      <wps:wsp>
                        <wps:cNvPr id="13" name="TextBox 24"/>
                        <wps:cNvSpPr txBox="1"/>
                        <wps:spPr>
                          <a:xfrm>
                            <a:off x="114300" y="8971720"/>
                            <a:ext cx="6453133" cy="736600"/>
                          </a:xfrm>
                          <a:prstGeom prst="rect">
                            <a:avLst/>
                          </a:prstGeom>
                        </wps:spPr>
                        <wps:bodyPr lIns="50800" tIns="50800" rIns="50800" bIns="50800" rtlCol="0" anchor="ctr"/>
                      </wps:wsp>
                    </wpg:wgp>
                  </a:graphicData>
                </a:graphic>
                <wp14:sizeRelH relativeFrom="margin">
                  <wp14:pctWidth>0</wp14:pctWidth>
                </wp14:sizeRelH>
                <wp14:sizeRelV relativeFrom="margin">
                  <wp14:pctHeight>0</wp14:pctHeight>
                </wp14:sizeRelV>
              </wp:anchor>
            </w:drawing>
          </mc:Choice>
          <mc:Fallback>
            <w:pict>
              <v:group w14:anchorId="1465B8F9" id="Group 22" o:spid="_x0000_s1026" style="position:absolute;margin-left:-75.9pt;margin-top:582.65pt;width:431.8pt;height:51.15pt;z-index:251663360;mso-width-relative:margin;mso-height-relative:margin" coordorigin=",89717" coordsize="66817,7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">
                <v:shape id="Freeform 23" o:spid="_x0000_s1027" style="position:absolute;top:90098;width:66817;height:6985;visibility:visible;mso-wrap-style:square;v-text-anchor:top" coordsize="6681732,698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YCmcIA&#10;AADbAAAADwAAAGRycy9kb3ducmV2LnhtbERPO2/CMBDeK/EfrEPqVhwyVFWKQYB4Ve1SYGE72UcS&#10;iM+RbUj493WlSt3u0/e8yay3jbiTD7VjBeNRBoJYO1NzqeB4WL+8gQgR2WDjmBQ8KMBsOniaYGFc&#10;x99038dSpBAOBSqoYmwLKYOuyGIYuZY4cWfnLcYEfSmNxy6F20bmWfYqLdacGipsaVmRvu5vVkGu&#10;v1af1+68tdni43TQfn2xm7FSz8N+/g4iUh//xX/unUnzc/j9JR0gp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dgKZwgAAANsAAAAPAAAAAAAAAAAAAAAAAJgCAABkcnMvZG93&#10;bnJldi54bWxQSwUGAAAAAAQABAD1AAAAhwMAAAAA&#10;" path="m6681732,349250l6478533,698500r-6275333,l,349250,203200,,6478533,r203199,349250xe" fillcolor="black" strokeweight="3pt">
                  <v:fill opacity="0"/>
                  <v:stroke joinstyle="miter" endcap="square"/>
                  <v:path arrowok="t"/>
                </v:shape>
                <v:shape id="TextBox 24" o:spid="_x0000_s1028" type="#_x0000_t202" style="position:absolute;left:1143;top:89717;width:64531;height:73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sYlMMA&#10;AADbAAAADwAAAGRycy9kb3ducmV2LnhtbERPTWvCQBC9C/6HZYRepG5MQUPqKmIpeiiCaS69Ddlp&#10;EpqdDdk12f77bqHQ2zze5+wOwXRipMG1lhWsVwkI4srqlmsF5fvrYwbCeWSNnWVS8E0ODvv5bIe5&#10;thPfaCx8LWIIuxwVNN73uZSuasigW9meOHKfdjDoIxxqqQecYrjpZJokG2mw5djQYE+nhqqv4m4U&#10;4DkNfA737cvbqcz08pJePyqj1MMiHJ9BeAr+X/znvug4/wl+f4kHyP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xsYlMMAAADbAAAADwAAAAAAAAAAAAAAAACYAgAAZHJzL2Rv&#10;d25yZXYueG1sUEsFBgAAAAAEAAQA9QAAAIgDAAAAAA==&#10;" filled="f" stroked="f">
                  <v:textbox inset="4pt,4pt,4pt,4pt"/>
                </v:shape>
              </v:group>
            </w:pict>
          </mc:Fallback>
        </mc:AlternateContent>
      </w:r>
      <w:r w:rsidR="00C66BE3">
        <w:rPr>
          <w:rFonts w:ascii="Times New Roman" w:eastAsia="Times New Roman" w:hAnsi="Times New Roman" w:cs="Times New Roman"/>
          <w:b/>
          <w:noProof/>
          <w:sz w:val="28"/>
          <w:lang w:val="en-US"/>
        </w:rPr>
        <mc:AlternateContent>
          <mc:Choice Requires="wps">
            <w:drawing>
              <wp:anchor distT="0" distB="0" distL="114300" distR="114300" simplePos="0" relativeHeight="251658240" behindDoc="0" locked="0" layoutInCell="1" allowOverlap="1" wp14:anchorId="4A2B1831" wp14:editId="724BE60A">
                <wp:simplePos x="0" y="0"/>
                <wp:positionH relativeFrom="margin">
                  <wp:posOffset>2501265</wp:posOffset>
                </wp:positionH>
                <wp:positionV relativeFrom="paragraph">
                  <wp:posOffset>7395210</wp:posOffset>
                </wp:positionV>
                <wp:extent cx="3642360" cy="1539240"/>
                <wp:effectExtent l="0" t="0" r="15240" b="22860"/>
                <wp:wrapNone/>
                <wp:docPr id="5" name="Поле 5"/>
                <wp:cNvGraphicFramePr/>
                <a:graphic xmlns:a="http://schemas.openxmlformats.org/drawingml/2006/main">
                  <a:graphicData uri="http://schemas.microsoft.com/office/word/2010/wordprocessingShape">
                    <wps:wsp>
                      <wps:cNvSpPr txBox="1"/>
                      <wps:spPr>
                        <a:xfrm>
                          <a:off x="0" y="0"/>
                          <a:ext cx="3642360" cy="1539240"/>
                        </a:xfrm>
                        <a:prstGeom prst="rect">
                          <a:avLst/>
                        </a:prstGeom>
                        <a:solidFill>
                          <a:schemeClr val="lt1"/>
                        </a:solidFill>
                        <a:ln w="6350">
                          <a:solidFill>
                            <a:schemeClr val="bg1"/>
                          </a:solidFill>
                        </a:ln>
                      </wps:spPr>
                      <wps:txbx>
                        <w:txbxContent>
                          <w:p w:rsidR="0065082A" w:rsidRPr="0093021A" w:rsidRDefault="0065082A" w:rsidP="00C66BE3">
                            <w:pPr>
                              <w:jc w:val="right"/>
                              <w:rPr>
                                <w:rFonts w:ascii="Times New Roman" w:hAnsi="Times New Roman" w:cs="Times New Roman"/>
                                <w:b/>
                                <w:color w:val="002060"/>
                                <w:sz w:val="28"/>
                              </w:rPr>
                            </w:pPr>
                            <w:r w:rsidRPr="0093021A">
                              <w:rPr>
                                <w:rFonts w:ascii="Times New Roman" w:hAnsi="Times New Roman" w:cs="Times New Roman"/>
                                <w:b/>
                                <w:color w:val="002060"/>
                                <w:sz w:val="28"/>
                              </w:rPr>
                              <w:t>Школа — це майстерня, де формується думка підростаючого покоління, треба міцно тримати її в руках, якщо не хочеш випустити з рук майбутнє.</w:t>
                            </w:r>
                          </w:p>
                          <w:p w:rsidR="0065082A" w:rsidRPr="0093021A" w:rsidRDefault="0065082A" w:rsidP="00C66BE3">
                            <w:pPr>
                              <w:jc w:val="right"/>
                              <w:rPr>
                                <w:rFonts w:ascii="Times New Roman" w:hAnsi="Times New Roman" w:cs="Times New Roman"/>
                                <w:i/>
                                <w:color w:val="002060"/>
                                <w:sz w:val="28"/>
                              </w:rPr>
                            </w:pPr>
                            <w:r w:rsidRPr="0093021A">
                              <w:rPr>
                                <w:rFonts w:ascii="Times New Roman" w:hAnsi="Times New Roman" w:cs="Times New Roman"/>
                                <w:color w:val="002060"/>
                                <w:sz w:val="28"/>
                              </w:rPr>
                              <w:t xml:space="preserve"> </w:t>
                            </w:r>
                            <w:r w:rsidRPr="0093021A">
                              <w:rPr>
                                <w:rFonts w:ascii="Times New Roman" w:hAnsi="Times New Roman" w:cs="Times New Roman"/>
                                <w:i/>
                                <w:color w:val="002060"/>
                                <w:sz w:val="28"/>
                              </w:rPr>
                              <w:t>А. Барбюс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A2B1831" id="Поле 5" o:spid="_x0000_s1060" type="#_x0000_t202" style="position:absolute;margin-left:196.95pt;margin-top:582.3pt;width:286.8pt;height:121.2pt;z-index:2516582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" fillcolor="white [3201]" strokecolor="white [3212]" strokeweight=".5pt">
                <v:textbox>
                  <w:txbxContent>
                    <w:p w:rsidR="0065082A" w:rsidRPr="0093021A" w:rsidRDefault="0065082A" w:rsidP="00C66BE3">
                      <w:pPr>
                        <w:jc w:val="right"/>
                        <w:rPr>
                          <w:rFonts w:ascii="Times New Roman" w:hAnsi="Times New Roman" w:cs="Times New Roman"/>
                          <w:b/>
                          <w:color w:val="002060"/>
                          <w:sz w:val="28"/>
                        </w:rPr>
                      </w:pPr>
                      <w:r w:rsidRPr="0093021A">
                        <w:rPr>
                          <w:rFonts w:ascii="Times New Roman" w:hAnsi="Times New Roman" w:cs="Times New Roman"/>
                          <w:b/>
                          <w:color w:val="002060"/>
                          <w:sz w:val="28"/>
                        </w:rPr>
                        <w:t>Школа — це майстерня, де формується думка підростаючого покоління, треба міцно тримати її в руках, якщо не хочеш випустити з рук майбутнє.</w:t>
                      </w:r>
                    </w:p>
                    <w:p w:rsidR="0065082A" w:rsidRPr="0093021A" w:rsidRDefault="0065082A" w:rsidP="00C66BE3">
                      <w:pPr>
                        <w:jc w:val="right"/>
                        <w:rPr>
                          <w:rFonts w:ascii="Times New Roman" w:hAnsi="Times New Roman" w:cs="Times New Roman"/>
                          <w:i/>
                          <w:color w:val="002060"/>
                          <w:sz w:val="28"/>
                        </w:rPr>
                      </w:pPr>
                      <w:r w:rsidRPr="0093021A">
                        <w:rPr>
                          <w:rFonts w:ascii="Times New Roman" w:hAnsi="Times New Roman" w:cs="Times New Roman"/>
                          <w:color w:val="002060"/>
                          <w:sz w:val="28"/>
                        </w:rPr>
                        <w:t xml:space="preserve"> </w:t>
                      </w:r>
                      <w:r w:rsidRPr="0093021A">
                        <w:rPr>
                          <w:rFonts w:ascii="Times New Roman" w:hAnsi="Times New Roman" w:cs="Times New Roman"/>
                          <w:i/>
                          <w:color w:val="002060"/>
                          <w:sz w:val="28"/>
                        </w:rPr>
                        <w:t>А. Барбюс</w:t>
                      </w:r>
                    </w:p>
                  </w:txbxContent>
                </v:textbox>
                <w10:wrap anchorx="margin"/>
              </v:shape>
            </w:pict>
          </mc:Fallback>
        </mc:AlternateContent>
      </w:r>
    </w:p>
    <w:p w:rsidR="00C66BE3" w:rsidRPr="007E7BA0" w:rsidRDefault="00C66BE3" w:rsidP="00C66BE3">
      <w:pPr>
        <w:shd w:val="clear" w:color="auto" w:fill="FFFFFF"/>
        <w:spacing w:after="0" w:line="240" w:lineRule="auto"/>
        <w:jc w:val="center"/>
        <w:rPr>
          <w:rFonts w:ascii="Times New Roman" w:eastAsia="Times New Roman" w:hAnsi="Times New Roman" w:cs="Times New Roman"/>
          <w:caps/>
          <w:color w:val="000000" w:themeColor="text1"/>
          <w:sz w:val="28"/>
          <w:szCs w:val="28"/>
        </w:rPr>
      </w:pPr>
      <w:r w:rsidRPr="007E7BA0">
        <w:rPr>
          <w:rFonts w:ascii="Times New Roman" w:eastAsia="Times New Roman" w:hAnsi="Times New Roman" w:cs="Times New Roman"/>
          <w:caps/>
          <w:color w:val="000000" w:themeColor="text1"/>
          <w:sz w:val="28"/>
          <w:szCs w:val="28"/>
        </w:rPr>
        <w:lastRenderedPageBreak/>
        <w:t>Шановні колеги, батьки, учні!</w:t>
      </w:r>
    </w:p>
    <w:p w:rsidR="00C66BE3" w:rsidRDefault="00C66BE3" w:rsidP="00C66BE3">
      <w:pPr>
        <w:shd w:val="clear" w:color="auto" w:fill="FFFFFF"/>
        <w:spacing w:after="0" w:line="240" w:lineRule="auto"/>
        <w:jc w:val="center"/>
        <w:rPr>
          <w:rFonts w:ascii="Times New Roman" w:eastAsia="Times New Roman" w:hAnsi="Times New Roman" w:cs="Times New Roman"/>
          <w:color w:val="000000" w:themeColor="text1"/>
          <w:sz w:val="28"/>
          <w:szCs w:val="28"/>
        </w:rPr>
      </w:pPr>
    </w:p>
    <w:p w:rsidR="00C75638" w:rsidRDefault="00C75638" w:rsidP="00C75638">
      <w:pPr>
        <w:tabs>
          <w:tab w:val="left" w:pos="567"/>
        </w:tabs>
        <w:spacing w:after="0" w:line="240" w:lineRule="auto"/>
        <w:ind w:firstLine="680"/>
        <w:jc w:val="both"/>
        <w:rPr>
          <w:rFonts w:ascii="Times New Roman" w:eastAsia="Times New Roman" w:hAnsi="Times New Roman" w:cs="Times New Roman"/>
          <w:color w:val="000000" w:themeColor="text1"/>
          <w:sz w:val="28"/>
          <w:szCs w:val="28"/>
        </w:rPr>
      </w:pPr>
      <w:r w:rsidRPr="00C75638">
        <w:rPr>
          <w:rFonts w:ascii="Times New Roman" w:eastAsia="Times New Roman" w:hAnsi="Times New Roman" w:cs="Times New Roman"/>
          <w:color w:val="000000" w:themeColor="text1"/>
          <w:sz w:val="28"/>
          <w:szCs w:val="28"/>
        </w:rPr>
        <w:t xml:space="preserve">Закінчився </w:t>
      </w:r>
      <w:r w:rsidR="000073C7">
        <w:rPr>
          <w:rFonts w:ascii="Times New Roman" w:eastAsia="Times New Roman" w:hAnsi="Times New Roman" w:cs="Times New Roman"/>
          <w:color w:val="000000" w:themeColor="text1"/>
          <w:sz w:val="28"/>
          <w:szCs w:val="28"/>
        </w:rPr>
        <w:t xml:space="preserve"> непростий </w:t>
      </w:r>
      <w:r>
        <w:rPr>
          <w:rFonts w:ascii="Times New Roman" w:eastAsia="Times New Roman" w:hAnsi="Times New Roman" w:cs="Times New Roman"/>
          <w:color w:val="000000" w:themeColor="text1"/>
          <w:sz w:val="28"/>
          <w:szCs w:val="28"/>
        </w:rPr>
        <w:t>202</w:t>
      </w:r>
      <w:r w:rsidR="00C704EE">
        <w:rPr>
          <w:rFonts w:ascii="Times New Roman" w:eastAsia="Times New Roman" w:hAnsi="Times New Roman" w:cs="Times New Roman"/>
          <w:color w:val="000000" w:themeColor="text1"/>
          <w:sz w:val="28"/>
          <w:szCs w:val="28"/>
        </w:rPr>
        <w:t>4</w:t>
      </w:r>
      <w:r>
        <w:rPr>
          <w:rFonts w:ascii="Times New Roman" w:eastAsia="Times New Roman" w:hAnsi="Times New Roman" w:cs="Times New Roman"/>
          <w:color w:val="000000" w:themeColor="text1"/>
          <w:sz w:val="28"/>
          <w:szCs w:val="28"/>
        </w:rPr>
        <w:t>-202</w:t>
      </w:r>
      <w:r w:rsidR="00C704EE">
        <w:rPr>
          <w:rFonts w:ascii="Times New Roman" w:eastAsia="Times New Roman" w:hAnsi="Times New Roman" w:cs="Times New Roman"/>
          <w:color w:val="000000" w:themeColor="text1"/>
          <w:sz w:val="28"/>
          <w:szCs w:val="28"/>
        </w:rPr>
        <w:t>5</w:t>
      </w:r>
      <w:r>
        <w:rPr>
          <w:rFonts w:ascii="Times New Roman" w:eastAsia="Times New Roman" w:hAnsi="Times New Roman" w:cs="Times New Roman"/>
          <w:color w:val="000000" w:themeColor="text1"/>
          <w:sz w:val="28"/>
          <w:szCs w:val="28"/>
        </w:rPr>
        <w:t xml:space="preserve"> </w:t>
      </w:r>
      <w:r w:rsidRPr="00C75638">
        <w:rPr>
          <w:rFonts w:ascii="Times New Roman" w:eastAsia="Times New Roman" w:hAnsi="Times New Roman" w:cs="Times New Roman"/>
          <w:color w:val="000000" w:themeColor="text1"/>
          <w:sz w:val="28"/>
          <w:szCs w:val="28"/>
        </w:rPr>
        <w:t>навчальний рік</w:t>
      </w:r>
      <w:r>
        <w:rPr>
          <w:rFonts w:ascii="Times New Roman" w:eastAsia="Times New Roman" w:hAnsi="Times New Roman" w:cs="Times New Roman"/>
          <w:color w:val="000000" w:themeColor="text1"/>
          <w:sz w:val="28"/>
          <w:szCs w:val="28"/>
        </w:rPr>
        <w:t>, рік, який знову проходив  в умовах повномасштабної війни проти країни агресора.</w:t>
      </w:r>
      <w:r w:rsidRPr="00C75638">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Сьогодні на звітних зборах, які вже стали традиційними, ми підведемо </w:t>
      </w:r>
      <w:r w:rsidRPr="00C75638">
        <w:rPr>
          <w:rFonts w:ascii="Times New Roman" w:eastAsia="Times New Roman" w:hAnsi="Times New Roman" w:cs="Times New Roman"/>
          <w:color w:val="000000" w:themeColor="text1"/>
          <w:sz w:val="28"/>
          <w:szCs w:val="28"/>
        </w:rPr>
        <w:t>підсумк</w:t>
      </w:r>
      <w:r>
        <w:rPr>
          <w:rFonts w:ascii="Times New Roman" w:eastAsia="Times New Roman" w:hAnsi="Times New Roman" w:cs="Times New Roman"/>
          <w:color w:val="000000" w:themeColor="text1"/>
          <w:sz w:val="28"/>
          <w:szCs w:val="28"/>
        </w:rPr>
        <w:t>и</w:t>
      </w:r>
      <w:r w:rsidRPr="00C75638">
        <w:rPr>
          <w:rFonts w:ascii="Times New Roman" w:eastAsia="Times New Roman" w:hAnsi="Times New Roman" w:cs="Times New Roman"/>
          <w:color w:val="000000" w:themeColor="text1"/>
          <w:sz w:val="28"/>
          <w:szCs w:val="28"/>
        </w:rPr>
        <w:t xml:space="preserve"> у роботі колективу </w:t>
      </w:r>
      <w:r>
        <w:rPr>
          <w:rFonts w:ascii="Times New Roman" w:eastAsia="Times New Roman" w:hAnsi="Times New Roman" w:cs="Times New Roman"/>
          <w:color w:val="000000" w:themeColor="text1"/>
          <w:sz w:val="28"/>
          <w:szCs w:val="28"/>
        </w:rPr>
        <w:t>закладу освіти</w:t>
      </w:r>
      <w:r w:rsidRPr="00C75638">
        <w:rPr>
          <w:rFonts w:ascii="Times New Roman" w:eastAsia="Times New Roman" w:hAnsi="Times New Roman" w:cs="Times New Roman"/>
          <w:color w:val="000000" w:themeColor="text1"/>
          <w:sz w:val="28"/>
          <w:szCs w:val="28"/>
        </w:rPr>
        <w:t>, учнів та й безпосередньо директора на посаді протягом 202</w:t>
      </w:r>
      <w:r w:rsidR="00C704EE">
        <w:rPr>
          <w:rFonts w:ascii="Times New Roman" w:eastAsia="Times New Roman" w:hAnsi="Times New Roman" w:cs="Times New Roman"/>
          <w:color w:val="000000" w:themeColor="text1"/>
          <w:sz w:val="28"/>
          <w:szCs w:val="28"/>
        </w:rPr>
        <w:t>4</w:t>
      </w:r>
      <w:r w:rsidRPr="00C75638">
        <w:rPr>
          <w:rFonts w:ascii="Times New Roman" w:eastAsia="Times New Roman" w:hAnsi="Times New Roman" w:cs="Times New Roman"/>
          <w:color w:val="000000" w:themeColor="text1"/>
          <w:sz w:val="28"/>
          <w:szCs w:val="28"/>
        </w:rPr>
        <w:t>/202</w:t>
      </w:r>
      <w:r w:rsidR="00C704EE">
        <w:rPr>
          <w:rFonts w:ascii="Times New Roman" w:eastAsia="Times New Roman" w:hAnsi="Times New Roman" w:cs="Times New Roman"/>
          <w:color w:val="000000" w:themeColor="text1"/>
          <w:sz w:val="28"/>
          <w:szCs w:val="28"/>
        </w:rPr>
        <w:t>5</w:t>
      </w:r>
      <w:r w:rsidRPr="00C75638">
        <w:rPr>
          <w:rFonts w:ascii="Times New Roman" w:eastAsia="Times New Roman" w:hAnsi="Times New Roman" w:cs="Times New Roman"/>
          <w:color w:val="000000" w:themeColor="text1"/>
          <w:sz w:val="28"/>
          <w:szCs w:val="28"/>
        </w:rPr>
        <w:t xml:space="preserve"> н.</w:t>
      </w:r>
      <w:r>
        <w:rPr>
          <w:rFonts w:ascii="Times New Roman" w:eastAsia="Times New Roman" w:hAnsi="Times New Roman" w:cs="Times New Roman"/>
          <w:color w:val="000000" w:themeColor="text1"/>
          <w:sz w:val="28"/>
          <w:szCs w:val="28"/>
        </w:rPr>
        <w:t xml:space="preserve"> </w:t>
      </w:r>
      <w:r w:rsidRPr="00C75638">
        <w:rPr>
          <w:rFonts w:ascii="Times New Roman" w:eastAsia="Times New Roman" w:hAnsi="Times New Roman" w:cs="Times New Roman"/>
          <w:color w:val="000000" w:themeColor="text1"/>
          <w:sz w:val="28"/>
          <w:szCs w:val="28"/>
        </w:rPr>
        <w:t>р.</w:t>
      </w:r>
      <w:r>
        <w:rPr>
          <w:rFonts w:ascii="Times New Roman" w:eastAsia="Times New Roman" w:hAnsi="Times New Roman" w:cs="Times New Roman"/>
          <w:color w:val="000000" w:themeColor="text1"/>
          <w:sz w:val="28"/>
          <w:szCs w:val="28"/>
        </w:rPr>
        <w:t>.</w:t>
      </w:r>
    </w:p>
    <w:p w:rsidR="00945EB5" w:rsidRPr="00945EB5" w:rsidRDefault="00945EB5" w:rsidP="007C5C38">
      <w:pPr>
        <w:tabs>
          <w:tab w:val="left" w:pos="567"/>
        </w:tabs>
        <w:spacing w:after="0" w:line="240" w:lineRule="auto"/>
        <w:ind w:firstLine="680"/>
        <w:jc w:val="both"/>
        <w:rPr>
          <w:rFonts w:ascii="Times New Roman" w:eastAsia="Times New Roman" w:hAnsi="Times New Roman" w:cs="Times New Roman"/>
          <w:b/>
          <w:color w:val="000000" w:themeColor="text1"/>
          <w:sz w:val="28"/>
          <w:szCs w:val="28"/>
        </w:rPr>
      </w:pPr>
      <w:r w:rsidRPr="00945EB5">
        <w:rPr>
          <w:rFonts w:ascii="Times New Roman" w:eastAsia="Times New Roman" w:hAnsi="Times New Roman" w:cs="Times New Roman"/>
          <w:b/>
          <w:color w:val="000000" w:themeColor="text1"/>
          <w:sz w:val="28"/>
          <w:szCs w:val="28"/>
        </w:rPr>
        <w:t>Пріоритети та мета:</w:t>
      </w:r>
    </w:p>
    <w:p w:rsidR="00945EB5" w:rsidRDefault="006F5609" w:rsidP="007C5C38">
      <w:pPr>
        <w:tabs>
          <w:tab w:val="left" w:pos="567"/>
        </w:tabs>
        <w:spacing w:after="0" w:line="240" w:lineRule="auto"/>
        <w:ind w:firstLine="680"/>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 своїй діяльності заклад</w:t>
      </w:r>
      <w:r w:rsidR="00945EB5" w:rsidRPr="00945EB5">
        <w:rPr>
          <w:rFonts w:ascii="Times New Roman" w:eastAsia="Times New Roman" w:hAnsi="Times New Roman" w:cs="Times New Roman"/>
          <w:color w:val="000000" w:themeColor="text1"/>
          <w:sz w:val="28"/>
          <w:szCs w:val="28"/>
        </w:rPr>
        <w:t xml:space="preserve"> освіти </w:t>
      </w:r>
      <w:r>
        <w:rPr>
          <w:rFonts w:ascii="Times New Roman" w:eastAsia="Times New Roman" w:hAnsi="Times New Roman" w:cs="Times New Roman"/>
          <w:color w:val="000000" w:themeColor="text1"/>
          <w:sz w:val="28"/>
          <w:szCs w:val="28"/>
        </w:rPr>
        <w:t>спрямован</w:t>
      </w:r>
      <w:r w:rsidR="00945EB5" w:rsidRPr="00945EB5">
        <w:rPr>
          <w:rFonts w:ascii="Times New Roman" w:eastAsia="Times New Roman" w:hAnsi="Times New Roman" w:cs="Times New Roman"/>
          <w:color w:val="000000" w:themeColor="text1"/>
          <w:sz w:val="28"/>
          <w:szCs w:val="28"/>
        </w:rPr>
        <w:t xml:space="preserve"> на реалізацію положень Законів України «Про освіту», «</w:t>
      </w:r>
      <w:r w:rsidR="00945EB5">
        <w:rPr>
          <w:rFonts w:ascii="Times New Roman" w:eastAsia="Times New Roman" w:hAnsi="Times New Roman" w:cs="Times New Roman"/>
          <w:color w:val="000000" w:themeColor="text1"/>
          <w:sz w:val="28"/>
          <w:szCs w:val="28"/>
        </w:rPr>
        <w:t>Про п</w:t>
      </w:r>
      <w:r w:rsidR="00945EB5" w:rsidRPr="00945EB5">
        <w:rPr>
          <w:rFonts w:ascii="Times New Roman" w:eastAsia="Times New Roman" w:hAnsi="Times New Roman" w:cs="Times New Roman"/>
          <w:color w:val="000000" w:themeColor="text1"/>
          <w:sz w:val="28"/>
          <w:szCs w:val="28"/>
        </w:rPr>
        <w:t xml:space="preserve">овну загальну середню освіту», концепції НУШ та Державних стандартів освіти. </w:t>
      </w:r>
      <w:r>
        <w:rPr>
          <w:rFonts w:ascii="Times New Roman" w:eastAsia="Times New Roman" w:hAnsi="Times New Roman" w:cs="Times New Roman"/>
          <w:color w:val="000000" w:themeColor="text1"/>
          <w:sz w:val="28"/>
          <w:szCs w:val="28"/>
        </w:rPr>
        <w:t>Ліцей№1</w:t>
      </w:r>
      <w:r w:rsidR="00945EB5" w:rsidRPr="00945EB5">
        <w:rPr>
          <w:rFonts w:ascii="Times New Roman" w:eastAsia="Times New Roman" w:hAnsi="Times New Roman" w:cs="Times New Roman"/>
          <w:color w:val="000000" w:themeColor="text1"/>
          <w:sz w:val="28"/>
          <w:szCs w:val="28"/>
        </w:rPr>
        <w:t xml:space="preserve"> є безпосереднім інструментом виконання державного замовлення на освічених, знаючих та компетентних </w:t>
      </w:r>
      <w:r>
        <w:rPr>
          <w:rFonts w:ascii="Times New Roman" w:eastAsia="Times New Roman" w:hAnsi="Times New Roman" w:cs="Times New Roman"/>
          <w:color w:val="000000" w:themeColor="text1"/>
          <w:sz w:val="28"/>
          <w:szCs w:val="28"/>
        </w:rPr>
        <w:t>особистостях майбутнього України</w:t>
      </w:r>
      <w:r w:rsidR="00945EB5" w:rsidRPr="00945EB5">
        <w:rPr>
          <w:rFonts w:ascii="Times New Roman" w:eastAsia="Times New Roman" w:hAnsi="Times New Roman" w:cs="Times New Roman"/>
          <w:color w:val="000000" w:themeColor="text1"/>
          <w:sz w:val="28"/>
          <w:szCs w:val="28"/>
        </w:rPr>
        <w:t xml:space="preserve">.     </w:t>
      </w:r>
    </w:p>
    <w:p w:rsidR="00945EB5" w:rsidRDefault="00945EB5" w:rsidP="007C5C38">
      <w:pPr>
        <w:tabs>
          <w:tab w:val="left" w:pos="567"/>
        </w:tabs>
        <w:spacing w:after="0" w:line="240" w:lineRule="auto"/>
        <w:ind w:firstLine="680"/>
        <w:jc w:val="both"/>
        <w:rPr>
          <w:rFonts w:ascii="Times New Roman" w:eastAsia="Times New Roman" w:hAnsi="Times New Roman" w:cs="Times New Roman"/>
          <w:color w:val="000000" w:themeColor="text1"/>
          <w:sz w:val="28"/>
          <w:szCs w:val="28"/>
        </w:rPr>
      </w:pPr>
      <w:r w:rsidRPr="00945EB5">
        <w:rPr>
          <w:rFonts w:ascii="Times New Roman" w:eastAsia="Times New Roman" w:hAnsi="Times New Roman" w:cs="Times New Roman"/>
          <w:b/>
          <w:color w:val="000000" w:themeColor="text1"/>
          <w:sz w:val="28"/>
          <w:szCs w:val="28"/>
        </w:rPr>
        <w:t>Головна мета</w:t>
      </w:r>
      <w:r w:rsidRPr="00945EB5">
        <w:rPr>
          <w:rFonts w:ascii="Times New Roman" w:eastAsia="Times New Roman" w:hAnsi="Times New Roman" w:cs="Times New Roman"/>
          <w:color w:val="000000" w:themeColor="text1"/>
          <w:sz w:val="28"/>
          <w:szCs w:val="28"/>
        </w:rPr>
        <w:t xml:space="preserve"> – </w:t>
      </w:r>
      <w:r w:rsidR="006F5609" w:rsidRPr="006F5609">
        <w:rPr>
          <w:rFonts w:ascii="Times New Roman" w:hAnsi="Times New Roman" w:cs="Times New Roman"/>
          <w:sz w:val="28"/>
          <w:szCs w:val="28"/>
        </w:rPr>
        <w:t>створення такого інформаційно-освітнього простору в ліцеї, що дозволить забезпечити особистісне зростання учня та його підготовку до повноцінної й ефективної участі в громадському та професійному житті в умовах інформаційного суспільства і яке б плекало творчу особистість, створювало умови для повноцінного інтелектуального, творчого, морального, фізичного розвитку дитини, вироблення сучасної моделі випускника ліцею, спроможного реалізувати власний позитивний потенціал шляхом співпраці дітей, батьків, учнів, громадськості, розуміючи, що кожен є самоцінною особистістю, через відкриті щирі стосунки, беззаперечне прийняття дитини, свободу і творчість вчителя.</w:t>
      </w:r>
      <w:r w:rsidRPr="006F5609">
        <w:rPr>
          <w:rFonts w:ascii="Times New Roman" w:eastAsia="Times New Roman" w:hAnsi="Times New Roman" w:cs="Times New Roman"/>
          <w:color w:val="000000" w:themeColor="text1"/>
          <w:sz w:val="28"/>
          <w:szCs w:val="28"/>
        </w:rPr>
        <w:t>.</w:t>
      </w:r>
    </w:p>
    <w:p w:rsidR="00D96340" w:rsidRPr="00D96340" w:rsidRDefault="00D96340" w:rsidP="00D96340">
      <w:pPr>
        <w:spacing w:after="0" w:line="240" w:lineRule="auto"/>
        <w:ind w:firstLine="680"/>
        <w:jc w:val="both"/>
        <w:rPr>
          <w:rFonts w:ascii="Times New Roman" w:eastAsia="Times New Roman" w:hAnsi="Times New Roman" w:cs="Times New Roman"/>
          <w:color w:val="000000" w:themeColor="text1"/>
          <w:sz w:val="28"/>
          <w:szCs w:val="28"/>
        </w:rPr>
      </w:pPr>
      <w:r w:rsidRPr="00D96340">
        <w:rPr>
          <w:rFonts w:ascii="Times New Roman" w:eastAsia="Times New Roman" w:hAnsi="Times New Roman" w:cs="Times New Roman"/>
          <w:b/>
          <w:color w:val="000000" w:themeColor="text1"/>
          <w:sz w:val="28"/>
          <w:szCs w:val="28"/>
        </w:rPr>
        <w:t>Головними завданнями</w:t>
      </w:r>
      <w:r>
        <w:rPr>
          <w:rFonts w:ascii="Times New Roman" w:eastAsia="Times New Roman" w:hAnsi="Times New Roman" w:cs="Times New Roman"/>
          <w:color w:val="000000" w:themeColor="text1"/>
          <w:sz w:val="28"/>
          <w:szCs w:val="28"/>
        </w:rPr>
        <w:t xml:space="preserve"> закладу освіти є</w:t>
      </w:r>
      <w:r w:rsidRPr="00D96340">
        <w:rPr>
          <w:rFonts w:ascii="Times New Roman" w:eastAsia="Times New Roman" w:hAnsi="Times New Roman" w:cs="Times New Roman"/>
          <w:color w:val="000000" w:themeColor="text1"/>
          <w:sz w:val="28"/>
          <w:szCs w:val="28"/>
        </w:rPr>
        <w:t>:</w:t>
      </w:r>
    </w:p>
    <w:p w:rsidR="00D96340" w:rsidRPr="00D96340" w:rsidRDefault="00D96340" w:rsidP="00FF064A">
      <w:pPr>
        <w:pStyle w:val="aff5"/>
        <w:numPr>
          <w:ilvl w:val="0"/>
          <w:numId w:val="10"/>
        </w:numPr>
        <w:spacing w:after="0" w:line="240" w:lineRule="auto"/>
        <w:ind w:left="0" w:firstLine="709"/>
        <w:jc w:val="both"/>
        <w:rPr>
          <w:rFonts w:ascii="Times New Roman" w:eastAsia="Times New Roman" w:hAnsi="Times New Roman" w:cs="Times New Roman"/>
          <w:color w:val="000000" w:themeColor="text1"/>
          <w:sz w:val="28"/>
          <w:szCs w:val="28"/>
        </w:rPr>
      </w:pPr>
      <w:r w:rsidRPr="00D96340">
        <w:rPr>
          <w:rFonts w:ascii="Times New Roman" w:eastAsia="Times New Roman" w:hAnsi="Times New Roman" w:cs="Times New Roman"/>
          <w:color w:val="000000" w:themeColor="text1"/>
          <w:sz w:val="28"/>
          <w:szCs w:val="28"/>
        </w:rPr>
        <w:t xml:space="preserve">забезпечення умов для якісного надання освітніх послуг шляхом тісної взаємодії в системі «здобувачі освіти </w:t>
      </w:r>
      <w:r w:rsidR="000073C7">
        <w:rPr>
          <w:rFonts w:ascii="Times New Roman" w:eastAsia="Times New Roman" w:hAnsi="Times New Roman" w:cs="Times New Roman"/>
          <w:color w:val="000000" w:themeColor="text1"/>
          <w:sz w:val="28"/>
          <w:szCs w:val="28"/>
        </w:rPr>
        <w:t>–</w:t>
      </w:r>
      <w:r w:rsidRPr="00D96340">
        <w:rPr>
          <w:rFonts w:ascii="Times New Roman" w:eastAsia="Times New Roman" w:hAnsi="Times New Roman" w:cs="Times New Roman"/>
          <w:color w:val="000000" w:themeColor="text1"/>
          <w:sz w:val="28"/>
          <w:szCs w:val="28"/>
        </w:rPr>
        <w:t xml:space="preserve"> батьки здобувачів освіти </w:t>
      </w:r>
      <w:r w:rsidR="000073C7">
        <w:rPr>
          <w:rFonts w:ascii="Times New Roman" w:eastAsia="Times New Roman" w:hAnsi="Times New Roman" w:cs="Times New Roman"/>
          <w:color w:val="000000" w:themeColor="text1"/>
          <w:sz w:val="28"/>
          <w:szCs w:val="28"/>
        </w:rPr>
        <w:t>–</w:t>
      </w:r>
      <w:r w:rsidRPr="00D96340">
        <w:rPr>
          <w:rFonts w:ascii="Times New Roman" w:eastAsia="Times New Roman" w:hAnsi="Times New Roman" w:cs="Times New Roman"/>
          <w:color w:val="000000" w:themeColor="text1"/>
          <w:sz w:val="28"/>
          <w:szCs w:val="28"/>
        </w:rPr>
        <w:t xml:space="preserve"> педагоги»;</w:t>
      </w:r>
    </w:p>
    <w:p w:rsidR="00D96340" w:rsidRPr="00D96340" w:rsidRDefault="00D96340" w:rsidP="00FF064A">
      <w:pPr>
        <w:pStyle w:val="aff5"/>
        <w:numPr>
          <w:ilvl w:val="0"/>
          <w:numId w:val="10"/>
        </w:numPr>
        <w:spacing w:after="0" w:line="240" w:lineRule="auto"/>
        <w:ind w:left="0" w:firstLine="709"/>
        <w:jc w:val="both"/>
        <w:rPr>
          <w:rFonts w:ascii="Times New Roman" w:eastAsia="Times New Roman" w:hAnsi="Times New Roman" w:cs="Times New Roman"/>
          <w:color w:val="000000" w:themeColor="text1"/>
          <w:sz w:val="28"/>
          <w:szCs w:val="28"/>
        </w:rPr>
      </w:pPr>
      <w:r w:rsidRPr="00D96340">
        <w:rPr>
          <w:rFonts w:ascii="Times New Roman" w:eastAsia="Times New Roman" w:hAnsi="Times New Roman" w:cs="Times New Roman"/>
          <w:color w:val="000000" w:themeColor="text1"/>
          <w:sz w:val="28"/>
          <w:szCs w:val="28"/>
        </w:rPr>
        <w:t xml:space="preserve">створення сприятливого освітнього середовища на основі демократизації, гуманізації, співпраці, співтворчості, спрямоване на зміцнення здоров’я дітей, створення умов для фізичного розвитку, соціальної адаптації, духовного зростання; </w:t>
      </w:r>
    </w:p>
    <w:p w:rsidR="00D96340" w:rsidRPr="00D96340" w:rsidRDefault="00D96340" w:rsidP="00FF064A">
      <w:pPr>
        <w:pStyle w:val="aff5"/>
        <w:numPr>
          <w:ilvl w:val="0"/>
          <w:numId w:val="10"/>
        </w:numPr>
        <w:spacing w:after="0" w:line="240" w:lineRule="auto"/>
        <w:ind w:left="0" w:firstLine="680"/>
        <w:jc w:val="both"/>
        <w:rPr>
          <w:rFonts w:ascii="Times New Roman" w:eastAsia="Times New Roman" w:hAnsi="Times New Roman" w:cs="Times New Roman"/>
          <w:color w:val="000000" w:themeColor="text1"/>
          <w:sz w:val="28"/>
          <w:szCs w:val="28"/>
        </w:rPr>
      </w:pPr>
      <w:r w:rsidRPr="00D96340">
        <w:rPr>
          <w:rFonts w:ascii="Times New Roman" w:eastAsia="Times New Roman" w:hAnsi="Times New Roman" w:cs="Times New Roman"/>
          <w:color w:val="000000" w:themeColor="text1"/>
          <w:sz w:val="28"/>
          <w:szCs w:val="28"/>
        </w:rPr>
        <w:t>орієнтування внутрішнього світу дитини на збагачення індивідуального досвіду, самопізнання, самооцінки, саморозвитку, самовизначенні, самореалізації.</w:t>
      </w:r>
    </w:p>
    <w:p w:rsidR="00D96340" w:rsidRPr="00D96340" w:rsidRDefault="006F5609" w:rsidP="00D96340">
      <w:pPr>
        <w:spacing w:after="0" w:line="240" w:lineRule="auto"/>
        <w:ind w:firstLine="680"/>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
          <w:color w:val="000000" w:themeColor="text1"/>
          <w:sz w:val="28"/>
          <w:szCs w:val="28"/>
        </w:rPr>
        <w:t>Призначення ліцею</w:t>
      </w:r>
      <w:r w:rsidR="00D96340" w:rsidRPr="00D96340">
        <w:rPr>
          <w:rFonts w:ascii="Times New Roman" w:eastAsia="Times New Roman" w:hAnsi="Times New Roman" w:cs="Times New Roman"/>
          <w:color w:val="000000" w:themeColor="text1"/>
          <w:sz w:val="28"/>
          <w:szCs w:val="28"/>
        </w:rPr>
        <w:t xml:space="preserve"> </w:t>
      </w:r>
      <w:r w:rsidR="00D96340">
        <w:rPr>
          <w:rFonts w:ascii="Times New Roman" w:eastAsia="Times New Roman" w:hAnsi="Times New Roman" w:cs="Times New Roman"/>
          <w:color w:val="000000" w:themeColor="text1"/>
          <w:sz w:val="28"/>
          <w:szCs w:val="28"/>
        </w:rPr>
        <w:t>–</w:t>
      </w:r>
      <w:r w:rsidR="00D96340" w:rsidRPr="00D96340">
        <w:rPr>
          <w:rFonts w:ascii="Times New Roman" w:eastAsia="Times New Roman" w:hAnsi="Times New Roman" w:cs="Times New Roman"/>
          <w:color w:val="000000" w:themeColor="text1"/>
          <w:sz w:val="28"/>
          <w:szCs w:val="28"/>
        </w:rPr>
        <w:t xml:space="preserve"> реалізація права дитини на здобуття повної загальної освіти,  її фізичний, розумовий і духовний розвиток, соціальну адаптацію та готовність продовжувати освіту </w:t>
      </w:r>
      <w:r>
        <w:rPr>
          <w:rFonts w:ascii="Times New Roman" w:eastAsia="Times New Roman" w:hAnsi="Times New Roman" w:cs="Times New Roman"/>
          <w:color w:val="000000" w:themeColor="text1"/>
          <w:sz w:val="28"/>
          <w:szCs w:val="28"/>
        </w:rPr>
        <w:t>впродовж життя</w:t>
      </w:r>
      <w:r w:rsidR="00D96340" w:rsidRPr="00D96340">
        <w:rPr>
          <w:rFonts w:ascii="Times New Roman" w:eastAsia="Times New Roman" w:hAnsi="Times New Roman" w:cs="Times New Roman"/>
          <w:color w:val="000000" w:themeColor="text1"/>
          <w:sz w:val="28"/>
          <w:szCs w:val="28"/>
        </w:rPr>
        <w:t>.</w:t>
      </w:r>
    </w:p>
    <w:p w:rsidR="00D96340" w:rsidRPr="00D96340" w:rsidRDefault="006F5609" w:rsidP="00D96340">
      <w:pPr>
        <w:spacing w:after="0" w:line="240" w:lineRule="auto"/>
        <w:ind w:firstLine="680"/>
        <w:jc w:val="both"/>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Цінності ліцею</w:t>
      </w:r>
      <w:r w:rsidR="00D96340" w:rsidRPr="00D96340">
        <w:rPr>
          <w:rFonts w:ascii="Times New Roman" w:eastAsia="Times New Roman" w:hAnsi="Times New Roman" w:cs="Times New Roman"/>
          <w:b/>
          <w:color w:val="000000" w:themeColor="text1"/>
          <w:sz w:val="28"/>
          <w:szCs w:val="28"/>
        </w:rPr>
        <w:t>:</w:t>
      </w:r>
    </w:p>
    <w:p w:rsidR="00D96340" w:rsidRPr="00D96340" w:rsidRDefault="00D96340" w:rsidP="00FF064A">
      <w:pPr>
        <w:pStyle w:val="aff5"/>
        <w:numPr>
          <w:ilvl w:val="0"/>
          <w:numId w:val="11"/>
        </w:numPr>
        <w:spacing w:after="0" w:line="240" w:lineRule="auto"/>
        <w:ind w:left="0"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з</w:t>
      </w:r>
      <w:r w:rsidRPr="00D96340">
        <w:rPr>
          <w:rFonts w:ascii="Times New Roman" w:eastAsia="Times New Roman" w:hAnsi="Times New Roman" w:cs="Times New Roman"/>
          <w:color w:val="000000" w:themeColor="text1"/>
          <w:sz w:val="28"/>
          <w:szCs w:val="28"/>
        </w:rPr>
        <w:t>доров’я та безпека дитини, здоровий спосіб життя;</w:t>
      </w:r>
    </w:p>
    <w:p w:rsidR="00D96340" w:rsidRPr="00D96340" w:rsidRDefault="00D96340" w:rsidP="00FF064A">
      <w:pPr>
        <w:pStyle w:val="aff5"/>
        <w:numPr>
          <w:ilvl w:val="0"/>
          <w:numId w:val="11"/>
        </w:numPr>
        <w:spacing w:after="0" w:line="240" w:lineRule="auto"/>
        <w:ind w:left="0" w:firstLine="709"/>
        <w:jc w:val="both"/>
        <w:rPr>
          <w:rFonts w:ascii="Times New Roman" w:eastAsia="Times New Roman" w:hAnsi="Times New Roman" w:cs="Times New Roman"/>
          <w:color w:val="000000" w:themeColor="text1"/>
          <w:sz w:val="28"/>
          <w:szCs w:val="28"/>
        </w:rPr>
      </w:pPr>
      <w:r w:rsidRPr="00D96340">
        <w:rPr>
          <w:rFonts w:ascii="Times New Roman" w:eastAsia="Times New Roman" w:hAnsi="Times New Roman" w:cs="Times New Roman"/>
          <w:color w:val="000000" w:themeColor="text1"/>
          <w:sz w:val="28"/>
          <w:szCs w:val="28"/>
        </w:rPr>
        <w:t>національна гідність, патріотизм;</w:t>
      </w:r>
    </w:p>
    <w:p w:rsidR="00D96340" w:rsidRPr="00D96340" w:rsidRDefault="00D96340" w:rsidP="00FF064A">
      <w:pPr>
        <w:pStyle w:val="aff5"/>
        <w:numPr>
          <w:ilvl w:val="0"/>
          <w:numId w:val="11"/>
        </w:numPr>
        <w:spacing w:after="0" w:line="240" w:lineRule="auto"/>
        <w:ind w:left="0"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е</w:t>
      </w:r>
      <w:r w:rsidRPr="00D96340">
        <w:rPr>
          <w:rFonts w:ascii="Times New Roman" w:eastAsia="Times New Roman" w:hAnsi="Times New Roman" w:cs="Times New Roman"/>
          <w:color w:val="000000" w:themeColor="text1"/>
          <w:sz w:val="28"/>
          <w:szCs w:val="28"/>
        </w:rPr>
        <w:t>фективне   партнерство,   взаємодія  та  співпраця  усіх  учасників       освітнього процесу;</w:t>
      </w:r>
    </w:p>
    <w:p w:rsidR="00D96340" w:rsidRPr="00D96340" w:rsidRDefault="00D96340" w:rsidP="00FF064A">
      <w:pPr>
        <w:pStyle w:val="aff5"/>
        <w:numPr>
          <w:ilvl w:val="0"/>
          <w:numId w:val="11"/>
        </w:numPr>
        <w:spacing w:after="0" w:line="240" w:lineRule="auto"/>
        <w:ind w:left="0" w:firstLine="709"/>
        <w:jc w:val="both"/>
        <w:rPr>
          <w:rFonts w:ascii="Times New Roman" w:eastAsia="Times New Roman" w:hAnsi="Times New Roman" w:cs="Times New Roman"/>
          <w:color w:val="000000" w:themeColor="text1"/>
          <w:sz w:val="28"/>
          <w:szCs w:val="28"/>
        </w:rPr>
      </w:pPr>
      <w:r w:rsidRPr="00D96340">
        <w:rPr>
          <w:rFonts w:ascii="Times New Roman" w:eastAsia="Times New Roman" w:hAnsi="Times New Roman" w:cs="Times New Roman"/>
          <w:color w:val="000000" w:themeColor="text1"/>
          <w:sz w:val="28"/>
          <w:szCs w:val="28"/>
        </w:rPr>
        <w:t>загальнолюдські цінності;</w:t>
      </w:r>
    </w:p>
    <w:p w:rsidR="00D96340" w:rsidRPr="00D96340" w:rsidRDefault="00D96340" w:rsidP="00FF064A">
      <w:pPr>
        <w:pStyle w:val="aff5"/>
        <w:numPr>
          <w:ilvl w:val="0"/>
          <w:numId w:val="11"/>
        </w:numPr>
        <w:spacing w:after="0" w:line="240" w:lineRule="auto"/>
        <w:ind w:left="0" w:firstLine="709"/>
        <w:jc w:val="both"/>
        <w:rPr>
          <w:rFonts w:ascii="Times New Roman" w:eastAsia="Times New Roman" w:hAnsi="Times New Roman" w:cs="Times New Roman"/>
          <w:color w:val="000000" w:themeColor="text1"/>
          <w:sz w:val="28"/>
          <w:szCs w:val="28"/>
        </w:rPr>
      </w:pPr>
      <w:r w:rsidRPr="00D96340">
        <w:rPr>
          <w:rFonts w:ascii="Times New Roman" w:eastAsia="Times New Roman" w:hAnsi="Times New Roman" w:cs="Times New Roman"/>
          <w:color w:val="000000" w:themeColor="text1"/>
          <w:sz w:val="28"/>
          <w:szCs w:val="28"/>
        </w:rPr>
        <w:t xml:space="preserve">уміння вчитися протягом життя. </w:t>
      </w:r>
    </w:p>
    <w:p w:rsidR="00D96340" w:rsidRDefault="00D96340" w:rsidP="00D96340">
      <w:pPr>
        <w:spacing w:after="0" w:line="240" w:lineRule="auto"/>
        <w:ind w:firstLine="680"/>
        <w:jc w:val="both"/>
        <w:rPr>
          <w:rFonts w:ascii="Times New Roman" w:eastAsia="Times New Roman" w:hAnsi="Times New Roman" w:cs="Times New Roman"/>
          <w:color w:val="000000" w:themeColor="text1"/>
          <w:sz w:val="28"/>
          <w:szCs w:val="28"/>
        </w:rPr>
      </w:pPr>
      <w:r w:rsidRPr="00D96340">
        <w:rPr>
          <w:rFonts w:ascii="Times New Roman" w:eastAsia="Times New Roman" w:hAnsi="Times New Roman" w:cs="Times New Roman"/>
          <w:color w:val="000000" w:themeColor="text1"/>
          <w:sz w:val="28"/>
          <w:szCs w:val="28"/>
        </w:rPr>
        <w:lastRenderedPageBreak/>
        <w:t>Організація освітнього процесу в закладі освіти у 202</w:t>
      </w:r>
      <w:r>
        <w:rPr>
          <w:rFonts w:ascii="Times New Roman" w:eastAsia="Times New Roman" w:hAnsi="Times New Roman" w:cs="Times New Roman"/>
          <w:color w:val="000000" w:themeColor="text1"/>
          <w:sz w:val="28"/>
          <w:szCs w:val="28"/>
        </w:rPr>
        <w:t>4</w:t>
      </w:r>
      <w:r w:rsidRPr="00D96340">
        <w:rPr>
          <w:rFonts w:ascii="Times New Roman" w:eastAsia="Times New Roman" w:hAnsi="Times New Roman" w:cs="Times New Roman"/>
          <w:color w:val="000000" w:themeColor="text1"/>
          <w:sz w:val="28"/>
          <w:szCs w:val="28"/>
        </w:rPr>
        <w:t>-202</w:t>
      </w:r>
      <w:r>
        <w:rPr>
          <w:rFonts w:ascii="Times New Roman" w:eastAsia="Times New Roman" w:hAnsi="Times New Roman" w:cs="Times New Roman"/>
          <w:color w:val="000000" w:themeColor="text1"/>
          <w:sz w:val="28"/>
          <w:szCs w:val="28"/>
        </w:rPr>
        <w:t>5</w:t>
      </w:r>
      <w:r w:rsidRPr="00D96340">
        <w:rPr>
          <w:rFonts w:ascii="Times New Roman" w:eastAsia="Times New Roman" w:hAnsi="Times New Roman" w:cs="Times New Roman"/>
          <w:color w:val="000000" w:themeColor="text1"/>
          <w:sz w:val="28"/>
          <w:szCs w:val="28"/>
        </w:rPr>
        <w:t xml:space="preserve"> навчальному році здійснювалась в умовах воєнного стану відповідно до чинних нормативних документів задля забезпечення права учнівства до продовження здобуття освіти. Одним з найважливіших завдань і найбільшою цінністю навчального закладу в цей надзвичайно складний для нашої країни і системи освіти зокрема, є життя, безпека та здоров’я всіх учасників освітнього процесу. Також важливим завданням була організація ефективно</w:t>
      </w:r>
      <w:r w:rsidR="006F5609">
        <w:rPr>
          <w:rFonts w:ascii="Times New Roman" w:eastAsia="Times New Roman" w:hAnsi="Times New Roman" w:cs="Times New Roman"/>
          <w:color w:val="000000" w:themeColor="text1"/>
          <w:sz w:val="28"/>
          <w:szCs w:val="28"/>
        </w:rPr>
        <w:t xml:space="preserve">го освітнього процесу за очною </w:t>
      </w:r>
      <w:r w:rsidRPr="00D96340">
        <w:rPr>
          <w:rFonts w:ascii="Times New Roman" w:eastAsia="Times New Roman" w:hAnsi="Times New Roman" w:cs="Times New Roman"/>
          <w:color w:val="000000" w:themeColor="text1"/>
          <w:sz w:val="28"/>
          <w:szCs w:val="28"/>
        </w:rPr>
        <w:t>формою навчання з врахуванням особливостей та безпекових факторів періоду воєнного стану.</w:t>
      </w:r>
    </w:p>
    <w:p w:rsidR="007C5C38" w:rsidRPr="007C5C38" w:rsidRDefault="007C5C38" w:rsidP="00D96340">
      <w:pPr>
        <w:spacing w:after="0" w:line="240" w:lineRule="auto"/>
        <w:ind w:firstLine="680"/>
        <w:jc w:val="both"/>
        <w:rPr>
          <w:rFonts w:ascii="Times New Roman" w:eastAsia="Times New Roman" w:hAnsi="Times New Roman" w:cs="Times New Roman"/>
          <w:color w:val="000000" w:themeColor="text1"/>
          <w:sz w:val="28"/>
          <w:szCs w:val="28"/>
        </w:rPr>
      </w:pPr>
      <w:r w:rsidRPr="007C5C38">
        <w:rPr>
          <w:rFonts w:ascii="Times New Roman" w:eastAsia="Times New Roman" w:hAnsi="Times New Roman" w:cs="Times New Roman"/>
          <w:color w:val="000000" w:themeColor="text1"/>
          <w:sz w:val="28"/>
          <w:szCs w:val="28"/>
        </w:rPr>
        <w:t>У відповідності до функціональних обов’язків та на виконання п. 3 наказу Міністерства освіти і науки України від 28.01.2005 № 55 «Про запровадження звітування керівників дошкільних, загальноосвітніх та професійно-технічних навчальних закладів», керуючись Примірним положенням про порядок звітування керівників дошкільних, загальноосвітніх та професійно-технічних навчальних закладів про свою діяльність перед педагогічним колективом та громадськістю, затвердженим наказом Міністерства освіти і науки України від 23.03.2005 № 178, з метою подальшого утвердження відкритої, демократичної, державно-громадської системи управління освітою, запровадження колегіальної етики управлінської діяльності у школі, що базується на принципах взаємоповаги та позитивної мотивації, пр</w:t>
      </w:r>
      <w:r w:rsidR="00C75638">
        <w:rPr>
          <w:rFonts w:ascii="Times New Roman" w:eastAsia="Times New Roman" w:hAnsi="Times New Roman" w:cs="Times New Roman"/>
          <w:color w:val="000000" w:themeColor="text1"/>
          <w:sz w:val="28"/>
          <w:szCs w:val="28"/>
        </w:rPr>
        <w:t>опоную</w:t>
      </w:r>
      <w:r w:rsidRPr="007C5C38">
        <w:rPr>
          <w:rFonts w:ascii="Times New Roman" w:eastAsia="Times New Roman" w:hAnsi="Times New Roman" w:cs="Times New Roman"/>
          <w:color w:val="000000" w:themeColor="text1"/>
          <w:sz w:val="28"/>
          <w:szCs w:val="28"/>
        </w:rPr>
        <w:t xml:space="preserve"> Вашій увазі звіт про свою діяльність у 202</w:t>
      </w:r>
      <w:r w:rsidR="00C704EE">
        <w:rPr>
          <w:rFonts w:ascii="Times New Roman" w:eastAsia="Times New Roman" w:hAnsi="Times New Roman" w:cs="Times New Roman"/>
          <w:color w:val="000000" w:themeColor="text1"/>
          <w:sz w:val="28"/>
          <w:szCs w:val="28"/>
        </w:rPr>
        <w:t>4</w:t>
      </w:r>
      <w:r w:rsidRPr="007C5C38">
        <w:rPr>
          <w:rFonts w:ascii="Times New Roman" w:eastAsia="Times New Roman" w:hAnsi="Times New Roman" w:cs="Times New Roman"/>
          <w:color w:val="000000" w:themeColor="text1"/>
          <w:sz w:val="28"/>
          <w:szCs w:val="28"/>
        </w:rPr>
        <w:t>-202</w:t>
      </w:r>
      <w:r w:rsidR="00C704EE">
        <w:rPr>
          <w:rFonts w:ascii="Times New Roman" w:eastAsia="Times New Roman" w:hAnsi="Times New Roman" w:cs="Times New Roman"/>
          <w:color w:val="000000" w:themeColor="text1"/>
          <w:sz w:val="28"/>
          <w:szCs w:val="28"/>
        </w:rPr>
        <w:t>5</w:t>
      </w:r>
      <w:r w:rsidRPr="007C5C38">
        <w:rPr>
          <w:rFonts w:ascii="Times New Roman" w:eastAsia="Times New Roman" w:hAnsi="Times New Roman" w:cs="Times New Roman"/>
          <w:color w:val="000000" w:themeColor="text1"/>
          <w:sz w:val="28"/>
          <w:szCs w:val="28"/>
        </w:rPr>
        <w:t xml:space="preserve"> навчальному році. </w:t>
      </w:r>
    </w:p>
    <w:p w:rsidR="003B226D" w:rsidRDefault="007C5C38" w:rsidP="00CA30A9">
      <w:pPr>
        <w:tabs>
          <w:tab w:val="left" w:pos="567"/>
        </w:tabs>
        <w:spacing w:after="0" w:line="240" w:lineRule="auto"/>
        <w:ind w:firstLine="680"/>
        <w:jc w:val="both"/>
        <w:rPr>
          <w:rFonts w:ascii="Times New Roman" w:eastAsia="Calibri" w:hAnsi="Times New Roman" w:cs="Times New Roman"/>
          <w:sz w:val="28"/>
          <w:szCs w:val="28"/>
          <w:lang w:eastAsia="ru-RU"/>
        </w:rPr>
      </w:pPr>
      <w:r w:rsidRPr="007C5C38">
        <w:rPr>
          <w:rFonts w:ascii="Times New Roman" w:eastAsia="Times New Roman" w:hAnsi="Times New Roman" w:cs="Times New Roman"/>
          <w:color w:val="000000" w:themeColor="text1"/>
          <w:sz w:val="28"/>
          <w:szCs w:val="28"/>
        </w:rPr>
        <w:t xml:space="preserve">У своїй діяльності протягом звітного періоду я як директор </w:t>
      </w:r>
      <w:r>
        <w:rPr>
          <w:rFonts w:ascii="Times New Roman" w:eastAsia="Times New Roman" w:hAnsi="Times New Roman" w:cs="Times New Roman"/>
          <w:color w:val="000000" w:themeColor="text1"/>
          <w:sz w:val="28"/>
          <w:szCs w:val="28"/>
        </w:rPr>
        <w:t xml:space="preserve">закладу освіти </w:t>
      </w:r>
      <w:r w:rsidRPr="007C5C38">
        <w:rPr>
          <w:rFonts w:ascii="Times New Roman" w:eastAsia="Times New Roman" w:hAnsi="Times New Roman" w:cs="Times New Roman"/>
          <w:color w:val="000000" w:themeColor="text1"/>
          <w:sz w:val="28"/>
          <w:szCs w:val="28"/>
        </w:rPr>
        <w:t xml:space="preserve">керувалася посадовими обов’язками, основними нормативно-правовими документами, які регламентують </w:t>
      </w:r>
      <w:r w:rsidR="00CA30A9" w:rsidRPr="00CA30A9">
        <w:rPr>
          <w:rFonts w:ascii="Times New Roman" w:eastAsia="Times New Roman" w:hAnsi="Times New Roman" w:cs="Times New Roman"/>
          <w:color w:val="000000" w:themeColor="text1"/>
          <w:sz w:val="28"/>
          <w:szCs w:val="28"/>
        </w:rPr>
        <w:t>роботу керівника закладу загальної середньої освіти</w:t>
      </w:r>
      <w:r w:rsidRPr="007C5C38">
        <w:rPr>
          <w:rFonts w:ascii="Times New Roman" w:eastAsia="Times New Roman" w:hAnsi="Times New Roman" w:cs="Times New Roman"/>
          <w:color w:val="000000" w:themeColor="text1"/>
          <w:sz w:val="28"/>
          <w:szCs w:val="28"/>
        </w:rPr>
        <w:t xml:space="preserve">: Конституцією України, Законами України «Про освіту», «Про повну загальну середню освіту», «Про основні засади мовної політики в Україні», Статутом </w:t>
      </w:r>
      <w:r w:rsidR="00CC59B7">
        <w:rPr>
          <w:rFonts w:ascii="Times New Roman" w:eastAsia="Times New Roman" w:hAnsi="Times New Roman" w:cs="Times New Roman"/>
          <w:color w:val="000000" w:themeColor="text1"/>
          <w:sz w:val="28"/>
          <w:szCs w:val="28"/>
        </w:rPr>
        <w:t>закладу освіти</w:t>
      </w:r>
      <w:r w:rsidR="00C75638">
        <w:rPr>
          <w:rFonts w:ascii="Times New Roman" w:eastAsia="Times New Roman" w:hAnsi="Times New Roman" w:cs="Times New Roman"/>
          <w:color w:val="000000" w:themeColor="text1"/>
          <w:sz w:val="28"/>
          <w:szCs w:val="28"/>
        </w:rPr>
        <w:t>,</w:t>
      </w:r>
      <w:r w:rsidRPr="007C5C38">
        <w:rPr>
          <w:rFonts w:ascii="Times New Roman" w:eastAsia="Times New Roman" w:hAnsi="Times New Roman" w:cs="Times New Roman"/>
          <w:color w:val="000000" w:themeColor="text1"/>
          <w:sz w:val="28"/>
          <w:szCs w:val="28"/>
        </w:rPr>
        <w:t xml:space="preserve"> </w:t>
      </w:r>
      <w:r w:rsidR="00C75638" w:rsidRPr="00C75638">
        <w:rPr>
          <w:rFonts w:ascii="Times New Roman" w:eastAsia="Times New Roman" w:hAnsi="Times New Roman" w:cs="Times New Roman"/>
          <w:color w:val="000000" w:themeColor="text1"/>
          <w:sz w:val="28"/>
          <w:szCs w:val="28"/>
        </w:rPr>
        <w:t>Правилами вну</w:t>
      </w:r>
      <w:r w:rsidR="00CA30A9">
        <w:rPr>
          <w:rFonts w:ascii="Times New Roman" w:eastAsia="Times New Roman" w:hAnsi="Times New Roman" w:cs="Times New Roman"/>
          <w:color w:val="000000" w:themeColor="text1"/>
          <w:sz w:val="28"/>
          <w:szCs w:val="28"/>
        </w:rPr>
        <w:t xml:space="preserve">трішнього трудового розпорядку </w:t>
      </w:r>
      <w:r w:rsidRPr="007C5C38">
        <w:rPr>
          <w:rFonts w:ascii="Times New Roman" w:eastAsia="Times New Roman" w:hAnsi="Times New Roman" w:cs="Times New Roman"/>
          <w:color w:val="000000" w:themeColor="text1"/>
          <w:sz w:val="28"/>
          <w:szCs w:val="28"/>
        </w:rPr>
        <w:t xml:space="preserve">та чинними нормативно-правовими документами у галузі освіти. </w:t>
      </w:r>
    </w:p>
    <w:p w:rsidR="003B226D" w:rsidRDefault="003B226D" w:rsidP="003B226D">
      <w:pPr>
        <w:tabs>
          <w:tab w:val="left" w:pos="993"/>
        </w:tabs>
        <w:spacing w:after="0" w:line="240" w:lineRule="auto"/>
        <w:ind w:firstLine="680"/>
        <w:jc w:val="both"/>
        <w:rPr>
          <w:rFonts w:ascii="Times New Roman" w:eastAsia="Calibri" w:hAnsi="Times New Roman" w:cs="Times New Roman"/>
          <w:sz w:val="28"/>
          <w:szCs w:val="28"/>
          <w:shd w:val="clear" w:color="auto" w:fill="FFFFFF"/>
          <w:lang w:eastAsia="ru-RU"/>
        </w:rPr>
      </w:pPr>
      <w:r>
        <w:rPr>
          <w:rFonts w:ascii="Times New Roman" w:eastAsia="Calibri" w:hAnsi="Times New Roman" w:cs="Times New Roman"/>
          <w:sz w:val="28"/>
          <w:szCs w:val="28"/>
          <w:lang w:eastAsia="ru-RU"/>
        </w:rPr>
        <w:t xml:space="preserve">Засновником Закладу є </w:t>
      </w:r>
      <w:r w:rsidR="006F5609">
        <w:rPr>
          <w:rFonts w:ascii="Times New Roman" w:eastAsia="Calibri" w:hAnsi="Times New Roman" w:cs="Times New Roman"/>
          <w:sz w:val="28"/>
          <w:szCs w:val="28"/>
          <w:lang w:eastAsia="ru-RU"/>
        </w:rPr>
        <w:t>Борщагівська сільська рада</w:t>
      </w:r>
      <w:r>
        <w:rPr>
          <w:rFonts w:ascii="Times New Roman" w:eastAsia="Calibri" w:hAnsi="Times New Roman" w:cs="Times New Roman"/>
          <w:sz w:val="28"/>
          <w:szCs w:val="28"/>
          <w:lang w:eastAsia="ru-RU"/>
        </w:rPr>
        <w:t xml:space="preserve"> . Органом управління Закладу є</w:t>
      </w:r>
      <w:r>
        <w:rPr>
          <w:rFonts w:ascii="Times New Roman" w:eastAsia="Calibri" w:hAnsi="Times New Roman" w:cs="Times New Roman"/>
          <w:sz w:val="28"/>
          <w:szCs w:val="28"/>
          <w:shd w:val="clear" w:color="auto" w:fill="FFFFFF"/>
          <w:lang w:eastAsia="ru-RU"/>
        </w:rPr>
        <w:t> </w:t>
      </w:r>
      <w:r w:rsidR="006F5609">
        <w:rPr>
          <w:rFonts w:ascii="Times New Roman" w:eastAsia="Calibri" w:hAnsi="Times New Roman" w:cs="Times New Roman"/>
          <w:sz w:val="28"/>
          <w:szCs w:val="28"/>
          <w:shd w:val="clear" w:color="auto" w:fill="FFFFFF"/>
          <w:lang w:eastAsia="ru-RU"/>
        </w:rPr>
        <w:t>Управління освіти, культури, молоді та спорту</w:t>
      </w:r>
      <w:r w:rsidR="003B7C95">
        <w:rPr>
          <w:rFonts w:ascii="Times New Roman" w:eastAsia="Calibri" w:hAnsi="Times New Roman" w:cs="Times New Roman"/>
          <w:sz w:val="28"/>
          <w:szCs w:val="28"/>
          <w:shd w:val="clear" w:color="auto" w:fill="FFFFFF"/>
          <w:lang w:eastAsia="ru-RU"/>
        </w:rPr>
        <w:t xml:space="preserve"> Борщагівської сільської ради</w:t>
      </w:r>
      <w:r>
        <w:rPr>
          <w:rFonts w:ascii="Times New Roman" w:eastAsia="Calibri" w:hAnsi="Times New Roman" w:cs="Times New Roman"/>
          <w:sz w:val="28"/>
          <w:szCs w:val="28"/>
          <w:shd w:val="clear" w:color="auto" w:fill="FFFFFF"/>
          <w:lang w:eastAsia="ru-RU"/>
        </w:rPr>
        <w:t>.</w:t>
      </w:r>
    </w:p>
    <w:p w:rsidR="00CA30A9" w:rsidRDefault="00CA30A9" w:rsidP="00CA30A9">
      <w:pPr>
        <w:tabs>
          <w:tab w:val="left" w:pos="993"/>
        </w:tabs>
        <w:spacing w:after="0" w:line="240" w:lineRule="auto"/>
        <w:ind w:firstLine="680"/>
        <w:jc w:val="both"/>
        <w:rPr>
          <w:rFonts w:ascii="Times New Roman" w:eastAsia="Calibri" w:hAnsi="Times New Roman" w:cs="Times New Roman"/>
          <w:sz w:val="28"/>
          <w:szCs w:val="28"/>
          <w:lang w:eastAsia="ru-RU"/>
        </w:rPr>
      </w:pPr>
      <w:r w:rsidRPr="00CA30A9">
        <w:rPr>
          <w:rFonts w:ascii="Times New Roman" w:eastAsia="Calibri" w:hAnsi="Times New Roman" w:cs="Times New Roman"/>
          <w:sz w:val="28"/>
          <w:szCs w:val="28"/>
          <w:lang w:eastAsia="ru-RU"/>
        </w:rPr>
        <w:t xml:space="preserve">Управлінська діяльність здійснювалась відповідно до розробленої Стратегії розвитку </w:t>
      </w:r>
      <w:r>
        <w:rPr>
          <w:rFonts w:ascii="Times New Roman" w:eastAsia="Calibri" w:hAnsi="Times New Roman" w:cs="Times New Roman"/>
          <w:sz w:val="28"/>
          <w:szCs w:val="28"/>
          <w:lang w:eastAsia="ru-RU"/>
        </w:rPr>
        <w:t>закладу освіти</w:t>
      </w:r>
      <w:r w:rsidRPr="00CA30A9">
        <w:rPr>
          <w:rFonts w:ascii="Times New Roman" w:eastAsia="Calibri" w:hAnsi="Times New Roman" w:cs="Times New Roman"/>
          <w:sz w:val="28"/>
          <w:szCs w:val="28"/>
          <w:lang w:eastAsia="ru-RU"/>
        </w:rPr>
        <w:t>, в якій чі</w:t>
      </w:r>
      <w:r>
        <w:rPr>
          <w:rFonts w:ascii="Times New Roman" w:eastAsia="Calibri" w:hAnsi="Times New Roman" w:cs="Times New Roman"/>
          <w:sz w:val="28"/>
          <w:szCs w:val="28"/>
          <w:lang w:eastAsia="ru-RU"/>
        </w:rPr>
        <w:t xml:space="preserve">тко окреслено </w:t>
      </w:r>
      <w:r w:rsidRPr="00CA30A9">
        <w:rPr>
          <w:rFonts w:ascii="Times New Roman" w:eastAsia="Calibri" w:hAnsi="Times New Roman" w:cs="Times New Roman"/>
          <w:b/>
          <w:sz w:val="28"/>
          <w:szCs w:val="28"/>
          <w:lang w:eastAsia="ru-RU"/>
        </w:rPr>
        <w:t>місію закладу</w:t>
      </w:r>
      <w:r>
        <w:rPr>
          <w:rFonts w:ascii="Times New Roman" w:eastAsia="Calibri" w:hAnsi="Times New Roman" w:cs="Times New Roman"/>
          <w:sz w:val="28"/>
          <w:szCs w:val="28"/>
          <w:lang w:eastAsia="ru-RU"/>
        </w:rPr>
        <w:t xml:space="preserve"> – </w:t>
      </w:r>
      <w:r w:rsidRPr="00CA30A9">
        <w:rPr>
          <w:rFonts w:ascii="Times New Roman" w:eastAsia="Calibri" w:hAnsi="Times New Roman" w:cs="Times New Roman"/>
          <w:sz w:val="28"/>
          <w:szCs w:val="28"/>
          <w:lang w:eastAsia="ru-RU"/>
        </w:rPr>
        <w:t xml:space="preserve">це безперервний процес підвищення ефективності освітнього процесу з одночасним урахуванням потреб суспільства, потреб особистості здобувача освіти. Цьому сприяє застосування новітніх досягнень педагогів та психології, використання інноваційних технологій навчання, комп’ютеризація освітнього процесу. </w:t>
      </w:r>
    </w:p>
    <w:p w:rsidR="00CA30A9" w:rsidRPr="00CA30A9" w:rsidRDefault="00CA30A9" w:rsidP="00CA30A9">
      <w:pPr>
        <w:shd w:val="clear" w:color="auto" w:fill="FFFFFF"/>
        <w:tabs>
          <w:tab w:val="left" w:pos="8647"/>
        </w:tabs>
        <w:spacing w:after="0" w:line="240" w:lineRule="auto"/>
        <w:ind w:firstLine="680"/>
        <w:jc w:val="both"/>
        <w:textAlignment w:val="baseline"/>
        <w:outlineLvl w:val="4"/>
        <w:rPr>
          <w:rFonts w:ascii="Times New Roman" w:eastAsia="Times New Roman" w:hAnsi="Times New Roman" w:cs="Times New Roman"/>
          <w:sz w:val="28"/>
          <w:szCs w:val="28"/>
          <w:lang w:eastAsia="ru-RU"/>
        </w:rPr>
      </w:pPr>
      <w:r w:rsidRPr="00CA30A9">
        <w:rPr>
          <w:rFonts w:ascii="Times New Roman" w:eastAsia="Times New Roman" w:hAnsi="Times New Roman" w:cs="Times New Roman"/>
          <w:sz w:val="28"/>
          <w:szCs w:val="28"/>
          <w:lang w:eastAsia="ru-RU"/>
        </w:rPr>
        <w:t>Ми завершили  202</w:t>
      </w:r>
      <w:r w:rsidR="00C704EE">
        <w:rPr>
          <w:rFonts w:ascii="Times New Roman" w:eastAsia="Times New Roman" w:hAnsi="Times New Roman" w:cs="Times New Roman"/>
          <w:sz w:val="28"/>
          <w:szCs w:val="28"/>
          <w:lang w:eastAsia="ru-RU"/>
        </w:rPr>
        <w:t>4</w:t>
      </w:r>
      <w:r w:rsidRPr="00CA30A9">
        <w:rPr>
          <w:rFonts w:ascii="Times New Roman" w:eastAsia="Times New Roman" w:hAnsi="Times New Roman" w:cs="Times New Roman"/>
          <w:sz w:val="28"/>
          <w:szCs w:val="28"/>
          <w:lang w:eastAsia="ru-RU"/>
        </w:rPr>
        <w:t>-202</w:t>
      </w:r>
      <w:r w:rsidR="00C704EE">
        <w:rPr>
          <w:rFonts w:ascii="Times New Roman" w:eastAsia="Times New Roman" w:hAnsi="Times New Roman" w:cs="Times New Roman"/>
          <w:sz w:val="28"/>
          <w:szCs w:val="28"/>
          <w:lang w:eastAsia="ru-RU"/>
        </w:rPr>
        <w:t>5</w:t>
      </w:r>
      <w:r w:rsidRPr="00CA30A9">
        <w:rPr>
          <w:rFonts w:ascii="Times New Roman" w:eastAsia="Times New Roman" w:hAnsi="Times New Roman" w:cs="Times New Roman"/>
          <w:sz w:val="28"/>
          <w:szCs w:val="28"/>
          <w:lang w:eastAsia="ru-RU"/>
        </w:rPr>
        <w:t xml:space="preserve"> н.</w:t>
      </w:r>
      <w:r>
        <w:rPr>
          <w:rFonts w:ascii="Times New Roman" w:eastAsia="Times New Roman" w:hAnsi="Times New Roman" w:cs="Times New Roman"/>
          <w:sz w:val="28"/>
          <w:szCs w:val="28"/>
          <w:lang w:eastAsia="ru-RU"/>
        </w:rPr>
        <w:t xml:space="preserve"> </w:t>
      </w:r>
      <w:r w:rsidRPr="00CA30A9">
        <w:rPr>
          <w:rFonts w:ascii="Times New Roman" w:eastAsia="Times New Roman" w:hAnsi="Times New Roman" w:cs="Times New Roman"/>
          <w:sz w:val="28"/>
          <w:szCs w:val="28"/>
          <w:lang w:eastAsia="ru-RU"/>
        </w:rPr>
        <w:t xml:space="preserve">р., складний, тривожний, воєнний, який приніс нам усім чимало викликів, </w:t>
      </w:r>
      <w:r>
        <w:rPr>
          <w:rFonts w:ascii="Times New Roman" w:eastAsia="Times New Roman" w:hAnsi="Times New Roman" w:cs="Times New Roman"/>
          <w:sz w:val="28"/>
          <w:szCs w:val="28"/>
          <w:lang w:eastAsia="ru-RU"/>
        </w:rPr>
        <w:t>труднощів</w:t>
      </w:r>
      <w:r w:rsidRPr="00CA30A9">
        <w:rPr>
          <w:rFonts w:ascii="Times New Roman" w:eastAsia="Times New Roman" w:hAnsi="Times New Roman" w:cs="Times New Roman"/>
          <w:sz w:val="28"/>
          <w:szCs w:val="28"/>
          <w:lang w:eastAsia="ru-RU"/>
        </w:rPr>
        <w:t xml:space="preserve">. Разом з тим, він був ефективним і результативним (як показав аналіз освітніх, управлінських процесів, анкетувань та досліджень серед учасників освітнього процесу). </w:t>
      </w:r>
    </w:p>
    <w:p w:rsidR="003B226D" w:rsidRDefault="003B226D" w:rsidP="00CA30A9">
      <w:pPr>
        <w:shd w:val="clear" w:color="auto" w:fill="FFFFFF"/>
        <w:tabs>
          <w:tab w:val="left" w:pos="8647"/>
        </w:tabs>
        <w:spacing w:after="0" w:line="240" w:lineRule="auto"/>
        <w:ind w:firstLine="680"/>
        <w:jc w:val="both"/>
        <w:textAlignment w:val="baseline"/>
        <w:outlineLvl w:val="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Робота педагогічного колективу в 202</w:t>
      </w:r>
      <w:r w:rsidR="00C704EE">
        <w:rPr>
          <w:rFonts w:ascii="Times New Roman" w:eastAsia="Times New Roman" w:hAnsi="Times New Roman" w:cs="Times New Roman"/>
          <w:sz w:val="28"/>
          <w:szCs w:val="28"/>
          <w:lang w:eastAsia="ru-RU"/>
        </w:rPr>
        <w:t>4</w:t>
      </w:r>
      <w:r>
        <w:rPr>
          <w:rFonts w:ascii="Times New Roman" w:eastAsia="Times New Roman" w:hAnsi="Times New Roman" w:cs="Times New Roman"/>
          <w:sz w:val="28"/>
          <w:szCs w:val="28"/>
          <w:lang w:eastAsia="ru-RU"/>
        </w:rPr>
        <w:t>-20</w:t>
      </w:r>
      <w:r w:rsidR="00C704EE">
        <w:rPr>
          <w:rFonts w:ascii="Times New Roman" w:eastAsia="Times New Roman" w:hAnsi="Times New Roman" w:cs="Times New Roman"/>
          <w:sz w:val="28"/>
          <w:szCs w:val="28"/>
          <w:lang w:eastAsia="ru-RU"/>
        </w:rPr>
        <w:t>25</w:t>
      </w:r>
      <w:r>
        <w:rPr>
          <w:rFonts w:ascii="Times New Roman" w:eastAsia="Times New Roman" w:hAnsi="Times New Roman" w:cs="Times New Roman"/>
          <w:sz w:val="28"/>
          <w:szCs w:val="28"/>
          <w:lang w:eastAsia="ru-RU"/>
        </w:rPr>
        <w:t xml:space="preserve"> н. р. була спрямована на реалізацію Стратегії розвитку закладу освіти. Основними стратегічними напрямками роботи ЗЗСО є:</w:t>
      </w:r>
    </w:p>
    <w:p w:rsidR="003B226D" w:rsidRDefault="003B226D" w:rsidP="003B226D">
      <w:pPr>
        <w:shd w:val="clear" w:color="auto" w:fill="FFFFFF"/>
        <w:tabs>
          <w:tab w:val="left" w:pos="8647"/>
        </w:tabs>
        <w:spacing w:after="0" w:line="240" w:lineRule="auto"/>
        <w:ind w:firstLine="68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w:t>
      </w:r>
      <w:r>
        <w:rPr>
          <w:rFonts w:ascii="Times New Roman" w:eastAsia="Times New Roman" w:hAnsi="Times New Roman" w:cs="Times New Roman"/>
          <w:b/>
          <w:sz w:val="28"/>
          <w:szCs w:val="28"/>
          <w:lang w:eastAsia="ru-RU"/>
        </w:rPr>
        <w:t>Освітнє середовище</w:t>
      </w:r>
      <w:r>
        <w:rPr>
          <w:rFonts w:ascii="Times New Roman" w:eastAsia="Times New Roman" w:hAnsi="Times New Roman" w:cs="Times New Roman"/>
          <w:sz w:val="28"/>
          <w:szCs w:val="28"/>
          <w:lang w:eastAsia="ru-RU"/>
        </w:rPr>
        <w:t>. Система збереження та зміцнення здоров’я учня та вчителя. Якість організації освітнього процесу, вдосконалення інформаційного простору. Безпечна школа. Попередження булінгу.</w:t>
      </w:r>
    </w:p>
    <w:p w:rsidR="003B226D" w:rsidRDefault="003B226D" w:rsidP="003B226D">
      <w:pPr>
        <w:shd w:val="clear" w:color="auto" w:fill="FFFFFF"/>
        <w:tabs>
          <w:tab w:val="left" w:pos="8647"/>
        </w:tabs>
        <w:spacing w:after="0" w:line="240" w:lineRule="auto"/>
        <w:ind w:firstLine="68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w:t>
      </w:r>
      <w:r>
        <w:rPr>
          <w:rFonts w:ascii="Times New Roman" w:eastAsia="Times New Roman" w:hAnsi="Times New Roman" w:cs="Times New Roman"/>
          <w:b/>
          <w:sz w:val="28"/>
          <w:szCs w:val="28"/>
          <w:lang w:eastAsia="ru-RU"/>
        </w:rPr>
        <w:t>Система оцінювання здобувачів освіти.</w:t>
      </w:r>
      <w:r>
        <w:rPr>
          <w:rFonts w:ascii="Times New Roman" w:eastAsia="Times New Roman" w:hAnsi="Times New Roman" w:cs="Times New Roman"/>
          <w:sz w:val="28"/>
          <w:szCs w:val="28"/>
          <w:lang w:eastAsia="ru-RU"/>
        </w:rPr>
        <w:t xml:space="preserve"> Забезпечення виконання Державних стандартів – якість освіти. Задоволення освітніх потреб.</w:t>
      </w:r>
    </w:p>
    <w:p w:rsidR="003B226D" w:rsidRDefault="003B226D" w:rsidP="003B226D">
      <w:pPr>
        <w:shd w:val="clear" w:color="auto" w:fill="FFFFFF"/>
        <w:tabs>
          <w:tab w:val="left" w:pos="8647"/>
        </w:tabs>
        <w:spacing w:after="0" w:line="240" w:lineRule="auto"/>
        <w:ind w:firstLine="68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3. </w:t>
      </w:r>
      <w:r>
        <w:rPr>
          <w:rFonts w:ascii="Times New Roman" w:eastAsia="Times New Roman" w:hAnsi="Times New Roman" w:cs="Times New Roman"/>
          <w:b/>
          <w:sz w:val="28"/>
          <w:szCs w:val="28"/>
          <w:lang w:eastAsia="ru-RU"/>
        </w:rPr>
        <w:t>Педагогічна діяльність</w:t>
      </w:r>
      <w:r>
        <w:rPr>
          <w:rFonts w:ascii="Times New Roman" w:eastAsia="Times New Roman" w:hAnsi="Times New Roman" w:cs="Times New Roman"/>
          <w:sz w:val="28"/>
          <w:szCs w:val="28"/>
          <w:lang w:eastAsia="ru-RU"/>
        </w:rPr>
        <w:t>. Методичне і кадрове забезпечення. Реалізація Концепції НУШ.</w:t>
      </w:r>
    </w:p>
    <w:p w:rsidR="003B226D" w:rsidRDefault="003B226D" w:rsidP="003B226D">
      <w:pPr>
        <w:shd w:val="clear" w:color="auto" w:fill="FFFFFF"/>
        <w:tabs>
          <w:tab w:val="left" w:pos="8647"/>
        </w:tabs>
        <w:spacing w:after="0" w:line="240" w:lineRule="auto"/>
        <w:ind w:firstLine="68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w:t>
      </w:r>
      <w:r>
        <w:rPr>
          <w:rFonts w:ascii="Times New Roman" w:eastAsia="Times New Roman" w:hAnsi="Times New Roman" w:cs="Times New Roman"/>
          <w:b/>
          <w:sz w:val="28"/>
          <w:szCs w:val="28"/>
          <w:lang w:eastAsia="ru-RU"/>
        </w:rPr>
        <w:t>Управлінські процеси</w:t>
      </w:r>
      <w:r>
        <w:rPr>
          <w:rFonts w:ascii="Times New Roman" w:eastAsia="Times New Roman" w:hAnsi="Times New Roman" w:cs="Times New Roman"/>
          <w:sz w:val="28"/>
          <w:szCs w:val="28"/>
          <w:lang w:eastAsia="ru-RU"/>
        </w:rPr>
        <w:t>. Партнерство в освіті. Формування іміджу закладу освіти. Розбудова громадсько-активного освітнього закладу. Матеріально-технічне забезпечення.</w:t>
      </w:r>
    </w:p>
    <w:p w:rsidR="007C5C38" w:rsidRDefault="007C5C38" w:rsidP="003B226D">
      <w:pPr>
        <w:shd w:val="clear" w:color="auto" w:fill="FFFFFF"/>
        <w:spacing w:after="0" w:line="240" w:lineRule="auto"/>
        <w:ind w:firstLine="709"/>
        <w:rPr>
          <w:rFonts w:ascii="Times New Roman" w:eastAsia="Times New Roman" w:hAnsi="Times New Roman" w:cs="Times New Roman"/>
          <w:b/>
          <w:color w:val="002060"/>
          <w:sz w:val="28"/>
          <w:szCs w:val="28"/>
        </w:rPr>
      </w:pPr>
      <w:r>
        <w:rPr>
          <w:rFonts w:ascii="Times New Roman" w:eastAsia="Times New Roman" w:hAnsi="Times New Roman" w:cs="Times New Roman"/>
          <w:b/>
          <w:color w:val="002060"/>
          <w:sz w:val="28"/>
          <w:szCs w:val="28"/>
        </w:rPr>
        <w:br w:type="page"/>
      </w:r>
    </w:p>
    <w:p w:rsidR="003B226D" w:rsidRPr="003B7C95" w:rsidRDefault="003B226D" w:rsidP="003B226D">
      <w:pPr>
        <w:shd w:val="clear" w:color="auto" w:fill="FFFFFF"/>
        <w:spacing w:after="0" w:line="240" w:lineRule="auto"/>
        <w:ind w:firstLine="709"/>
        <w:rPr>
          <w:rFonts w:ascii="Times New Roman" w:eastAsia="Times New Roman" w:hAnsi="Times New Roman" w:cs="Times New Roman"/>
          <w:b/>
          <w:color w:val="0070C0"/>
          <w:sz w:val="28"/>
          <w:szCs w:val="28"/>
        </w:rPr>
      </w:pPr>
      <w:r w:rsidRPr="003B7C95">
        <w:rPr>
          <w:rFonts w:ascii="Times New Roman" w:eastAsia="Times New Roman" w:hAnsi="Times New Roman" w:cs="Times New Roman"/>
          <w:b/>
          <w:color w:val="0070C0"/>
          <w:sz w:val="28"/>
          <w:szCs w:val="28"/>
        </w:rPr>
        <w:lastRenderedPageBreak/>
        <w:t>РОЗДІЛ І. ОСВІТНЄ СЕРЕДОВИЩЕ ЗАКЛАДУ ОСВІТИ</w:t>
      </w:r>
    </w:p>
    <w:p w:rsidR="006B795E" w:rsidRPr="003B7C95" w:rsidRDefault="006B795E" w:rsidP="00B65192">
      <w:pPr>
        <w:shd w:val="clear" w:color="auto" w:fill="FFFFFF"/>
        <w:tabs>
          <w:tab w:val="left" w:pos="8647"/>
        </w:tabs>
        <w:spacing w:after="0" w:line="240" w:lineRule="auto"/>
        <w:ind w:firstLine="680"/>
        <w:jc w:val="both"/>
        <w:rPr>
          <w:rFonts w:ascii="Times New Roman" w:eastAsia="Times New Roman" w:hAnsi="Times New Roman" w:cs="Times New Roman"/>
          <w:b/>
          <w:color w:val="0070C0"/>
          <w:sz w:val="28"/>
          <w:szCs w:val="28"/>
          <w:lang w:eastAsia="ru-RU"/>
        </w:rPr>
      </w:pPr>
    </w:p>
    <w:p w:rsidR="008A0C92" w:rsidRPr="003B7C95" w:rsidRDefault="008A0C92" w:rsidP="008A0C92">
      <w:pPr>
        <w:shd w:val="clear" w:color="auto" w:fill="FFFFFF"/>
        <w:tabs>
          <w:tab w:val="left" w:pos="8647"/>
        </w:tabs>
        <w:spacing w:after="0" w:line="240" w:lineRule="auto"/>
        <w:ind w:firstLine="680"/>
        <w:jc w:val="both"/>
        <w:rPr>
          <w:rFonts w:ascii="Times New Roman" w:eastAsia="Times New Roman" w:hAnsi="Times New Roman" w:cs="Times New Roman"/>
          <w:b/>
          <w:caps/>
          <w:color w:val="0070C0"/>
          <w:sz w:val="28"/>
          <w:szCs w:val="28"/>
          <w:lang w:eastAsia="ru-RU"/>
        </w:rPr>
      </w:pPr>
      <w:r w:rsidRPr="003B7C95">
        <w:rPr>
          <w:rFonts w:ascii="Times New Roman" w:eastAsia="Times New Roman" w:hAnsi="Times New Roman" w:cs="Times New Roman"/>
          <w:b/>
          <w:color w:val="0070C0"/>
          <w:sz w:val="28"/>
          <w:szCs w:val="28"/>
          <w:lang w:eastAsia="ru-RU"/>
        </w:rPr>
        <w:t xml:space="preserve">Стратегічна ціль: </w:t>
      </w:r>
      <w:r w:rsidRPr="003B7C95">
        <w:rPr>
          <w:rFonts w:ascii="Times New Roman" w:eastAsia="Times New Roman" w:hAnsi="Times New Roman" w:cs="Times New Roman"/>
          <w:b/>
          <w:caps/>
          <w:color w:val="0070C0"/>
          <w:sz w:val="28"/>
          <w:szCs w:val="28"/>
          <w:lang w:eastAsia="ru-RU"/>
        </w:rPr>
        <w:t>Якість організації освітнього процесу, вдосконалення інформаційного простору</w:t>
      </w:r>
    </w:p>
    <w:p w:rsidR="00A320B7" w:rsidRDefault="00A320B7" w:rsidP="008A0C92">
      <w:pPr>
        <w:spacing w:after="0" w:line="240" w:lineRule="auto"/>
        <w:ind w:firstLine="708"/>
        <w:jc w:val="both"/>
        <w:rPr>
          <w:rFonts w:ascii="Times New Roman" w:eastAsia="Times New Roman" w:hAnsi="Times New Roman" w:cs="Times New Roman"/>
          <w:color w:val="000000"/>
          <w:sz w:val="28"/>
          <w:szCs w:val="28"/>
        </w:rPr>
      </w:pPr>
    </w:p>
    <w:p w:rsidR="008A0C92" w:rsidRPr="0080407B" w:rsidRDefault="003B7C95" w:rsidP="008A0C92">
      <w:pPr>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Ліцей №1 с.Петропавлівська Борщагівка</w:t>
      </w:r>
      <w:r w:rsidR="008A0C92" w:rsidRPr="0080407B">
        <w:rPr>
          <w:rFonts w:ascii="Times New Roman" w:eastAsia="Times New Roman" w:hAnsi="Times New Roman" w:cs="Times New Roman"/>
          <w:color w:val="000000"/>
          <w:sz w:val="28"/>
          <w:szCs w:val="28"/>
        </w:rPr>
        <w:t xml:space="preserve"> – це заклад з українською мовою навчання та поглибленим вивченням окремих предметів, що розташований в </w:t>
      </w:r>
      <w:r>
        <w:rPr>
          <w:rFonts w:ascii="Times New Roman" w:eastAsia="Times New Roman" w:hAnsi="Times New Roman" w:cs="Times New Roman"/>
          <w:color w:val="000000"/>
          <w:sz w:val="28"/>
          <w:szCs w:val="28"/>
        </w:rPr>
        <w:t>с. Петропавлівська Борщагівка зі структурним підрозділом в с. Чайки. С</w:t>
      </w:r>
      <w:r w:rsidR="008A0C92" w:rsidRPr="0080407B">
        <w:rPr>
          <w:rFonts w:ascii="Times New Roman" w:eastAsia="Times New Roman" w:hAnsi="Times New Roman" w:cs="Times New Roman"/>
          <w:color w:val="000000"/>
          <w:sz w:val="28"/>
          <w:szCs w:val="28"/>
        </w:rPr>
        <w:t xml:space="preserve">таном на 05 вересня навчалось </w:t>
      </w:r>
      <w:r>
        <w:rPr>
          <w:rFonts w:ascii="Times New Roman" w:eastAsia="Times New Roman" w:hAnsi="Times New Roman" w:cs="Times New Roman"/>
          <w:color w:val="000000"/>
          <w:sz w:val="28"/>
          <w:szCs w:val="28"/>
        </w:rPr>
        <w:t>1967</w:t>
      </w:r>
      <w:r w:rsidR="008A0C92" w:rsidRPr="0080407B">
        <w:rPr>
          <w:rFonts w:ascii="Times New Roman" w:eastAsia="Times New Roman" w:hAnsi="Times New Roman" w:cs="Times New Roman"/>
          <w:color w:val="000000"/>
          <w:sz w:val="28"/>
          <w:szCs w:val="28"/>
        </w:rPr>
        <w:t xml:space="preserve"> учні</w:t>
      </w:r>
      <w:r>
        <w:rPr>
          <w:rFonts w:ascii="Times New Roman" w:eastAsia="Times New Roman" w:hAnsi="Times New Roman" w:cs="Times New Roman"/>
          <w:color w:val="000000"/>
          <w:sz w:val="28"/>
          <w:szCs w:val="28"/>
        </w:rPr>
        <w:t>в</w:t>
      </w:r>
      <w:r w:rsidR="008A0C92" w:rsidRPr="0080407B">
        <w:rPr>
          <w:rFonts w:ascii="Times New Roman" w:eastAsia="Times New Roman" w:hAnsi="Times New Roman" w:cs="Times New Roman"/>
          <w:color w:val="000000"/>
          <w:sz w:val="28"/>
          <w:szCs w:val="28"/>
        </w:rPr>
        <w:t xml:space="preserve"> у </w:t>
      </w:r>
      <w:r>
        <w:rPr>
          <w:rFonts w:ascii="Times New Roman" w:eastAsia="Times New Roman" w:hAnsi="Times New Roman" w:cs="Times New Roman"/>
          <w:color w:val="000000"/>
          <w:sz w:val="28"/>
          <w:szCs w:val="28"/>
        </w:rPr>
        <w:t>62</w:t>
      </w:r>
      <w:r w:rsidR="008A0C92" w:rsidRPr="0080407B">
        <w:rPr>
          <w:rFonts w:ascii="Times New Roman" w:eastAsia="Times New Roman" w:hAnsi="Times New Roman" w:cs="Times New Roman"/>
          <w:color w:val="000000"/>
          <w:sz w:val="28"/>
          <w:szCs w:val="28"/>
        </w:rPr>
        <w:t xml:space="preserve"> класах. </w:t>
      </w:r>
    </w:p>
    <w:p w:rsidR="00A320B7" w:rsidRDefault="00A320B7" w:rsidP="008A0C92">
      <w:pPr>
        <w:spacing w:after="0" w:line="240" w:lineRule="auto"/>
        <w:ind w:firstLine="708"/>
        <w:jc w:val="both"/>
        <w:rPr>
          <w:rFonts w:ascii="Times New Roman" w:eastAsia="Times New Roman" w:hAnsi="Times New Roman" w:cs="Times New Roman"/>
          <w:color w:val="000000"/>
          <w:sz w:val="28"/>
          <w:szCs w:val="28"/>
        </w:rPr>
      </w:pPr>
      <w:r w:rsidRPr="00A320B7">
        <w:rPr>
          <w:rFonts w:ascii="Times New Roman" w:eastAsia="Times New Roman" w:hAnsi="Times New Roman" w:cs="Times New Roman"/>
          <w:color w:val="000000"/>
          <w:sz w:val="28"/>
          <w:szCs w:val="28"/>
        </w:rPr>
        <w:t>Освітній  процес у закладі освіти розпочався відповідно до структури навчального року  з 0</w:t>
      </w:r>
      <w:r>
        <w:rPr>
          <w:rFonts w:ascii="Times New Roman" w:eastAsia="Times New Roman" w:hAnsi="Times New Roman" w:cs="Times New Roman"/>
          <w:color w:val="000000"/>
          <w:sz w:val="28"/>
          <w:szCs w:val="28"/>
        </w:rPr>
        <w:t>2</w:t>
      </w:r>
      <w:r w:rsidRPr="00A320B7">
        <w:rPr>
          <w:rFonts w:ascii="Times New Roman" w:eastAsia="Times New Roman" w:hAnsi="Times New Roman" w:cs="Times New Roman"/>
          <w:color w:val="000000"/>
          <w:sz w:val="28"/>
          <w:szCs w:val="28"/>
        </w:rPr>
        <w:t xml:space="preserve"> вересня 202</w:t>
      </w:r>
      <w:r>
        <w:rPr>
          <w:rFonts w:ascii="Times New Roman" w:eastAsia="Times New Roman" w:hAnsi="Times New Roman" w:cs="Times New Roman"/>
          <w:color w:val="000000"/>
          <w:sz w:val="28"/>
          <w:szCs w:val="28"/>
        </w:rPr>
        <w:t>4</w:t>
      </w:r>
      <w:r w:rsidR="003B7C95">
        <w:rPr>
          <w:rFonts w:ascii="Times New Roman" w:eastAsia="Times New Roman" w:hAnsi="Times New Roman" w:cs="Times New Roman"/>
          <w:color w:val="000000"/>
          <w:sz w:val="28"/>
          <w:szCs w:val="28"/>
        </w:rPr>
        <w:t xml:space="preserve"> року по 5 червня</w:t>
      </w:r>
      <w:r w:rsidRPr="00A320B7">
        <w:rPr>
          <w:rFonts w:ascii="Times New Roman" w:eastAsia="Times New Roman" w:hAnsi="Times New Roman" w:cs="Times New Roman"/>
          <w:color w:val="000000"/>
          <w:sz w:val="28"/>
          <w:szCs w:val="28"/>
        </w:rPr>
        <w:t xml:space="preserve"> 202</w:t>
      </w:r>
      <w:r>
        <w:rPr>
          <w:rFonts w:ascii="Times New Roman" w:eastAsia="Times New Roman" w:hAnsi="Times New Roman" w:cs="Times New Roman"/>
          <w:color w:val="000000"/>
          <w:sz w:val="28"/>
          <w:szCs w:val="28"/>
        </w:rPr>
        <w:t>5</w:t>
      </w:r>
      <w:r w:rsidRPr="00A320B7">
        <w:rPr>
          <w:rFonts w:ascii="Times New Roman" w:eastAsia="Times New Roman" w:hAnsi="Times New Roman" w:cs="Times New Roman"/>
          <w:color w:val="000000"/>
          <w:sz w:val="28"/>
          <w:szCs w:val="28"/>
        </w:rPr>
        <w:t xml:space="preserve"> року. Навчальні заняття організовані відповідно до розкладу занять, затвердженого директором  освітнього закладу</w:t>
      </w:r>
      <w:r>
        <w:rPr>
          <w:rFonts w:ascii="Times New Roman" w:eastAsia="Times New Roman" w:hAnsi="Times New Roman" w:cs="Times New Roman"/>
          <w:color w:val="000000"/>
          <w:sz w:val="28"/>
          <w:szCs w:val="28"/>
        </w:rPr>
        <w:t>.</w:t>
      </w:r>
    </w:p>
    <w:p w:rsidR="008A0C92" w:rsidRPr="0080407B" w:rsidRDefault="008A0C92" w:rsidP="008A0C92">
      <w:pPr>
        <w:spacing w:after="0" w:line="240" w:lineRule="auto"/>
        <w:ind w:firstLine="708"/>
        <w:jc w:val="both"/>
        <w:rPr>
          <w:rFonts w:ascii="Times New Roman" w:eastAsia="Times New Roman" w:hAnsi="Times New Roman" w:cs="Times New Roman"/>
          <w:sz w:val="24"/>
          <w:szCs w:val="24"/>
        </w:rPr>
      </w:pPr>
      <w:r w:rsidRPr="0080407B">
        <w:rPr>
          <w:rFonts w:ascii="Times New Roman" w:eastAsia="Times New Roman" w:hAnsi="Times New Roman" w:cs="Times New Roman"/>
          <w:color w:val="000000"/>
          <w:sz w:val="28"/>
          <w:szCs w:val="28"/>
        </w:rPr>
        <w:t xml:space="preserve">Загальна площа всіх приміщень становить </w:t>
      </w:r>
      <w:r w:rsidR="003B7C95">
        <w:rPr>
          <w:rFonts w:ascii="Times New Roman" w:eastAsia="Times New Roman" w:hAnsi="Times New Roman" w:cs="Times New Roman"/>
          <w:color w:val="000000"/>
          <w:sz w:val="28"/>
          <w:szCs w:val="28"/>
        </w:rPr>
        <w:t>9879</w:t>
      </w:r>
      <w:r w:rsidRPr="0080407B">
        <w:rPr>
          <w:rFonts w:ascii="Times New Roman" w:eastAsia="Times New Roman" w:hAnsi="Times New Roman" w:cs="Times New Roman"/>
          <w:color w:val="000000"/>
          <w:sz w:val="28"/>
          <w:szCs w:val="28"/>
        </w:rPr>
        <w:t xml:space="preserve"> квадратних метрів. Обладнано </w:t>
      </w:r>
      <w:r w:rsidR="003B7C95">
        <w:rPr>
          <w:rFonts w:ascii="Times New Roman" w:eastAsia="Times New Roman" w:hAnsi="Times New Roman" w:cs="Times New Roman"/>
          <w:color w:val="000000"/>
          <w:sz w:val="28"/>
          <w:szCs w:val="28"/>
        </w:rPr>
        <w:t>38 класних кімнат.</w:t>
      </w:r>
    </w:p>
    <w:p w:rsidR="003B7C95" w:rsidRDefault="008A0C92" w:rsidP="008A0C92">
      <w:pPr>
        <w:spacing w:after="0" w:line="240" w:lineRule="auto"/>
        <w:jc w:val="both"/>
        <w:rPr>
          <w:rFonts w:ascii="Times New Roman" w:eastAsia="Times New Roman" w:hAnsi="Times New Roman" w:cs="Times New Roman"/>
          <w:color w:val="000000"/>
          <w:sz w:val="28"/>
          <w:szCs w:val="28"/>
        </w:rPr>
      </w:pPr>
      <w:r w:rsidRPr="0080407B">
        <w:rPr>
          <w:rFonts w:ascii="Times New Roman" w:eastAsia="Times New Roman" w:hAnsi="Times New Roman" w:cs="Times New Roman"/>
          <w:color w:val="000000"/>
          <w:sz w:val="28"/>
          <w:szCs w:val="28"/>
        </w:rPr>
        <w:t xml:space="preserve">         Обладнано </w:t>
      </w:r>
      <w:r w:rsidR="003B7C95">
        <w:rPr>
          <w:rFonts w:ascii="Times New Roman" w:eastAsia="Times New Roman" w:hAnsi="Times New Roman" w:cs="Times New Roman"/>
          <w:color w:val="000000"/>
          <w:sz w:val="28"/>
          <w:szCs w:val="28"/>
        </w:rPr>
        <w:t>7 навчальних комп’ютерних класів</w:t>
      </w:r>
      <w:r w:rsidRPr="0080407B">
        <w:rPr>
          <w:rFonts w:ascii="Times New Roman" w:eastAsia="Times New Roman" w:hAnsi="Times New Roman" w:cs="Times New Roman"/>
          <w:color w:val="000000"/>
          <w:sz w:val="28"/>
          <w:szCs w:val="28"/>
        </w:rPr>
        <w:t>. </w:t>
      </w:r>
      <w:r w:rsidR="003B7C95">
        <w:rPr>
          <w:rFonts w:ascii="Times New Roman" w:eastAsia="Times New Roman" w:hAnsi="Times New Roman" w:cs="Times New Roman"/>
          <w:color w:val="000000"/>
          <w:sz w:val="28"/>
          <w:szCs w:val="28"/>
        </w:rPr>
        <w:t>Всі навчальні кабінети обладнані інтерактивними панелями.</w:t>
      </w:r>
      <w:r w:rsidRPr="0080407B">
        <w:rPr>
          <w:rFonts w:ascii="Times New Roman" w:eastAsia="Times New Roman" w:hAnsi="Times New Roman" w:cs="Times New Roman"/>
          <w:color w:val="000000"/>
          <w:sz w:val="28"/>
          <w:szCs w:val="28"/>
        </w:rPr>
        <w:t>        </w:t>
      </w:r>
    </w:p>
    <w:p w:rsidR="008A0C92" w:rsidRPr="0080407B" w:rsidRDefault="008A0C92" w:rsidP="008A0C92">
      <w:pPr>
        <w:spacing w:after="0" w:line="240" w:lineRule="auto"/>
        <w:jc w:val="both"/>
        <w:rPr>
          <w:rFonts w:ascii="Times New Roman" w:eastAsia="Times New Roman" w:hAnsi="Times New Roman" w:cs="Times New Roman"/>
          <w:color w:val="000000"/>
          <w:sz w:val="28"/>
          <w:szCs w:val="28"/>
        </w:rPr>
      </w:pPr>
      <w:r w:rsidRPr="0080407B">
        <w:rPr>
          <w:rFonts w:ascii="Times New Roman" w:eastAsia="Times New Roman" w:hAnsi="Times New Roman" w:cs="Times New Roman"/>
          <w:color w:val="000000"/>
          <w:sz w:val="28"/>
          <w:szCs w:val="28"/>
        </w:rPr>
        <w:t>Протягом  202</w:t>
      </w:r>
      <w:r w:rsidR="00852923">
        <w:rPr>
          <w:rFonts w:ascii="Times New Roman" w:eastAsia="Times New Roman" w:hAnsi="Times New Roman" w:cs="Times New Roman"/>
          <w:color w:val="000000"/>
          <w:sz w:val="28"/>
          <w:szCs w:val="28"/>
        </w:rPr>
        <w:t>4</w:t>
      </w:r>
      <w:r w:rsidRPr="0080407B">
        <w:rPr>
          <w:rFonts w:ascii="Times New Roman" w:eastAsia="Times New Roman" w:hAnsi="Times New Roman" w:cs="Times New Roman"/>
          <w:color w:val="000000"/>
          <w:sz w:val="28"/>
          <w:szCs w:val="28"/>
        </w:rPr>
        <w:t>-202</w:t>
      </w:r>
      <w:r w:rsidR="00852923">
        <w:rPr>
          <w:rFonts w:ascii="Times New Roman" w:eastAsia="Times New Roman" w:hAnsi="Times New Roman" w:cs="Times New Roman"/>
          <w:color w:val="000000"/>
          <w:sz w:val="28"/>
          <w:szCs w:val="28"/>
        </w:rPr>
        <w:t>5</w:t>
      </w:r>
      <w:r w:rsidRPr="0080407B">
        <w:rPr>
          <w:rFonts w:ascii="Times New Roman" w:eastAsia="Times New Roman" w:hAnsi="Times New Roman" w:cs="Times New Roman"/>
          <w:color w:val="000000"/>
          <w:sz w:val="28"/>
          <w:szCs w:val="28"/>
        </w:rPr>
        <w:t xml:space="preserve">  навчального року </w:t>
      </w:r>
      <w:r w:rsidR="00852923">
        <w:rPr>
          <w:rFonts w:ascii="Times New Roman" w:eastAsia="Times New Roman" w:hAnsi="Times New Roman" w:cs="Times New Roman"/>
          <w:color w:val="000000"/>
          <w:sz w:val="28"/>
          <w:szCs w:val="28"/>
        </w:rPr>
        <w:t>заклад освіти</w:t>
      </w:r>
      <w:r w:rsidRPr="0080407B">
        <w:rPr>
          <w:rFonts w:ascii="Times New Roman" w:eastAsia="Times New Roman" w:hAnsi="Times New Roman" w:cs="Times New Roman"/>
          <w:color w:val="000000"/>
          <w:sz w:val="28"/>
          <w:szCs w:val="28"/>
        </w:rPr>
        <w:t>  працюва</w:t>
      </w:r>
      <w:r w:rsidR="00852923">
        <w:rPr>
          <w:rFonts w:ascii="Times New Roman" w:eastAsia="Times New Roman" w:hAnsi="Times New Roman" w:cs="Times New Roman"/>
          <w:color w:val="000000"/>
          <w:sz w:val="28"/>
          <w:szCs w:val="28"/>
        </w:rPr>
        <w:t>в</w:t>
      </w:r>
      <w:r w:rsidRPr="0080407B">
        <w:rPr>
          <w:rFonts w:ascii="Times New Roman" w:eastAsia="Times New Roman" w:hAnsi="Times New Roman" w:cs="Times New Roman"/>
          <w:color w:val="000000"/>
          <w:sz w:val="28"/>
          <w:szCs w:val="28"/>
        </w:rPr>
        <w:t>  згідно Річного плану роботи та реалізації Освітньої програми на навчальний рік та Стратегії розвитку навчального закладу.</w:t>
      </w:r>
    </w:p>
    <w:p w:rsidR="008A0C92" w:rsidRPr="0080407B" w:rsidRDefault="008A0C92" w:rsidP="008A0C92">
      <w:pPr>
        <w:pBdr>
          <w:top w:val="nil"/>
          <w:left w:val="nil"/>
          <w:bottom w:val="nil"/>
          <w:right w:val="nil"/>
          <w:between w:val="nil"/>
        </w:pBdr>
        <w:shd w:val="clear" w:color="auto" w:fill="FFFFFF"/>
        <w:spacing w:after="0" w:line="240" w:lineRule="auto"/>
        <w:ind w:firstLine="708"/>
        <w:jc w:val="both"/>
        <w:rPr>
          <w:rFonts w:ascii="Times New Roman" w:eastAsia="Times New Roman" w:hAnsi="Times New Roman" w:cs="Times New Roman"/>
          <w:color w:val="111111"/>
          <w:sz w:val="28"/>
          <w:szCs w:val="28"/>
        </w:rPr>
      </w:pPr>
      <w:r w:rsidRPr="0080407B">
        <w:rPr>
          <w:rFonts w:ascii="Times New Roman" w:eastAsia="Times New Roman" w:hAnsi="Times New Roman" w:cs="Times New Roman"/>
          <w:color w:val="111111"/>
          <w:sz w:val="28"/>
          <w:szCs w:val="28"/>
        </w:rPr>
        <w:t>Реалізація освітньої програми навчального закладу здійснювалась через три ступені освіти:</w:t>
      </w:r>
    </w:p>
    <w:p w:rsidR="008A0C92" w:rsidRPr="000073C7" w:rsidRDefault="008A0C92" w:rsidP="00FF064A">
      <w:pPr>
        <w:pStyle w:val="aff5"/>
        <w:numPr>
          <w:ilvl w:val="0"/>
          <w:numId w:val="11"/>
        </w:numPr>
        <w:shd w:val="clear" w:color="auto" w:fill="FFFFFF"/>
        <w:spacing w:after="0" w:line="240" w:lineRule="auto"/>
        <w:ind w:left="0" w:firstLine="709"/>
        <w:jc w:val="both"/>
        <w:rPr>
          <w:rFonts w:ascii="Times New Roman" w:eastAsia="Times New Roman" w:hAnsi="Times New Roman" w:cs="Times New Roman"/>
          <w:sz w:val="28"/>
          <w:szCs w:val="28"/>
        </w:rPr>
      </w:pPr>
      <w:r w:rsidRPr="000073C7">
        <w:rPr>
          <w:rFonts w:ascii="Times New Roman" w:eastAsia="Times New Roman" w:hAnsi="Times New Roman" w:cs="Times New Roman"/>
          <w:sz w:val="28"/>
          <w:szCs w:val="28"/>
        </w:rPr>
        <w:t xml:space="preserve">I ступінь - початкова загальна освіта </w:t>
      </w:r>
      <w:r w:rsidRPr="000073C7">
        <w:rPr>
          <w:rFonts w:ascii="Times New Roman" w:eastAsia="Times New Roman" w:hAnsi="Times New Roman" w:cs="Times New Roman"/>
          <w:color w:val="111111"/>
          <w:sz w:val="28"/>
          <w:szCs w:val="28"/>
        </w:rPr>
        <w:t>тривалістю чотири роки</w:t>
      </w:r>
      <w:r w:rsidRPr="000073C7">
        <w:rPr>
          <w:rFonts w:ascii="Times New Roman" w:eastAsia="Times New Roman" w:hAnsi="Times New Roman" w:cs="Times New Roman"/>
          <w:sz w:val="28"/>
          <w:szCs w:val="28"/>
        </w:rPr>
        <w:t>;</w:t>
      </w:r>
    </w:p>
    <w:p w:rsidR="008A0C92" w:rsidRPr="000073C7" w:rsidRDefault="008A0C92" w:rsidP="00FF064A">
      <w:pPr>
        <w:pStyle w:val="aff5"/>
        <w:numPr>
          <w:ilvl w:val="0"/>
          <w:numId w:val="11"/>
        </w:numPr>
        <w:shd w:val="clear" w:color="auto" w:fill="FFFFFF"/>
        <w:spacing w:after="0" w:line="240" w:lineRule="auto"/>
        <w:ind w:left="0" w:firstLine="709"/>
        <w:jc w:val="both"/>
        <w:rPr>
          <w:rFonts w:ascii="Times New Roman" w:eastAsia="Times New Roman" w:hAnsi="Times New Roman" w:cs="Times New Roman"/>
          <w:sz w:val="28"/>
          <w:szCs w:val="28"/>
        </w:rPr>
      </w:pPr>
      <w:r w:rsidRPr="000073C7">
        <w:rPr>
          <w:rFonts w:ascii="Times New Roman" w:eastAsia="Times New Roman" w:hAnsi="Times New Roman" w:cs="Times New Roman"/>
          <w:sz w:val="28"/>
          <w:szCs w:val="28"/>
        </w:rPr>
        <w:t>II ступінь - базова загальна середня освіта</w:t>
      </w:r>
      <w:r w:rsidRPr="000073C7">
        <w:rPr>
          <w:rFonts w:ascii="Times New Roman" w:eastAsia="Times New Roman" w:hAnsi="Times New Roman" w:cs="Times New Roman"/>
          <w:color w:val="111111"/>
          <w:sz w:val="28"/>
          <w:szCs w:val="28"/>
        </w:rPr>
        <w:t xml:space="preserve"> тривалістю п’ять років</w:t>
      </w:r>
      <w:r w:rsidRPr="000073C7">
        <w:rPr>
          <w:rFonts w:ascii="Times New Roman" w:eastAsia="Times New Roman" w:hAnsi="Times New Roman" w:cs="Times New Roman"/>
          <w:sz w:val="28"/>
          <w:szCs w:val="28"/>
        </w:rPr>
        <w:t>;</w:t>
      </w:r>
    </w:p>
    <w:p w:rsidR="008A0C92" w:rsidRDefault="008A0C92" w:rsidP="00FF064A">
      <w:pPr>
        <w:pStyle w:val="aff5"/>
        <w:numPr>
          <w:ilvl w:val="0"/>
          <w:numId w:val="11"/>
        </w:numPr>
        <w:shd w:val="clear" w:color="auto" w:fill="FFFFFF"/>
        <w:spacing w:after="0" w:line="240" w:lineRule="auto"/>
        <w:ind w:left="0" w:firstLine="709"/>
        <w:jc w:val="both"/>
        <w:rPr>
          <w:rFonts w:ascii="Times New Roman" w:eastAsia="Times New Roman" w:hAnsi="Times New Roman" w:cs="Times New Roman"/>
          <w:sz w:val="28"/>
          <w:szCs w:val="28"/>
        </w:rPr>
      </w:pPr>
      <w:r w:rsidRPr="000073C7">
        <w:rPr>
          <w:rFonts w:ascii="Times New Roman" w:eastAsia="Times New Roman" w:hAnsi="Times New Roman" w:cs="Times New Roman"/>
          <w:sz w:val="28"/>
          <w:szCs w:val="28"/>
        </w:rPr>
        <w:t>III ступінь - повна загальна середня освіта</w:t>
      </w:r>
      <w:r w:rsidRPr="000073C7">
        <w:rPr>
          <w:rFonts w:ascii="Times New Roman" w:eastAsia="Times New Roman" w:hAnsi="Times New Roman" w:cs="Times New Roman"/>
          <w:color w:val="111111"/>
          <w:sz w:val="28"/>
          <w:szCs w:val="28"/>
        </w:rPr>
        <w:t xml:space="preserve"> тривалістю два роки</w:t>
      </w:r>
      <w:r w:rsidR="003B7C95">
        <w:rPr>
          <w:rFonts w:ascii="Times New Roman" w:eastAsia="Times New Roman" w:hAnsi="Times New Roman" w:cs="Times New Roman"/>
          <w:sz w:val="28"/>
          <w:szCs w:val="28"/>
        </w:rPr>
        <w:t>;</w:t>
      </w:r>
    </w:p>
    <w:p w:rsidR="003B7C95" w:rsidRPr="000073C7" w:rsidRDefault="003B7C95" w:rsidP="00FF064A">
      <w:pPr>
        <w:pStyle w:val="aff5"/>
        <w:numPr>
          <w:ilvl w:val="0"/>
          <w:numId w:val="11"/>
        </w:numPr>
        <w:shd w:val="clear" w:color="auto" w:fill="FFFFFF"/>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Позашкільна освіта.</w:t>
      </w:r>
    </w:p>
    <w:p w:rsidR="008A0C92" w:rsidRPr="0080407B" w:rsidRDefault="008A0C92" w:rsidP="008A0C92">
      <w:pPr>
        <w:pBdr>
          <w:top w:val="nil"/>
          <w:left w:val="nil"/>
          <w:bottom w:val="nil"/>
          <w:right w:val="nil"/>
          <w:between w:val="nil"/>
        </w:pBdr>
        <w:shd w:val="clear" w:color="auto" w:fill="FFFFFF"/>
        <w:spacing w:after="0" w:line="240" w:lineRule="auto"/>
        <w:ind w:firstLine="502"/>
        <w:jc w:val="both"/>
        <w:rPr>
          <w:rFonts w:ascii="Times New Roman" w:eastAsia="Times New Roman" w:hAnsi="Times New Roman" w:cs="Times New Roman"/>
          <w:color w:val="111111"/>
          <w:sz w:val="28"/>
          <w:szCs w:val="28"/>
        </w:rPr>
      </w:pPr>
      <w:r w:rsidRPr="0080407B">
        <w:rPr>
          <w:rFonts w:ascii="Times New Roman" w:eastAsia="Times New Roman" w:hAnsi="Times New Roman" w:cs="Times New Roman"/>
          <w:color w:val="111111"/>
          <w:sz w:val="28"/>
          <w:szCs w:val="28"/>
        </w:rPr>
        <w:t xml:space="preserve">Цілі та задачі освітнього процесу на кожному ступені реалізації освітніх програм були обумовлені </w:t>
      </w:r>
      <w:r w:rsidR="004B3259">
        <w:rPr>
          <w:rFonts w:ascii="Times New Roman" w:eastAsia="Times New Roman" w:hAnsi="Times New Roman" w:cs="Times New Roman"/>
          <w:color w:val="111111"/>
          <w:sz w:val="28"/>
          <w:szCs w:val="28"/>
        </w:rPr>
        <w:t>«</w:t>
      </w:r>
      <w:r w:rsidRPr="0080407B">
        <w:rPr>
          <w:rFonts w:ascii="Times New Roman" w:eastAsia="Times New Roman" w:hAnsi="Times New Roman" w:cs="Times New Roman"/>
          <w:color w:val="111111"/>
          <w:sz w:val="28"/>
          <w:szCs w:val="28"/>
        </w:rPr>
        <w:t>моделлю</w:t>
      </w:r>
      <w:r w:rsidR="004B3259">
        <w:rPr>
          <w:rFonts w:ascii="Times New Roman" w:eastAsia="Times New Roman" w:hAnsi="Times New Roman" w:cs="Times New Roman"/>
          <w:color w:val="111111"/>
          <w:sz w:val="28"/>
          <w:szCs w:val="28"/>
        </w:rPr>
        <w:t>»</w:t>
      </w:r>
      <w:r w:rsidRPr="0080407B">
        <w:rPr>
          <w:rFonts w:ascii="Times New Roman" w:eastAsia="Times New Roman" w:hAnsi="Times New Roman" w:cs="Times New Roman"/>
          <w:color w:val="111111"/>
          <w:sz w:val="28"/>
          <w:szCs w:val="28"/>
        </w:rPr>
        <w:t xml:space="preserve"> випускника, призначенням і місцем навчального закладу в освітньому просторі. Вони були сформульовані конкретно, були вимірними, досяжними, визначеними за часом, несуперечливими по відношенню одна до одної. </w:t>
      </w:r>
    </w:p>
    <w:p w:rsidR="008A0C92" w:rsidRPr="0080407B" w:rsidRDefault="008A0C92" w:rsidP="008A0C92">
      <w:pPr>
        <w:shd w:val="clear" w:color="auto" w:fill="FFFFFF"/>
        <w:spacing w:after="0" w:line="240" w:lineRule="auto"/>
        <w:ind w:firstLine="708"/>
        <w:jc w:val="both"/>
        <w:rPr>
          <w:rFonts w:ascii="Times New Roman" w:eastAsia="Times New Roman" w:hAnsi="Times New Roman" w:cs="Times New Roman"/>
          <w:sz w:val="44"/>
          <w:szCs w:val="44"/>
        </w:rPr>
      </w:pPr>
      <w:r w:rsidRPr="0080407B">
        <w:rPr>
          <w:rFonts w:ascii="Times New Roman" w:eastAsia="Times New Roman" w:hAnsi="Times New Roman" w:cs="Times New Roman"/>
          <w:color w:val="111111"/>
          <w:sz w:val="28"/>
          <w:szCs w:val="28"/>
          <w:highlight w:val="white"/>
        </w:rPr>
        <w:t>Навчальний заклад реалізовував такі цілі освітнього процесу:</w:t>
      </w:r>
    </w:p>
    <w:p w:rsidR="008A0C92" w:rsidRPr="0080407B" w:rsidRDefault="008A0C92" w:rsidP="00852923">
      <w:pPr>
        <w:spacing w:after="0" w:line="240" w:lineRule="auto"/>
        <w:ind w:firstLine="709"/>
        <w:jc w:val="both"/>
        <w:rPr>
          <w:rFonts w:ascii="Times New Roman" w:eastAsia="Times New Roman" w:hAnsi="Times New Roman" w:cs="Times New Roman"/>
          <w:sz w:val="28"/>
          <w:szCs w:val="28"/>
        </w:rPr>
      </w:pPr>
      <w:r w:rsidRPr="0080407B">
        <w:rPr>
          <w:rFonts w:ascii="Times New Roman" w:eastAsia="Times New Roman" w:hAnsi="Times New Roman" w:cs="Times New Roman"/>
          <w:sz w:val="28"/>
          <w:szCs w:val="28"/>
        </w:rPr>
        <w:t>1. Забезпечити засвоєння учнями обов'язкового мінімуму змісту початкової, основної, середньої (повної) загальної освіти на рівні вимог державного освітнього стандарту.</w:t>
      </w:r>
    </w:p>
    <w:p w:rsidR="008A0C92" w:rsidRPr="0080407B" w:rsidRDefault="008A0C92" w:rsidP="00852923">
      <w:pPr>
        <w:spacing w:after="0" w:line="240" w:lineRule="auto"/>
        <w:ind w:firstLine="709"/>
        <w:jc w:val="both"/>
        <w:rPr>
          <w:rFonts w:ascii="Times New Roman" w:eastAsia="Times New Roman" w:hAnsi="Times New Roman" w:cs="Times New Roman"/>
          <w:sz w:val="28"/>
          <w:szCs w:val="28"/>
        </w:rPr>
      </w:pPr>
      <w:r w:rsidRPr="0080407B">
        <w:rPr>
          <w:rFonts w:ascii="Times New Roman" w:eastAsia="Times New Roman" w:hAnsi="Times New Roman" w:cs="Times New Roman"/>
          <w:sz w:val="28"/>
          <w:szCs w:val="28"/>
        </w:rPr>
        <w:t>2. Гарантувати наступність освітніх програм усіх рівнів.</w:t>
      </w:r>
    </w:p>
    <w:p w:rsidR="008A0C92" w:rsidRPr="0080407B" w:rsidRDefault="008A0C92" w:rsidP="00852923">
      <w:pPr>
        <w:spacing w:after="0" w:line="240" w:lineRule="auto"/>
        <w:ind w:firstLine="709"/>
        <w:jc w:val="both"/>
        <w:rPr>
          <w:rFonts w:ascii="Times New Roman" w:eastAsia="Times New Roman" w:hAnsi="Times New Roman" w:cs="Times New Roman"/>
          <w:sz w:val="28"/>
          <w:szCs w:val="28"/>
        </w:rPr>
      </w:pPr>
      <w:r w:rsidRPr="0080407B">
        <w:rPr>
          <w:rFonts w:ascii="Times New Roman" w:eastAsia="Times New Roman" w:hAnsi="Times New Roman" w:cs="Times New Roman"/>
          <w:sz w:val="28"/>
          <w:szCs w:val="28"/>
        </w:rPr>
        <w:t>3. Створити основу для адаптації учнів до життя в суспільстві, для усвідомленого вибору та наступного засвоєння професійних освітніх програм.</w:t>
      </w:r>
    </w:p>
    <w:p w:rsidR="008A0C92" w:rsidRPr="0080407B" w:rsidRDefault="008A0C92" w:rsidP="00852923">
      <w:pPr>
        <w:spacing w:after="0" w:line="240" w:lineRule="auto"/>
        <w:ind w:firstLine="709"/>
        <w:jc w:val="both"/>
        <w:rPr>
          <w:rFonts w:ascii="Times New Roman" w:eastAsia="Times New Roman" w:hAnsi="Times New Roman" w:cs="Times New Roman"/>
          <w:sz w:val="28"/>
          <w:szCs w:val="28"/>
        </w:rPr>
      </w:pPr>
      <w:r w:rsidRPr="0080407B">
        <w:rPr>
          <w:rFonts w:ascii="Times New Roman" w:eastAsia="Times New Roman" w:hAnsi="Times New Roman" w:cs="Times New Roman"/>
          <w:sz w:val="28"/>
          <w:szCs w:val="28"/>
          <w:highlight w:val="white"/>
        </w:rPr>
        <w:t>4. Забезпечити умови для максимальної реалізації можливостей очного та змішаного навчання для учнів нашої школи.</w:t>
      </w:r>
      <w:r w:rsidRPr="0080407B">
        <w:rPr>
          <w:rFonts w:ascii="Times New Roman" w:eastAsia="Times New Roman" w:hAnsi="Times New Roman" w:cs="Times New Roman"/>
          <w:sz w:val="28"/>
          <w:szCs w:val="28"/>
          <w:highlight w:val="white"/>
        </w:rPr>
        <w:tab/>
      </w:r>
    </w:p>
    <w:p w:rsidR="008A0C92" w:rsidRPr="0080407B" w:rsidRDefault="008A0C92" w:rsidP="00852923">
      <w:pPr>
        <w:spacing w:after="0" w:line="240" w:lineRule="auto"/>
        <w:ind w:firstLine="709"/>
        <w:jc w:val="both"/>
        <w:rPr>
          <w:rFonts w:ascii="Times New Roman" w:eastAsia="Times New Roman" w:hAnsi="Times New Roman" w:cs="Times New Roman"/>
          <w:sz w:val="28"/>
          <w:szCs w:val="28"/>
        </w:rPr>
      </w:pPr>
      <w:r w:rsidRPr="0080407B">
        <w:rPr>
          <w:rFonts w:ascii="Times New Roman" w:eastAsia="Times New Roman" w:hAnsi="Times New Roman" w:cs="Times New Roman"/>
          <w:sz w:val="28"/>
          <w:szCs w:val="28"/>
        </w:rPr>
        <w:t xml:space="preserve">5. Забезпечити </w:t>
      </w:r>
      <w:r w:rsidRPr="0080407B">
        <w:rPr>
          <w:rFonts w:ascii="Times New Roman" w:eastAsia="Times New Roman" w:hAnsi="Times New Roman" w:cs="Times New Roman"/>
          <w:sz w:val="28"/>
          <w:szCs w:val="28"/>
          <w:highlight w:val="white"/>
        </w:rPr>
        <w:t>організацію якісного освітнього простору для дистанційного навчання.</w:t>
      </w:r>
    </w:p>
    <w:p w:rsidR="008A0C92" w:rsidRPr="0080407B" w:rsidRDefault="008A0C92" w:rsidP="00852923">
      <w:pPr>
        <w:spacing w:after="0" w:line="240" w:lineRule="auto"/>
        <w:ind w:firstLine="709"/>
        <w:jc w:val="both"/>
        <w:rPr>
          <w:rFonts w:ascii="Times New Roman" w:eastAsia="Times New Roman" w:hAnsi="Times New Roman" w:cs="Times New Roman"/>
          <w:sz w:val="28"/>
          <w:szCs w:val="28"/>
          <w:highlight w:val="white"/>
        </w:rPr>
      </w:pPr>
      <w:r w:rsidRPr="0080407B">
        <w:rPr>
          <w:rFonts w:ascii="Times New Roman" w:eastAsia="Times New Roman" w:hAnsi="Times New Roman" w:cs="Times New Roman"/>
          <w:sz w:val="28"/>
          <w:szCs w:val="28"/>
        </w:rPr>
        <w:t xml:space="preserve">6. </w:t>
      </w:r>
      <w:r w:rsidRPr="0080407B">
        <w:rPr>
          <w:rFonts w:ascii="Times New Roman" w:eastAsia="Times New Roman" w:hAnsi="Times New Roman" w:cs="Times New Roman"/>
          <w:sz w:val="28"/>
          <w:szCs w:val="28"/>
          <w:highlight w:val="white"/>
        </w:rPr>
        <w:t>Забезпечити якість надання освітніх послуг на початковому, базовому та профільному рівнях освіти відповідно до державних стандартів.</w:t>
      </w:r>
    </w:p>
    <w:p w:rsidR="008A0C92" w:rsidRPr="0080407B" w:rsidRDefault="008A0C92" w:rsidP="00852923">
      <w:pPr>
        <w:spacing w:after="0" w:line="240" w:lineRule="auto"/>
        <w:ind w:firstLine="709"/>
        <w:jc w:val="both"/>
        <w:rPr>
          <w:rFonts w:ascii="Times New Roman" w:eastAsia="Times New Roman" w:hAnsi="Times New Roman" w:cs="Times New Roman"/>
          <w:sz w:val="28"/>
          <w:szCs w:val="28"/>
        </w:rPr>
      </w:pPr>
      <w:r w:rsidRPr="0080407B">
        <w:rPr>
          <w:rFonts w:ascii="Times New Roman" w:eastAsia="Times New Roman" w:hAnsi="Times New Roman" w:cs="Times New Roman"/>
          <w:sz w:val="28"/>
          <w:szCs w:val="28"/>
          <w:highlight w:val="white"/>
        </w:rPr>
        <w:lastRenderedPageBreak/>
        <w:t xml:space="preserve">7. </w:t>
      </w:r>
      <w:r w:rsidRPr="0080407B">
        <w:rPr>
          <w:rFonts w:ascii="Times New Roman" w:eastAsia="Times New Roman" w:hAnsi="Times New Roman" w:cs="Times New Roman"/>
          <w:sz w:val="28"/>
          <w:szCs w:val="28"/>
        </w:rPr>
        <w:t>Забезпечити соціально-педагогічні відносини, що зберігають фізичне, психічне та соціальне здоров'я учнів.</w:t>
      </w:r>
    </w:p>
    <w:p w:rsidR="008A0C92" w:rsidRPr="0080407B" w:rsidRDefault="008A0C92" w:rsidP="00852923">
      <w:pPr>
        <w:spacing w:after="0" w:line="240" w:lineRule="auto"/>
        <w:ind w:firstLine="709"/>
        <w:jc w:val="both"/>
        <w:rPr>
          <w:rFonts w:ascii="Times New Roman" w:eastAsia="Times New Roman" w:hAnsi="Times New Roman" w:cs="Times New Roman"/>
          <w:sz w:val="28"/>
          <w:szCs w:val="28"/>
          <w:highlight w:val="white"/>
        </w:rPr>
      </w:pPr>
      <w:r w:rsidRPr="0080407B">
        <w:rPr>
          <w:rFonts w:ascii="Times New Roman" w:eastAsia="Times New Roman" w:hAnsi="Times New Roman" w:cs="Times New Roman"/>
          <w:sz w:val="28"/>
          <w:szCs w:val="28"/>
        </w:rPr>
        <w:t xml:space="preserve">8. Забезпечити </w:t>
      </w:r>
      <w:r w:rsidRPr="0080407B">
        <w:rPr>
          <w:rFonts w:ascii="Times New Roman" w:eastAsia="Times New Roman" w:hAnsi="Times New Roman" w:cs="Times New Roman"/>
          <w:sz w:val="28"/>
          <w:szCs w:val="28"/>
          <w:highlight w:val="white"/>
        </w:rPr>
        <w:t>розвиток у здобувачів освіти пізнавальних інтересів і здібностей, потреб глибокого і творчого оволодіння знаннями, розвиток критичного мислення та емоційного інтелекту, навчання самостійного набуття знань, прагнення і мотивації постійно навчатись протягом усього життя.</w:t>
      </w:r>
    </w:p>
    <w:p w:rsidR="008A0C92" w:rsidRPr="0080407B" w:rsidRDefault="008A0C92" w:rsidP="00852923">
      <w:pPr>
        <w:spacing w:after="0" w:line="240" w:lineRule="auto"/>
        <w:ind w:firstLine="709"/>
        <w:jc w:val="both"/>
        <w:rPr>
          <w:rFonts w:ascii="Times New Roman" w:eastAsia="Times New Roman" w:hAnsi="Times New Roman" w:cs="Times New Roman"/>
          <w:sz w:val="28"/>
          <w:szCs w:val="28"/>
          <w:highlight w:val="white"/>
        </w:rPr>
      </w:pPr>
      <w:r w:rsidRPr="0080407B">
        <w:rPr>
          <w:rFonts w:ascii="Times New Roman" w:eastAsia="Times New Roman" w:hAnsi="Times New Roman" w:cs="Times New Roman"/>
          <w:sz w:val="28"/>
          <w:szCs w:val="28"/>
          <w:highlight w:val="white"/>
        </w:rPr>
        <w:t>9. Формувати цінності та компетенції необхідних для самореалізації здобувачів освіти, якостей успішної людини творця свого майбутнього.</w:t>
      </w:r>
    </w:p>
    <w:p w:rsidR="008A0C92" w:rsidRPr="0080407B" w:rsidRDefault="008A0C92" w:rsidP="00852923">
      <w:pPr>
        <w:spacing w:after="0" w:line="240" w:lineRule="auto"/>
        <w:ind w:firstLine="709"/>
        <w:jc w:val="both"/>
        <w:rPr>
          <w:rFonts w:ascii="Times New Roman" w:eastAsia="Times New Roman" w:hAnsi="Times New Roman" w:cs="Times New Roman"/>
          <w:sz w:val="28"/>
          <w:szCs w:val="28"/>
          <w:highlight w:val="white"/>
        </w:rPr>
      </w:pPr>
      <w:r w:rsidRPr="0080407B">
        <w:rPr>
          <w:rFonts w:ascii="Times New Roman" w:eastAsia="Times New Roman" w:hAnsi="Times New Roman" w:cs="Times New Roman"/>
          <w:sz w:val="28"/>
          <w:szCs w:val="28"/>
        </w:rPr>
        <w:t>10. Забезпечити підвищення кваліфікації педагогічних працівників шляхом своєчасного та якісного проходження курсів перепідготовки.</w:t>
      </w:r>
    </w:p>
    <w:p w:rsidR="008A0C92" w:rsidRPr="0080407B" w:rsidRDefault="008A0C92" w:rsidP="00852923">
      <w:pPr>
        <w:spacing w:after="0" w:line="240" w:lineRule="auto"/>
        <w:ind w:firstLine="709"/>
        <w:jc w:val="both"/>
        <w:rPr>
          <w:rFonts w:ascii="Times New Roman" w:eastAsia="Times New Roman" w:hAnsi="Times New Roman" w:cs="Times New Roman"/>
          <w:sz w:val="28"/>
          <w:szCs w:val="28"/>
        </w:rPr>
      </w:pPr>
      <w:r w:rsidRPr="0080407B">
        <w:rPr>
          <w:rFonts w:ascii="Times New Roman" w:eastAsia="Times New Roman" w:hAnsi="Times New Roman" w:cs="Times New Roman"/>
          <w:sz w:val="28"/>
          <w:szCs w:val="28"/>
        </w:rPr>
        <w:t>11. Забезпечити проведення атестації та сертифікації педагогів.</w:t>
      </w:r>
    </w:p>
    <w:p w:rsidR="008A0C92" w:rsidRDefault="008A0C92" w:rsidP="00852923">
      <w:pPr>
        <w:spacing w:after="0" w:line="240" w:lineRule="auto"/>
        <w:ind w:firstLine="709"/>
        <w:jc w:val="both"/>
        <w:rPr>
          <w:rFonts w:ascii="Times New Roman" w:eastAsia="Times New Roman" w:hAnsi="Times New Roman" w:cs="Times New Roman"/>
          <w:sz w:val="28"/>
          <w:szCs w:val="28"/>
        </w:rPr>
      </w:pPr>
      <w:r w:rsidRPr="0080407B">
        <w:rPr>
          <w:rFonts w:ascii="Times New Roman" w:eastAsia="Times New Roman" w:hAnsi="Times New Roman" w:cs="Times New Roman"/>
          <w:sz w:val="28"/>
          <w:szCs w:val="28"/>
        </w:rPr>
        <w:t>12. Р</w:t>
      </w:r>
      <w:r w:rsidRPr="0080407B">
        <w:rPr>
          <w:rFonts w:ascii="Times New Roman" w:eastAsia="Times New Roman" w:hAnsi="Times New Roman" w:cs="Times New Roman"/>
          <w:sz w:val="28"/>
          <w:szCs w:val="28"/>
          <w:highlight w:val="white"/>
        </w:rPr>
        <w:t>озвивати матеріально-технічну базу та покращувати умови освітньої діяльності навчального закладу (відповідно фінансових можливостей, умов та особливостей воєнного стану).</w:t>
      </w:r>
    </w:p>
    <w:p w:rsidR="00AC4409" w:rsidRPr="00AC4409" w:rsidRDefault="00AC4409" w:rsidP="00AC4409">
      <w:pPr>
        <w:shd w:val="clear" w:color="auto" w:fill="FFFFFF"/>
        <w:spacing w:after="0" w:line="240" w:lineRule="auto"/>
        <w:ind w:firstLine="680"/>
        <w:jc w:val="both"/>
        <w:rPr>
          <w:rFonts w:ascii="Times New Roman" w:eastAsia="Calibri" w:hAnsi="Times New Roman" w:cs="Times New Roman"/>
          <w:sz w:val="28"/>
          <w:szCs w:val="28"/>
          <w:lang w:val="ru-RU"/>
        </w:rPr>
      </w:pPr>
      <w:r w:rsidRPr="00AC4409">
        <w:rPr>
          <w:rFonts w:ascii="Times New Roman" w:eastAsia="Calibri" w:hAnsi="Times New Roman" w:cs="Times New Roman"/>
          <w:sz w:val="28"/>
          <w:szCs w:val="28"/>
          <w:lang w:val="ru-RU"/>
        </w:rPr>
        <w:t>Кількісний склад працівників закладу освіти становить  10</w:t>
      </w:r>
      <w:r w:rsidRPr="00AC4409">
        <w:rPr>
          <w:rFonts w:ascii="Times New Roman" w:eastAsia="Calibri" w:hAnsi="Times New Roman" w:cs="Times New Roman"/>
          <w:sz w:val="28"/>
          <w:szCs w:val="28"/>
        </w:rPr>
        <w:t>4</w:t>
      </w:r>
      <w:r w:rsidRPr="00AC4409">
        <w:rPr>
          <w:rFonts w:ascii="Times New Roman" w:eastAsia="Calibri" w:hAnsi="Times New Roman" w:cs="Times New Roman"/>
          <w:sz w:val="28"/>
          <w:szCs w:val="28"/>
          <w:lang w:val="ru-RU"/>
        </w:rPr>
        <w:t xml:space="preserve"> педагогічних працівників</w:t>
      </w:r>
      <w:r w:rsidRPr="00AC4409">
        <w:rPr>
          <w:rFonts w:ascii="Times New Roman" w:eastAsia="Calibri" w:hAnsi="Times New Roman" w:cs="Times New Roman"/>
          <w:sz w:val="28"/>
          <w:szCs w:val="28"/>
        </w:rPr>
        <w:t xml:space="preserve"> (5 – декретна відпустка)</w:t>
      </w:r>
      <w:r w:rsidRPr="00AC4409">
        <w:rPr>
          <w:rFonts w:ascii="Times New Roman" w:eastAsia="Calibri" w:hAnsi="Times New Roman" w:cs="Times New Roman"/>
          <w:sz w:val="28"/>
          <w:szCs w:val="28"/>
          <w:lang w:val="ru-RU"/>
        </w:rPr>
        <w:t xml:space="preserve"> та 3</w:t>
      </w:r>
      <w:r w:rsidRPr="00AC4409">
        <w:rPr>
          <w:rFonts w:ascii="Times New Roman" w:eastAsia="Calibri" w:hAnsi="Times New Roman" w:cs="Times New Roman"/>
          <w:sz w:val="28"/>
          <w:szCs w:val="28"/>
        </w:rPr>
        <w:t>6</w:t>
      </w:r>
      <w:r w:rsidRPr="00AC4409">
        <w:rPr>
          <w:rFonts w:ascii="Times New Roman" w:eastAsia="Calibri" w:hAnsi="Times New Roman" w:cs="Times New Roman"/>
          <w:sz w:val="28"/>
          <w:szCs w:val="28"/>
          <w:lang w:val="ru-RU"/>
        </w:rPr>
        <w:t xml:space="preserve"> технічних.</w:t>
      </w:r>
    </w:p>
    <w:p w:rsidR="00AC4409" w:rsidRPr="00AC4409" w:rsidRDefault="00AC4409" w:rsidP="00AC4409">
      <w:pPr>
        <w:autoSpaceDE w:val="0"/>
        <w:autoSpaceDN w:val="0"/>
        <w:adjustRightInd w:val="0"/>
        <w:spacing w:after="0" w:line="240" w:lineRule="auto"/>
        <w:ind w:firstLine="680"/>
        <w:jc w:val="both"/>
        <w:rPr>
          <w:rFonts w:ascii="Times New Roman" w:eastAsia="Calibri" w:hAnsi="Times New Roman" w:cs="Times New Roman"/>
          <w:iCs/>
          <w:sz w:val="28"/>
          <w:szCs w:val="28"/>
          <w:lang w:val="ru-RU"/>
        </w:rPr>
      </w:pPr>
      <w:r w:rsidRPr="00AC4409">
        <w:rPr>
          <w:rFonts w:ascii="Times New Roman" w:eastAsia="Calibri" w:hAnsi="Times New Roman" w:cs="Times New Roman"/>
          <w:iCs/>
          <w:sz w:val="28"/>
          <w:szCs w:val="28"/>
          <w:lang w:val="ru-RU"/>
        </w:rPr>
        <w:t>Серед  104  учителів:</w:t>
      </w:r>
    </w:p>
    <w:p w:rsidR="00AC4409" w:rsidRPr="00AC4409" w:rsidRDefault="00AC4409" w:rsidP="00AC4409">
      <w:pPr>
        <w:autoSpaceDE w:val="0"/>
        <w:autoSpaceDN w:val="0"/>
        <w:adjustRightInd w:val="0"/>
        <w:spacing w:after="0" w:line="240" w:lineRule="auto"/>
        <w:ind w:firstLine="680"/>
        <w:jc w:val="both"/>
        <w:rPr>
          <w:rFonts w:ascii="Times New Roman" w:eastAsia="Calibri" w:hAnsi="Times New Roman" w:cs="Times New Roman"/>
          <w:iCs/>
          <w:sz w:val="28"/>
          <w:szCs w:val="28"/>
          <w:lang w:val="ru-RU"/>
        </w:rPr>
      </w:pPr>
      <w:r w:rsidRPr="00AC4409">
        <w:rPr>
          <w:rFonts w:ascii="Times New Roman" w:eastAsia="Calibri" w:hAnsi="Times New Roman" w:cs="Times New Roman"/>
          <w:sz w:val="28"/>
          <w:szCs w:val="28"/>
          <w:lang w:val="ru-RU"/>
        </w:rPr>
        <w:t>18  –  мають кваліфікаційну категорію «спеціаліст вищої категорії», що становить 17 %;</w:t>
      </w:r>
    </w:p>
    <w:p w:rsidR="00AC4409" w:rsidRPr="00AC4409" w:rsidRDefault="00AC4409" w:rsidP="00AC4409">
      <w:pPr>
        <w:spacing w:after="0" w:line="240" w:lineRule="auto"/>
        <w:ind w:firstLine="680"/>
        <w:jc w:val="both"/>
        <w:rPr>
          <w:rFonts w:ascii="Times New Roman" w:eastAsia="Calibri" w:hAnsi="Times New Roman" w:cs="Times New Roman"/>
          <w:sz w:val="28"/>
          <w:szCs w:val="28"/>
          <w:lang w:val="ru-RU"/>
        </w:rPr>
      </w:pPr>
      <w:r w:rsidRPr="00AC4409">
        <w:rPr>
          <w:rFonts w:ascii="Times New Roman" w:eastAsia="Calibri" w:hAnsi="Times New Roman" w:cs="Times New Roman"/>
          <w:sz w:val="28"/>
          <w:szCs w:val="28"/>
          <w:lang w:val="ru-RU"/>
        </w:rPr>
        <w:t>9 – «спеціаліст першої категорії» - 11 % ;</w:t>
      </w:r>
    </w:p>
    <w:p w:rsidR="00AC4409" w:rsidRPr="00AC4409" w:rsidRDefault="00AC4409" w:rsidP="00AC4409">
      <w:pPr>
        <w:spacing w:after="0" w:line="240" w:lineRule="auto"/>
        <w:ind w:firstLine="680"/>
        <w:jc w:val="both"/>
        <w:rPr>
          <w:rFonts w:ascii="Times New Roman" w:eastAsia="Calibri" w:hAnsi="Times New Roman" w:cs="Times New Roman"/>
          <w:sz w:val="28"/>
          <w:szCs w:val="28"/>
          <w:lang w:val="ru-RU"/>
        </w:rPr>
      </w:pPr>
      <w:r w:rsidRPr="00AC4409">
        <w:rPr>
          <w:rFonts w:ascii="Times New Roman" w:eastAsia="Calibri" w:hAnsi="Times New Roman" w:cs="Times New Roman"/>
          <w:sz w:val="28"/>
          <w:szCs w:val="28"/>
          <w:lang w:val="ru-RU"/>
        </w:rPr>
        <w:t>36  – «спеціаліст другої категорії» - 33 %;</w:t>
      </w:r>
    </w:p>
    <w:p w:rsidR="00AC4409" w:rsidRPr="00AC4409" w:rsidRDefault="00AC4409" w:rsidP="00AC4409">
      <w:pPr>
        <w:spacing w:after="0" w:line="240" w:lineRule="auto"/>
        <w:ind w:firstLine="680"/>
        <w:jc w:val="both"/>
        <w:rPr>
          <w:rFonts w:ascii="Times New Roman" w:eastAsia="Calibri" w:hAnsi="Times New Roman" w:cs="Times New Roman"/>
          <w:sz w:val="28"/>
          <w:szCs w:val="28"/>
          <w:lang w:val="ru-RU"/>
        </w:rPr>
      </w:pPr>
      <w:r w:rsidRPr="00AC4409">
        <w:rPr>
          <w:rFonts w:ascii="Times New Roman" w:eastAsia="Calibri" w:hAnsi="Times New Roman" w:cs="Times New Roman"/>
          <w:sz w:val="28"/>
          <w:szCs w:val="28"/>
          <w:lang w:val="ru-RU"/>
        </w:rPr>
        <w:t>23  – «спеціаліст» - 23 %;</w:t>
      </w:r>
    </w:p>
    <w:p w:rsidR="00AC4409" w:rsidRPr="00AC4409" w:rsidRDefault="00AC4409" w:rsidP="00AC4409">
      <w:pPr>
        <w:spacing w:after="0" w:line="240" w:lineRule="auto"/>
        <w:ind w:firstLine="680"/>
        <w:jc w:val="both"/>
        <w:rPr>
          <w:rFonts w:ascii="Times New Roman" w:eastAsia="Calibri" w:hAnsi="Times New Roman" w:cs="Times New Roman"/>
          <w:sz w:val="28"/>
          <w:szCs w:val="28"/>
          <w:lang w:val="ru-RU"/>
        </w:rPr>
      </w:pPr>
      <w:r w:rsidRPr="00AC4409">
        <w:rPr>
          <w:rFonts w:ascii="Times New Roman" w:eastAsia="Calibri" w:hAnsi="Times New Roman" w:cs="Times New Roman"/>
          <w:sz w:val="28"/>
          <w:szCs w:val="28"/>
          <w:lang w:val="ru-RU"/>
        </w:rPr>
        <w:t>12  – вчителі – педагогічне звання «вчитель-методист»;</w:t>
      </w:r>
    </w:p>
    <w:p w:rsidR="00AC4409" w:rsidRPr="00AC4409" w:rsidRDefault="00AC4409" w:rsidP="00AC4409">
      <w:pPr>
        <w:spacing w:after="0" w:line="240" w:lineRule="auto"/>
        <w:ind w:firstLine="680"/>
        <w:jc w:val="both"/>
        <w:rPr>
          <w:rFonts w:ascii="Times New Roman" w:eastAsia="Calibri" w:hAnsi="Times New Roman" w:cs="Times New Roman"/>
          <w:sz w:val="28"/>
          <w:szCs w:val="28"/>
          <w:lang w:val="ru-RU"/>
        </w:rPr>
      </w:pPr>
      <w:r w:rsidRPr="00AC4409">
        <w:rPr>
          <w:rFonts w:ascii="Times New Roman" w:eastAsia="Calibri" w:hAnsi="Times New Roman" w:cs="Times New Roman"/>
          <w:sz w:val="28"/>
          <w:szCs w:val="28"/>
          <w:lang w:val="ru-RU"/>
        </w:rPr>
        <w:t>10  – звання «старший учитель»;</w:t>
      </w:r>
    </w:p>
    <w:p w:rsidR="00AC4409" w:rsidRPr="00AC4409" w:rsidRDefault="00AC4409" w:rsidP="00AC4409">
      <w:pPr>
        <w:spacing w:after="0" w:line="240" w:lineRule="auto"/>
        <w:ind w:firstLine="680"/>
        <w:jc w:val="both"/>
        <w:rPr>
          <w:rFonts w:ascii="Times New Roman" w:eastAsia="Calibri" w:hAnsi="Times New Roman" w:cs="Times New Roman"/>
          <w:sz w:val="28"/>
          <w:szCs w:val="28"/>
          <w:lang w:val="ru-RU"/>
        </w:rPr>
      </w:pPr>
      <w:r w:rsidRPr="00AC4409">
        <w:rPr>
          <w:rFonts w:ascii="Times New Roman" w:eastAsia="Calibri" w:hAnsi="Times New Roman" w:cs="Times New Roman"/>
          <w:sz w:val="28"/>
          <w:szCs w:val="28"/>
          <w:lang w:val="ru-RU"/>
        </w:rPr>
        <w:t>3  – кандидат наук.</w:t>
      </w:r>
    </w:p>
    <w:p w:rsidR="00AC4409" w:rsidRPr="00AC4409" w:rsidRDefault="00AC4409" w:rsidP="00AC4409">
      <w:pPr>
        <w:spacing w:after="0" w:line="240" w:lineRule="auto"/>
        <w:ind w:firstLine="680"/>
        <w:jc w:val="both"/>
        <w:rPr>
          <w:rFonts w:ascii="Times New Roman" w:eastAsia="Calibri" w:hAnsi="Times New Roman" w:cs="Times New Roman"/>
          <w:sz w:val="28"/>
          <w:szCs w:val="28"/>
          <w:lang w:val="ru-RU"/>
        </w:rPr>
      </w:pPr>
      <w:r w:rsidRPr="00AC4409">
        <w:rPr>
          <w:rFonts w:ascii="Times New Roman" w:eastAsia="Calibri" w:hAnsi="Times New Roman" w:cs="Times New Roman"/>
          <w:sz w:val="28"/>
          <w:szCs w:val="28"/>
          <w:lang w:val="ru-RU"/>
        </w:rPr>
        <w:t xml:space="preserve">У закладі освіти працюють всі вчителі за фахом. Наступного навчального року заклад освіти потребуватиме вчителя математики, вчителя </w:t>
      </w:r>
      <w:r w:rsidR="007658A5">
        <w:rPr>
          <w:rFonts w:ascii="Times New Roman" w:eastAsia="Calibri" w:hAnsi="Times New Roman" w:cs="Times New Roman"/>
          <w:sz w:val="28"/>
          <w:szCs w:val="28"/>
        </w:rPr>
        <w:t>іноземної мови</w:t>
      </w:r>
      <w:r w:rsidRPr="00AC4409">
        <w:rPr>
          <w:rFonts w:ascii="Times New Roman" w:eastAsia="Calibri" w:hAnsi="Times New Roman" w:cs="Times New Roman"/>
          <w:sz w:val="28"/>
          <w:szCs w:val="28"/>
          <w:lang w:val="ru-RU"/>
        </w:rPr>
        <w:t>, прибиральниці службових приміщень</w:t>
      </w:r>
      <w:r w:rsidRPr="00AC4409">
        <w:rPr>
          <w:rFonts w:ascii="Times New Roman" w:eastAsia="Calibri" w:hAnsi="Times New Roman" w:cs="Times New Roman"/>
          <w:sz w:val="28"/>
          <w:szCs w:val="28"/>
        </w:rPr>
        <w:t>, кухар</w:t>
      </w:r>
      <w:r w:rsidRPr="00AC4409">
        <w:rPr>
          <w:rFonts w:ascii="Times New Roman" w:eastAsia="Calibri" w:hAnsi="Times New Roman" w:cs="Times New Roman"/>
          <w:sz w:val="28"/>
          <w:szCs w:val="28"/>
          <w:lang w:val="ru-RU"/>
        </w:rPr>
        <w:t xml:space="preserve"> (5 ставок).</w:t>
      </w:r>
    </w:p>
    <w:p w:rsidR="003D0F00" w:rsidRDefault="00AC4409" w:rsidP="00AC4409">
      <w:pPr>
        <w:spacing w:after="0" w:line="240" w:lineRule="auto"/>
        <w:ind w:firstLine="545"/>
        <w:jc w:val="both"/>
        <w:rPr>
          <w:rFonts w:ascii="Times New Roman" w:eastAsia="Times New Roman" w:hAnsi="Times New Roman" w:cs="Times New Roman"/>
          <w:color w:val="000000"/>
          <w:sz w:val="28"/>
          <w:szCs w:val="28"/>
        </w:rPr>
      </w:pPr>
      <w:r w:rsidRPr="00AC4409">
        <w:rPr>
          <w:rFonts w:ascii="Times New Roman" w:eastAsia="Calibri" w:hAnsi="Times New Roman" w:cs="Times New Roman"/>
          <w:sz w:val="28"/>
          <w:szCs w:val="28"/>
          <w:lang w:val="ru-RU"/>
        </w:rPr>
        <w:t>Створено належні  умови для варіативності навчання і вжиті заходи щодо її впровадження у навчальни</w:t>
      </w:r>
      <w:r w:rsidR="007658A5">
        <w:rPr>
          <w:rFonts w:ascii="Times New Roman" w:eastAsia="Calibri" w:hAnsi="Times New Roman" w:cs="Times New Roman"/>
          <w:sz w:val="28"/>
          <w:szCs w:val="28"/>
          <w:lang w:val="ru-RU"/>
        </w:rPr>
        <w:t>й процес. Освітній процес у 2024</w:t>
      </w:r>
      <w:r w:rsidRPr="00AC4409">
        <w:rPr>
          <w:rFonts w:ascii="Times New Roman" w:eastAsia="Calibri" w:hAnsi="Times New Roman" w:cs="Times New Roman"/>
          <w:sz w:val="28"/>
          <w:szCs w:val="28"/>
          <w:lang w:val="ru-RU"/>
        </w:rPr>
        <w:t>/2024</w:t>
      </w:r>
      <w:r w:rsidR="007658A5">
        <w:rPr>
          <w:rFonts w:ascii="Times New Roman" w:eastAsia="Calibri" w:hAnsi="Times New Roman" w:cs="Times New Roman"/>
          <w:sz w:val="28"/>
          <w:szCs w:val="28"/>
          <w:lang w:val="ru-RU"/>
        </w:rPr>
        <w:t xml:space="preserve">5  </w:t>
      </w:r>
      <w:r w:rsidRPr="00AC4409">
        <w:rPr>
          <w:rFonts w:ascii="Times New Roman" w:eastAsia="Calibri" w:hAnsi="Times New Roman" w:cs="Times New Roman"/>
          <w:sz w:val="28"/>
          <w:szCs w:val="28"/>
          <w:lang w:val="ru-RU"/>
        </w:rPr>
        <w:t>навчальному році був організований з метою забезпечення оптимальних умов для фізичного, інтелектуального, психологічного і соціального розвитку особистості школярів, досягнення ними рівня, що відповідає потенційним можливостям, пізнавальним інтересам і здібностям учнів. Реалізація інваріантної та варіативної складових  навчального плану здійснювалась за  програмами, затвердженими Міністерством освіти і науки України</w:t>
      </w:r>
      <w:r w:rsidR="007658A5">
        <w:rPr>
          <w:rFonts w:ascii="Times New Roman" w:eastAsia="Calibri" w:hAnsi="Times New Roman" w:cs="Times New Roman"/>
          <w:sz w:val="28"/>
          <w:szCs w:val="28"/>
          <w:lang w:val="ru-RU"/>
        </w:rPr>
        <w:t xml:space="preserve">. </w:t>
      </w:r>
    </w:p>
    <w:p w:rsidR="003D0F00" w:rsidRPr="0080407B" w:rsidRDefault="007658A5" w:rsidP="007658A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D0F00" w:rsidRPr="0080407B">
        <w:rPr>
          <w:rFonts w:ascii="Times New Roman" w:eastAsia="Times New Roman" w:hAnsi="Times New Roman" w:cs="Times New Roman"/>
          <w:color w:val="000000"/>
          <w:sz w:val="28"/>
          <w:szCs w:val="28"/>
        </w:rPr>
        <w:t xml:space="preserve">З метою виявлення рівня знань учнів з навчальних предметів протягом навчального року проводилися моніторингові дослідження рівня навчальних досягнень учнів. Підсумки дослідження проаналізовані на нарадах при директорі та відображені у відповідних  наказах по школі, обговорені на засіданні  педагогічної   ради  та  прийняті управлінські  рішення,  спрямовані на підвищення  рівня  навчальних досягнень учнів </w:t>
      </w:r>
      <w:r w:rsidR="009E08CA">
        <w:rPr>
          <w:rFonts w:ascii="Times New Roman" w:eastAsia="Times New Roman" w:hAnsi="Times New Roman" w:cs="Times New Roman"/>
          <w:color w:val="000000"/>
          <w:sz w:val="28"/>
          <w:szCs w:val="28"/>
        </w:rPr>
        <w:t>закладу освіти</w:t>
      </w:r>
      <w:r w:rsidR="003D0F00" w:rsidRPr="0080407B">
        <w:rPr>
          <w:rFonts w:ascii="Times New Roman" w:eastAsia="Times New Roman" w:hAnsi="Times New Roman" w:cs="Times New Roman"/>
          <w:color w:val="000000"/>
          <w:sz w:val="28"/>
          <w:szCs w:val="28"/>
        </w:rPr>
        <w:t>.</w:t>
      </w:r>
    </w:p>
    <w:p w:rsidR="00473B5F" w:rsidRPr="00473B5F" w:rsidRDefault="00473B5F" w:rsidP="00473B5F">
      <w:pPr>
        <w:spacing w:after="0"/>
        <w:ind w:firstLine="680"/>
        <w:jc w:val="center"/>
        <w:textAlignment w:val="baseline"/>
        <w:rPr>
          <w:rFonts w:ascii="Times New Roman" w:eastAsia="Times New Roman" w:hAnsi="Times New Roman" w:cs="Times New Roman"/>
          <w:b/>
          <w:color w:val="0070C0"/>
          <w:sz w:val="28"/>
          <w:szCs w:val="28"/>
          <w:bdr w:val="none" w:sz="0" w:space="0" w:color="auto" w:frame="1"/>
          <w:lang w:eastAsia="ru-RU"/>
        </w:rPr>
      </w:pPr>
      <w:r w:rsidRPr="00473B5F">
        <w:rPr>
          <w:rFonts w:ascii="Times New Roman" w:eastAsia="Times New Roman" w:hAnsi="Times New Roman" w:cs="Times New Roman"/>
          <w:b/>
          <w:color w:val="0070C0"/>
          <w:sz w:val="28"/>
          <w:szCs w:val="28"/>
          <w:bdr w:val="none" w:sz="0" w:space="0" w:color="auto" w:frame="1"/>
          <w:lang w:eastAsia="ru-RU"/>
        </w:rPr>
        <w:t>Інклюзивна освіта.</w:t>
      </w:r>
    </w:p>
    <w:p w:rsidR="00473B5F" w:rsidRPr="00A97B89" w:rsidRDefault="00473B5F" w:rsidP="00473B5F">
      <w:pPr>
        <w:pStyle w:val="a6"/>
        <w:spacing w:before="0" w:beforeAutospacing="0" w:after="0" w:afterAutospacing="0"/>
        <w:ind w:firstLine="709"/>
        <w:jc w:val="both"/>
        <w:rPr>
          <w:color w:val="333333"/>
          <w:sz w:val="28"/>
          <w:szCs w:val="28"/>
        </w:rPr>
      </w:pPr>
      <w:r w:rsidRPr="00C52E32">
        <w:rPr>
          <w:sz w:val="28"/>
          <w:szCs w:val="28"/>
          <w:bdr w:val="none" w:sz="0" w:space="0" w:color="auto" w:frame="1"/>
          <w:lang w:val="uk-UA"/>
        </w:rPr>
        <w:t xml:space="preserve">Право громадян на доступну освіту реалізується шляхом запровадження різних форм навчання, однією з яких є навчання за інклюзивною формою. </w:t>
      </w:r>
      <w:r>
        <w:rPr>
          <w:color w:val="000000"/>
          <w:sz w:val="28"/>
          <w:szCs w:val="28"/>
        </w:rPr>
        <w:lastRenderedPageBreak/>
        <w:t xml:space="preserve">Протягом 2023/2024 навчального року у закладі освіти, відповідно до заяв батьків та висновку ІРЦ, було організовано інклюзивне навчання. </w:t>
      </w:r>
      <w:r w:rsidRPr="00A97B89">
        <w:rPr>
          <w:color w:val="333333"/>
          <w:sz w:val="28"/>
          <w:szCs w:val="28"/>
          <w:lang w:val="uk-UA"/>
        </w:rPr>
        <w:t>Н</w:t>
      </w:r>
      <w:r w:rsidRPr="00A97B89">
        <w:rPr>
          <w:color w:val="333333"/>
          <w:sz w:val="28"/>
          <w:szCs w:val="28"/>
        </w:rPr>
        <w:t>евід’ємною частин</w:t>
      </w:r>
      <w:r w:rsidRPr="00A97B89">
        <w:rPr>
          <w:color w:val="333333"/>
          <w:sz w:val="28"/>
          <w:szCs w:val="28"/>
          <w:lang w:val="uk-UA"/>
        </w:rPr>
        <w:t>ою</w:t>
      </w:r>
      <w:r w:rsidRPr="00A97B89">
        <w:rPr>
          <w:color w:val="333333"/>
          <w:sz w:val="28"/>
          <w:szCs w:val="28"/>
        </w:rPr>
        <w:t xml:space="preserve"> роботи нашого закладу </w:t>
      </w:r>
      <w:r w:rsidRPr="00A97B89">
        <w:rPr>
          <w:color w:val="333333"/>
          <w:sz w:val="28"/>
          <w:szCs w:val="28"/>
          <w:lang w:val="uk-UA"/>
        </w:rPr>
        <w:t>є с</w:t>
      </w:r>
      <w:r w:rsidRPr="00A97B89">
        <w:rPr>
          <w:color w:val="333333"/>
          <w:sz w:val="28"/>
          <w:szCs w:val="28"/>
        </w:rPr>
        <w:t>творення освітнього середовища для дітей з особливими освітніми потребами.</w:t>
      </w:r>
    </w:p>
    <w:p w:rsidR="00473B5F" w:rsidRPr="00473B5F" w:rsidRDefault="00473B5F" w:rsidP="00473B5F">
      <w:pPr>
        <w:spacing w:after="0" w:line="360" w:lineRule="auto"/>
        <w:ind w:firstLine="708"/>
        <w:jc w:val="both"/>
        <w:rPr>
          <w:rFonts w:ascii="Times New Roman" w:eastAsia="Times New Roman" w:hAnsi="Times New Roman" w:cs="Times New Roman"/>
          <w:sz w:val="28"/>
          <w:szCs w:val="28"/>
          <w:lang w:eastAsia="uk-UA"/>
        </w:rPr>
      </w:pPr>
      <w:r w:rsidRPr="00473B5F">
        <w:rPr>
          <w:rFonts w:ascii="Times New Roman" w:eastAsia="Times New Roman" w:hAnsi="Times New Roman" w:cs="Times New Roman"/>
          <w:sz w:val="28"/>
          <w:szCs w:val="28"/>
          <w:lang w:eastAsia="uk-UA"/>
        </w:rPr>
        <w:t>На кінець 2024–2025 н. р. у ліцеї №1 с. Петропавлівська Борщагівка навчається 35 учнів з ООП (разом із Чайківською філією – 8 учнів). Із них 17 учнів охоплені індивідуальною формою навчання у вигляді педагогічного патронажу.</w:t>
      </w:r>
    </w:p>
    <w:tbl>
      <w:tblPr>
        <w:tblStyle w:val="2d"/>
        <w:tblW w:w="0" w:type="auto"/>
        <w:jc w:val="center"/>
        <w:tblLook w:val="04A0" w:firstRow="1" w:lastRow="0" w:firstColumn="1" w:lastColumn="0" w:noHBand="0" w:noVBand="1"/>
      </w:tblPr>
      <w:tblGrid>
        <w:gridCol w:w="498"/>
        <w:gridCol w:w="841"/>
        <w:gridCol w:w="1451"/>
        <w:gridCol w:w="1275"/>
        <w:gridCol w:w="1451"/>
      </w:tblGrid>
      <w:tr w:rsidR="00473B5F" w:rsidRPr="00473B5F" w:rsidTr="00E05B1C">
        <w:trPr>
          <w:jc w:val="center"/>
        </w:trPr>
        <w:tc>
          <w:tcPr>
            <w:tcW w:w="462" w:type="dxa"/>
          </w:tcPr>
          <w:p w:rsidR="00473B5F" w:rsidRPr="00473B5F" w:rsidRDefault="00473B5F" w:rsidP="00473B5F">
            <w:pPr>
              <w:spacing w:line="360" w:lineRule="auto"/>
              <w:jc w:val="both"/>
              <w:rPr>
                <w:rFonts w:ascii="Times New Roman" w:eastAsia="Calibri" w:hAnsi="Times New Roman" w:cs="Times New Roman"/>
                <w:b/>
                <w:bCs/>
                <w:sz w:val="28"/>
                <w:szCs w:val="28"/>
              </w:rPr>
            </w:pPr>
            <w:r w:rsidRPr="00473B5F">
              <w:rPr>
                <w:rFonts w:ascii="Times New Roman" w:eastAsia="Calibri" w:hAnsi="Times New Roman" w:cs="Times New Roman"/>
                <w:b/>
                <w:bCs/>
                <w:sz w:val="28"/>
                <w:szCs w:val="28"/>
              </w:rPr>
              <w:t>№</w:t>
            </w:r>
          </w:p>
        </w:tc>
        <w:tc>
          <w:tcPr>
            <w:tcW w:w="752" w:type="dxa"/>
          </w:tcPr>
          <w:p w:rsidR="00473B5F" w:rsidRPr="00473B5F" w:rsidRDefault="00473B5F" w:rsidP="00473B5F">
            <w:pPr>
              <w:spacing w:line="360" w:lineRule="auto"/>
              <w:jc w:val="both"/>
              <w:rPr>
                <w:rFonts w:ascii="Times New Roman" w:eastAsia="Calibri" w:hAnsi="Times New Roman" w:cs="Times New Roman"/>
                <w:b/>
                <w:bCs/>
                <w:sz w:val="28"/>
                <w:szCs w:val="28"/>
              </w:rPr>
            </w:pPr>
            <w:r w:rsidRPr="00473B5F">
              <w:rPr>
                <w:rFonts w:ascii="Times New Roman" w:eastAsia="Calibri" w:hAnsi="Times New Roman" w:cs="Times New Roman"/>
                <w:b/>
                <w:bCs/>
                <w:sz w:val="28"/>
                <w:szCs w:val="28"/>
              </w:rPr>
              <w:t>Клас</w:t>
            </w:r>
          </w:p>
        </w:tc>
        <w:tc>
          <w:tcPr>
            <w:tcW w:w="1275" w:type="dxa"/>
          </w:tcPr>
          <w:p w:rsidR="00473B5F" w:rsidRPr="00473B5F" w:rsidRDefault="00473B5F" w:rsidP="00473B5F">
            <w:pPr>
              <w:spacing w:line="360" w:lineRule="auto"/>
              <w:jc w:val="both"/>
              <w:rPr>
                <w:rFonts w:ascii="Times New Roman" w:eastAsia="Calibri" w:hAnsi="Times New Roman" w:cs="Times New Roman"/>
                <w:b/>
                <w:bCs/>
                <w:sz w:val="28"/>
                <w:szCs w:val="28"/>
              </w:rPr>
            </w:pPr>
            <w:r w:rsidRPr="00473B5F">
              <w:rPr>
                <w:rFonts w:ascii="Times New Roman" w:eastAsia="Calibri" w:hAnsi="Times New Roman" w:cs="Times New Roman"/>
                <w:b/>
                <w:bCs/>
                <w:sz w:val="28"/>
                <w:szCs w:val="28"/>
              </w:rPr>
              <w:t>Кількість учнів</w:t>
            </w:r>
          </w:p>
        </w:tc>
        <w:tc>
          <w:tcPr>
            <w:tcW w:w="1275" w:type="dxa"/>
          </w:tcPr>
          <w:p w:rsidR="00473B5F" w:rsidRPr="00473B5F" w:rsidRDefault="00473B5F" w:rsidP="00473B5F">
            <w:pPr>
              <w:spacing w:line="360" w:lineRule="auto"/>
              <w:jc w:val="both"/>
              <w:rPr>
                <w:rFonts w:ascii="Times New Roman" w:eastAsia="Calibri" w:hAnsi="Times New Roman" w:cs="Times New Roman"/>
                <w:b/>
                <w:bCs/>
                <w:sz w:val="28"/>
                <w:szCs w:val="28"/>
              </w:rPr>
            </w:pPr>
            <w:r w:rsidRPr="00473B5F">
              <w:rPr>
                <w:rFonts w:ascii="Times New Roman" w:eastAsia="Calibri" w:hAnsi="Times New Roman" w:cs="Times New Roman"/>
                <w:b/>
                <w:bCs/>
                <w:sz w:val="28"/>
                <w:szCs w:val="28"/>
              </w:rPr>
              <w:t>Клас</w:t>
            </w:r>
          </w:p>
        </w:tc>
        <w:tc>
          <w:tcPr>
            <w:tcW w:w="1275" w:type="dxa"/>
          </w:tcPr>
          <w:p w:rsidR="00473B5F" w:rsidRPr="00473B5F" w:rsidRDefault="00473B5F" w:rsidP="00473B5F">
            <w:pPr>
              <w:spacing w:line="360" w:lineRule="auto"/>
              <w:jc w:val="both"/>
              <w:rPr>
                <w:rFonts w:ascii="Times New Roman" w:eastAsia="Calibri" w:hAnsi="Times New Roman" w:cs="Times New Roman"/>
                <w:b/>
                <w:bCs/>
                <w:sz w:val="28"/>
                <w:szCs w:val="28"/>
              </w:rPr>
            </w:pPr>
            <w:r w:rsidRPr="00473B5F">
              <w:rPr>
                <w:rFonts w:ascii="Times New Roman" w:eastAsia="Calibri" w:hAnsi="Times New Roman" w:cs="Times New Roman"/>
                <w:b/>
                <w:bCs/>
                <w:sz w:val="28"/>
                <w:szCs w:val="28"/>
              </w:rPr>
              <w:t>Кількість учнів</w:t>
            </w:r>
          </w:p>
        </w:tc>
      </w:tr>
      <w:tr w:rsidR="00473B5F" w:rsidRPr="00473B5F" w:rsidTr="00E05B1C">
        <w:trPr>
          <w:jc w:val="center"/>
        </w:trPr>
        <w:tc>
          <w:tcPr>
            <w:tcW w:w="2489" w:type="dxa"/>
            <w:gridSpan w:val="3"/>
          </w:tcPr>
          <w:p w:rsidR="00473B5F" w:rsidRPr="00473B5F" w:rsidRDefault="00473B5F" w:rsidP="00473B5F">
            <w:pPr>
              <w:spacing w:line="240" w:lineRule="auto"/>
              <w:jc w:val="center"/>
              <w:rPr>
                <w:rFonts w:ascii="Times New Roman" w:eastAsia="Calibri" w:hAnsi="Times New Roman" w:cs="Times New Roman"/>
                <w:b/>
                <w:bCs/>
                <w:sz w:val="28"/>
                <w:szCs w:val="28"/>
              </w:rPr>
            </w:pPr>
            <w:r w:rsidRPr="00473B5F">
              <w:rPr>
                <w:rFonts w:ascii="Times New Roman" w:eastAsia="Calibri" w:hAnsi="Times New Roman" w:cs="Times New Roman"/>
                <w:b/>
                <w:bCs/>
                <w:sz w:val="28"/>
                <w:szCs w:val="28"/>
              </w:rPr>
              <w:t>Ліцей</w:t>
            </w:r>
          </w:p>
        </w:tc>
        <w:tc>
          <w:tcPr>
            <w:tcW w:w="2550" w:type="dxa"/>
            <w:gridSpan w:val="2"/>
          </w:tcPr>
          <w:p w:rsidR="00473B5F" w:rsidRPr="00473B5F" w:rsidRDefault="00473B5F" w:rsidP="00473B5F">
            <w:pPr>
              <w:spacing w:line="240" w:lineRule="auto"/>
              <w:jc w:val="center"/>
              <w:rPr>
                <w:rFonts w:ascii="Times New Roman" w:eastAsia="Calibri" w:hAnsi="Times New Roman" w:cs="Times New Roman"/>
                <w:b/>
                <w:bCs/>
                <w:sz w:val="28"/>
                <w:szCs w:val="28"/>
              </w:rPr>
            </w:pPr>
            <w:r w:rsidRPr="00473B5F">
              <w:rPr>
                <w:rFonts w:ascii="Times New Roman" w:eastAsia="Calibri" w:hAnsi="Times New Roman" w:cs="Times New Roman"/>
                <w:b/>
                <w:bCs/>
                <w:sz w:val="28"/>
                <w:szCs w:val="28"/>
              </w:rPr>
              <w:t>Чайківська філія</w:t>
            </w:r>
          </w:p>
        </w:tc>
      </w:tr>
      <w:tr w:rsidR="00473B5F" w:rsidRPr="00473B5F" w:rsidTr="00E05B1C">
        <w:trPr>
          <w:jc w:val="center"/>
        </w:trPr>
        <w:tc>
          <w:tcPr>
            <w:tcW w:w="5039" w:type="dxa"/>
            <w:gridSpan w:val="5"/>
          </w:tcPr>
          <w:p w:rsidR="00473B5F" w:rsidRPr="00473B5F" w:rsidRDefault="00473B5F" w:rsidP="00473B5F">
            <w:pPr>
              <w:spacing w:line="240" w:lineRule="auto"/>
              <w:jc w:val="center"/>
              <w:rPr>
                <w:rFonts w:ascii="Times New Roman" w:eastAsia="Calibri" w:hAnsi="Times New Roman" w:cs="Times New Roman"/>
                <w:b/>
                <w:bCs/>
                <w:sz w:val="28"/>
                <w:szCs w:val="28"/>
              </w:rPr>
            </w:pPr>
            <w:r w:rsidRPr="00473B5F">
              <w:rPr>
                <w:rFonts w:ascii="Times New Roman" w:eastAsia="Calibri" w:hAnsi="Times New Roman" w:cs="Times New Roman"/>
                <w:b/>
                <w:bCs/>
                <w:sz w:val="28"/>
                <w:szCs w:val="28"/>
              </w:rPr>
              <w:t>Інклюзивна форма навчання</w:t>
            </w:r>
          </w:p>
        </w:tc>
      </w:tr>
      <w:tr w:rsidR="00473B5F" w:rsidRPr="00473B5F" w:rsidTr="00E05B1C">
        <w:trPr>
          <w:jc w:val="center"/>
        </w:trPr>
        <w:tc>
          <w:tcPr>
            <w:tcW w:w="462" w:type="dxa"/>
          </w:tcPr>
          <w:p w:rsidR="00473B5F" w:rsidRPr="00473B5F" w:rsidRDefault="00473B5F" w:rsidP="00473B5F">
            <w:pPr>
              <w:spacing w:line="240" w:lineRule="auto"/>
              <w:jc w:val="center"/>
              <w:rPr>
                <w:rFonts w:ascii="Times New Roman" w:eastAsia="Calibri" w:hAnsi="Times New Roman" w:cs="Times New Roman"/>
                <w:sz w:val="28"/>
                <w:szCs w:val="28"/>
              </w:rPr>
            </w:pPr>
            <w:r w:rsidRPr="00473B5F">
              <w:rPr>
                <w:rFonts w:ascii="Times New Roman" w:eastAsia="Calibri" w:hAnsi="Times New Roman" w:cs="Times New Roman"/>
                <w:sz w:val="28"/>
                <w:szCs w:val="28"/>
              </w:rPr>
              <w:t>1</w:t>
            </w:r>
          </w:p>
        </w:tc>
        <w:tc>
          <w:tcPr>
            <w:tcW w:w="752" w:type="dxa"/>
          </w:tcPr>
          <w:p w:rsidR="00473B5F" w:rsidRPr="00473B5F" w:rsidRDefault="00473B5F" w:rsidP="00473B5F">
            <w:pPr>
              <w:spacing w:line="240" w:lineRule="auto"/>
              <w:jc w:val="center"/>
              <w:rPr>
                <w:rFonts w:ascii="Times New Roman" w:eastAsia="Calibri" w:hAnsi="Times New Roman" w:cs="Times New Roman"/>
                <w:sz w:val="28"/>
                <w:szCs w:val="28"/>
              </w:rPr>
            </w:pPr>
            <w:r w:rsidRPr="00473B5F">
              <w:rPr>
                <w:rFonts w:ascii="Times New Roman" w:eastAsia="Calibri" w:hAnsi="Times New Roman" w:cs="Times New Roman"/>
                <w:sz w:val="28"/>
                <w:szCs w:val="28"/>
              </w:rPr>
              <w:t>1-Д</w:t>
            </w:r>
          </w:p>
        </w:tc>
        <w:tc>
          <w:tcPr>
            <w:tcW w:w="1275" w:type="dxa"/>
          </w:tcPr>
          <w:p w:rsidR="00473B5F" w:rsidRPr="00473B5F" w:rsidRDefault="00473B5F" w:rsidP="00473B5F">
            <w:pPr>
              <w:spacing w:line="240" w:lineRule="auto"/>
              <w:jc w:val="center"/>
              <w:rPr>
                <w:rFonts w:ascii="Times New Roman" w:eastAsia="Calibri" w:hAnsi="Times New Roman" w:cs="Times New Roman"/>
                <w:sz w:val="28"/>
                <w:szCs w:val="28"/>
              </w:rPr>
            </w:pPr>
            <w:r w:rsidRPr="00473B5F">
              <w:rPr>
                <w:rFonts w:ascii="Times New Roman" w:eastAsia="Calibri" w:hAnsi="Times New Roman" w:cs="Times New Roman"/>
                <w:sz w:val="28"/>
                <w:szCs w:val="28"/>
              </w:rPr>
              <w:t>1</w:t>
            </w:r>
          </w:p>
        </w:tc>
        <w:tc>
          <w:tcPr>
            <w:tcW w:w="1275" w:type="dxa"/>
          </w:tcPr>
          <w:p w:rsidR="00473B5F" w:rsidRPr="00473B5F" w:rsidRDefault="00473B5F" w:rsidP="00473B5F">
            <w:pPr>
              <w:spacing w:line="240" w:lineRule="auto"/>
              <w:jc w:val="center"/>
              <w:rPr>
                <w:rFonts w:ascii="Times New Roman" w:eastAsia="Calibri" w:hAnsi="Times New Roman" w:cs="Times New Roman"/>
                <w:sz w:val="28"/>
                <w:szCs w:val="28"/>
              </w:rPr>
            </w:pPr>
            <w:r w:rsidRPr="00473B5F">
              <w:rPr>
                <w:rFonts w:ascii="Times New Roman" w:eastAsia="Calibri" w:hAnsi="Times New Roman" w:cs="Times New Roman"/>
                <w:sz w:val="28"/>
                <w:szCs w:val="28"/>
              </w:rPr>
              <w:t>1-А</w:t>
            </w:r>
          </w:p>
        </w:tc>
        <w:tc>
          <w:tcPr>
            <w:tcW w:w="1275" w:type="dxa"/>
          </w:tcPr>
          <w:p w:rsidR="00473B5F" w:rsidRPr="00473B5F" w:rsidRDefault="00473B5F" w:rsidP="00473B5F">
            <w:pPr>
              <w:spacing w:line="240" w:lineRule="auto"/>
              <w:jc w:val="center"/>
              <w:rPr>
                <w:rFonts w:ascii="Times New Roman" w:eastAsia="Calibri" w:hAnsi="Times New Roman" w:cs="Times New Roman"/>
                <w:sz w:val="28"/>
                <w:szCs w:val="28"/>
              </w:rPr>
            </w:pPr>
            <w:r w:rsidRPr="00473B5F">
              <w:rPr>
                <w:rFonts w:ascii="Times New Roman" w:eastAsia="Calibri" w:hAnsi="Times New Roman" w:cs="Times New Roman"/>
                <w:sz w:val="28"/>
                <w:szCs w:val="28"/>
              </w:rPr>
              <w:t>2</w:t>
            </w:r>
          </w:p>
        </w:tc>
      </w:tr>
      <w:tr w:rsidR="00473B5F" w:rsidRPr="00473B5F" w:rsidTr="00E05B1C">
        <w:trPr>
          <w:jc w:val="center"/>
        </w:trPr>
        <w:tc>
          <w:tcPr>
            <w:tcW w:w="462" w:type="dxa"/>
          </w:tcPr>
          <w:p w:rsidR="00473B5F" w:rsidRPr="00473B5F" w:rsidRDefault="00473B5F" w:rsidP="00473B5F">
            <w:pPr>
              <w:spacing w:line="240" w:lineRule="auto"/>
              <w:jc w:val="center"/>
              <w:rPr>
                <w:rFonts w:ascii="Times New Roman" w:eastAsia="Calibri" w:hAnsi="Times New Roman" w:cs="Times New Roman"/>
                <w:sz w:val="28"/>
                <w:szCs w:val="28"/>
              </w:rPr>
            </w:pPr>
            <w:r w:rsidRPr="00473B5F">
              <w:rPr>
                <w:rFonts w:ascii="Times New Roman" w:eastAsia="Calibri" w:hAnsi="Times New Roman" w:cs="Times New Roman"/>
                <w:sz w:val="28"/>
                <w:szCs w:val="28"/>
              </w:rPr>
              <w:t>2</w:t>
            </w:r>
          </w:p>
        </w:tc>
        <w:tc>
          <w:tcPr>
            <w:tcW w:w="752" w:type="dxa"/>
          </w:tcPr>
          <w:p w:rsidR="00473B5F" w:rsidRPr="00473B5F" w:rsidRDefault="00473B5F" w:rsidP="00473B5F">
            <w:pPr>
              <w:spacing w:line="240" w:lineRule="auto"/>
              <w:jc w:val="center"/>
              <w:rPr>
                <w:rFonts w:ascii="Times New Roman" w:eastAsia="Calibri" w:hAnsi="Times New Roman" w:cs="Times New Roman"/>
                <w:sz w:val="28"/>
                <w:szCs w:val="28"/>
              </w:rPr>
            </w:pPr>
            <w:r w:rsidRPr="00473B5F">
              <w:rPr>
                <w:rFonts w:ascii="Times New Roman" w:eastAsia="Calibri" w:hAnsi="Times New Roman" w:cs="Times New Roman"/>
                <w:sz w:val="28"/>
                <w:szCs w:val="28"/>
              </w:rPr>
              <w:t>2-З</w:t>
            </w:r>
          </w:p>
        </w:tc>
        <w:tc>
          <w:tcPr>
            <w:tcW w:w="1275" w:type="dxa"/>
          </w:tcPr>
          <w:p w:rsidR="00473B5F" w:rsidRPr="00473B5F" w:rsidRDefault="00473B5F" w:rsidP="00473B5F">
            <w:pPr>
              <w:spacing w:line="240" w:lineRule="auto"/>
              <w:jc w:val="center"/>
              <w:rPr>
                <w:rFonts w:ascii="Times New Roman" w:eastAsia="Calibri" w:hAnsi="Times New Roman" w:cs="Times New Roman"/>
                <w:sz w:val="28"/>
                <w:szCs w:val="28"/>
              </w:rPr>
            </w:pPr>
            <w:r w:rsidRPr="00473B5F">
              <w:rPr>
                <w:rFonts w:ascii="Times New Roman" w:eastAsia="Calibri" w:hAnsi="Times New Roman" w:cs="Times New Roman"/>
                <w:sz w:val="28"/>
                <w:szCs w:val="28"/>
              </w:rPr>
              <w:t>1</w:t>
            </w:r>
          </w:p>
        </w:tc>
        <w:tc>
          <w:tcPr>
            <w:tcW w:w="1275" w:type="dxa"/>
          </w:tcPr>
          <w:p w:rsidR="00473B5F" w:rsidRPr="00473B5F" w:rsidRDefault="00473B5F" w:rsidP="00473B5F">
            <w:pPr>
              <w:spacing w:line="240" w:lineRule="auto"/>
              <w:jc w:val="center"/>
              <w:rPr>
                <w:rFonts w:ascii="Times New Roman" w:eastAsia="Calibri" w:hAnsi="Times New Roman" w:cs="Times New Roman"/>
                <w:sz w:val="28"/>
                <w:szCs w:val="28"/>
              </w:rPr>
            </w:pPr>
            <w:r w:rsidRPr="00473B5F">
              <w:rPr>
                <w:rFonts w:ascii="Times New Roman" w:eastAsia="Calibri" w:hAnsi="Times New Roman" w:cs="Times New Roman"/>
                <w:sz w:val="28"/>
                <w:szCs w:val="28"/>
              </w:rPr>
              <w:t>2-В</w:t>
            </w:r>
          </w:p>
        </w:tc>
        <w:tc>
          <w:tcPr>
            <w:tcW w:w="1275" w:type="dxa"/>
          </w:tcPr>
          <w:p w:rsidR="00473B5F" w:rsidRPr="00473B5F" w:rsidRDefault="00473B5F" w:rsidP="00473B5F">
            <w:pPr>
              <w:spacing w:line="240" w:lineRule="auto"/>
              <w:jc w:val="center"/>
              <w:rPr>
                <w:rFonts w:ascii="Times New Roman" w:eastAsia="Calibri" w:hAnsi="Times New Roman" w:cs="Times New Roman"/>
                <w:sz w:val="28"/>
                <w:szCs w:val="28"/>
              </w:rPr>
            </w:pPr>
            <w:r w:rsidRPr="00473B5F">
              <w:rPr>
                <w:rFonts w:ascii="Times New Roman" w:eastAsia="Calibri" w:hAnsi="Times New Roman" w:cs="Times New Roman"/>
                <w:sz w:val="28"/>
                <w:szCs w:val="28"/>
              </w:rPr>
              <w:t>2</w:t>
            </w:r>
          </w:p>
        </w:tc>
      </w:tr>
      <w:tr w:rsidR="00473B5F" w:rsidRPr="00473B5F" w:rsidTr="00E05B1C">
        <w:trPr>
          <w:trHeight w:val="273"/>
          <w:jc w:val="center"/>
        </w:trPr>
        <w:tc>
          <w:tcPr>
            <w:tcW w:w="462" w:type="dxa"/>
          </w:tcPr>
          <w:p w:rsidR="00473B5F" w:rsidRPr="00473B5F" w:rsidRDefault="00473B5F" w:rsidP="00473B5F">
            <w:pPr>
              <w:spacing w:line="240" w:lineRule="auto"/>
              <w:jc w:val="center"/>
              <w:rPr>
                <w:rFonts w:ascii="Times New Roman" w:eastAsia="Calibri" w:hAnsi="Times New Roman" w:cs="Times New Roman"/>
                <w:sz w:val="28"/>
                <w:szCs w:val="28"/>
              </w:rPr>
            </w:pPr>
            <w:r w:rsidRPr="00473B5F">
              <w:rPr>
                <w:rFonts w:ascii="Times New Roman" w:eastAsia="Calibri" w:hAnsi="Times New Roman" w:cs="Times New Roman"/>
                <w:sz w:val="28"/>
                <w:szCs w:val="28"/>
              </w:rPr>
              <w:t>3</w:t>
            </w:r>
          </w:p>
        </w:tc>
        <w:tc>
          <w:tcPr>
            <w:tcW w:w="752" w:type="dxa"/>
          </w:tcPr>
          <w:p w:rsidR="00473B5F" w:rsidRPr="00473B5F" w:rsidRDefault="00473B5F" w:rsidP="00473B5F">
            <w:pPr>
              <w:spacing w:line="240" w:lineRule="auto"/>
              <w:jc w:val="center"/>
              <w:rPr>
                <w:rFonts w:ascii="Times New Roman" w:eastAsia="Calibri" w:hAnsi="Times New Roman" w:cs="Times New Roman"/>
                <w:sz w:val="28"/>
                <w:szCs w:val="28"/>
              </w:rPr>
            </w:pPr>
            <w:r w:rsidRPr="00473B5F">
              <w:rPr>
                <w:rFonts w:ascii="Times New Roman" w:eastAsia="Calibri" w:hAnsi="Times New Roman" w:cs="Times New Roman"/>
                <w:sz w:val="28"/>
                <w:szCs w:val="28"/>
              </w:rPr>
              <w:t>2-Ж</w:t>
            </w:r>
          </w:p>
        </w:tc>
        <w:tc>
          <w:tcPr>
            <w:tcW w:w="1275" w:type="dxa"/>
          </w:tcPr>
          <w:p w:rsidR="00473B5F" w:rsidRPr="00473B5F" w:rsidRDefault="00473B5F" w:rsidP="00473B5F">
            <w:pPr>
              <w:spacing w:line="240" w:lineRule="auto"/>
              <w:jc w:val="center"/>
              <w:rPr>
                <w:rFonts w:ascii="Times New Roman" w:eastAsia="Calibri" w:hAnsi="Times New Roman" w:cs="Times New Roman"/>
                <w:sz w:val="28"/>
                <w:szCs w:val="28"/>
              </w:rPr>
            </w:pPr>
            <w:r w:rsidRPr="00473B5F">
              <w:rPr>
                <w:rFonts w:ascii="Times New Roman" w:eastAsia="Calibri" w:hAnsi="Times New Roman" w:cs="Times New Roman"/>
                <w:sz w:val="28"/>
                <w:szCs w:val="28"/>
              </w:rPr>
              <w:t>1</w:t>
            </w:r>
          </w:p>
        </w:tc>
        <w:tc>
          <w:tcPr>
            <w:tcW w:w="1275" w:type="dxa"/>
          </w:tcPr>
          <w:p w:rsidR="00473B5F" w:rsidRPr="00473B5F" w:rsidRDefault="00473B5F" w:rsidP="00473B5F">
            <w:pPr>
              <w:spacing w:line="240" w:lineRule="auto"/>
              <w:jc w:val="center"/>
              <w:rPr>
                <w:rFonts w:ascii="Times New Roman" w:eastAsia="Calibri" w:hAnsi="Times New Roman" w:cs="Times New Roman"/>
                <w:sz w:val="28"/>
                <w:szCs w:val="28"/>
              </w:rPr>
            </w:pPr>
            <w:r w:rsidRPr="00473B5F">
              <w:rPr>
                <w:rFonts w:ascii="Times New Roman" w:eastAsia="Calibri" w:hAnsi="Times New Roman" w:cs="Times New Roman"/>
                <w:sz w:val="28"/>
                <w:szCs w:val="28"/>
              </w:rPr>
              <w:t>3-В</w:t>
            </w:r>
          </w:p>
        </w:tc>
        <w:tc>
          <w:tcPr>
            <w:tcW w:w="1275" w:type="dxa"/>
          </w:tcPr>
          <w:p w:rsidR="00473B5F" w:rsidRPr="00473B5F" w:rsidRDefault="00473B5F" w:rsidP="00473B5F">
            <w:pPr>
              <w:spacing w:line="240" w:lineRule="auto"/>
              <w:jc w:val="center"/>
              <w:rPr>
                <w:rFonts w:ascii="Times New Roman" w:eastAsia="Calibri" w:hAnsi="Times New Roman" w:cs="Times New Roman"/>
                <w:sz w:val="28"/>
                <w:szCs w:val="28"/>
              </w:rPr>
            </w:pPr>
            <w:r w:rsidRPr="00473B5F">
              <w:rPr>
                <w:rFonts w:ascii="Times New Roman" w:eastAsia="Calibri" w:hAnsi="Times New Roman" w:cs="Times New Roman"/>
                <w:sz w:val="28"/>
                <w:szCs w:val="28"/>
              </w:rPr>
              <w:t>1</w:t>
            </w:r>
          </w:p>
        </w:tc>
      </w:tr>
      <w:tr w:rsidR="00473B5F" w:rsidRPr="00473B5F" w:rsidTr="00E05B1C">
        <w:trPr>
          <w:trHeight w:val="206"/>
          <w:jc w:val="center"/>
        </w:trPr>
        <w:tc>
          <w:tcPr>
            <w:tcW w:w="462" w:type="dxa"/>
          </w:tcPr>
          <w:p w:rsidR="00473B5F" w:rsidRPr="00473B5F" w:rsidRDefault="00473B5F" w:rsidP="00473B5F">
            <w:pPr>
              <w:spacing w:line="240" w:lineRule="auto"/>
              <w:jc w:val="center"/>
              <w:rPr>
                <w:rFonts w:ascii="Times New Roman" w:eastAsia="Calibri" w:hAnsi="Times New Roman" w:cs="Times New Roman"/>
                <w:sz w:val="28"/>
                <w:szCs w:val="28"/>
              </w:rPr>
            </w:pPr>
            <w:r w:rsidRPr="00473B5F">
              <w:rPr>
                <w:rFonts w:ascii="Times New Roman" w:eastAsia="Calibri" w:hAnsi="Times New Roman" w:cs="Times New Roman"/>
                <w:sz w:val="28"/>
                <w:szCs w:val="28"/>
              </w:rPr>
              <w:t>4</w:t>
            </w:r>
          </w:p>
        </w:tc>
        <w:tc>
          <w:tcPr>
            <w:tcW w:w="752" w:type="dxa"/>
          </w:tcPr>
          <w:p w:rsidR="00473B5F" w:rsidRPr="00473B5F" w:rsidRDefault="00473B5F" w:rsidP="00473B5F">
            <w:pPr>
              <w:spacing w:line="240" w:lineRule="auto"/>
              <w:jc w:val="center"/>
              <w:rPr>
                <w:rFonts w:ascii="Times New Roman" w:eastAsia="Calibri" w:hAnsi="Times New Roman" w:cs="Times New Roman"/>
                <w:sz w:val="28"/>
                <w:szCs w:val="28"/>
              </w:rPr>
            </w:pPr>
            <w:r w:rsidRPr="00473B5F">
              <w:rPr>
                <w:rFonts w:ascii="Times New Roman" w:eastAsia="Calibri" w:hAnsi="Times New Roman" w:cs="Times New Roman"/>
                <w:sz w:val="28"/>
                <w:szCs w:val="28"/>
              </w:rPr>
              <w:t>3-Ж</w:t>
            </w:r>
          </w:p>
        </w:tc>
        <w:tc>
          <w:tcPr>
            <w:tcW w:w="1275" w:type="dxa"/>
          </w:tcPr>
          <w:p w:rsidR="00473B5F" w:rsidRPr="00473B5F" w:rsidRDefault="00473B5F" w:rsidP="00473B5F">
            <w:pPr>
              <w:spacing w:line="240" w:lineRule="auto"/>
              <w:jc w:val="center"/>
              <w:rPr>
                <w:rFonts w:ascii="Times New Roman" w:eastAsia="Calibri" w:hAnsi="Times New Roman" w:cs="Times New Roman"/>
                <w:sz w:val="28"/>
                <w:szCs w:val="28"/>
              </w:rPr>
            </w:pPr>
            <w:r w:rsidRPr="00473B5F">
              <w:rPr>
                <w:rFonts w:ascii="Times New Roman" w:eastAsia="Calibri" w:hAnsi="Times New Roman" w:cs="Times New Roman"/>
                <w:sz w:val="28"/>
                <w:szCs w:val="28"/>
              </w:rPr>
              <w:t>1</w:t>
            </w:r>
          </w:p>
        </w:tc>
        <w:tc>
          <w:tcPr>
            <w:tcW w:w="1275" w:type="dxa"/>
          </w:tcPr>
          <w:p w:rsidR="00473B5F" w:rsidRPr="00473B5F" w:rsidRDefault="00473B5F" w:rsidP="00473B5F">
            <w:pPr>
              <w:spacing w:line="240" w:lineRule="auto"/>
              <w:jc w:val="center"/>
              <w:rPr>
                <w:rFonts w:ascii="Times New Roman" w:eastAsia="Calibri" w:hAnsi="Times New Roman" w:cs="Times New Roman"/>
                <w:sz w:val="28"/>
                <w:szCs w:val="28"/>
              </w:rPr>
            </w:pPr>
          </w:p>
        </w:tc>
        <w:tc>
          <w:tcPr>
            <w:tcW w:w="1275" w:type="dxa"/>
          </w:tcPr>
          <w:p w:rsidR="00473B5F" w:rsidRPr="00473B5F" w:rsidRDefault="00473B5F" w:rsidP="00473B5F">
            <w:pPr>
              <w:spacing w:line="240" w:lineRule="auto"/>
              <w:jc w:val="center"/>
              <w:rPr>
                <w:rFonts w:ascii="Times New Roman" w:eastAsia="Calibri" w:hAnsi="Times New Roman" w:cs="Times New Roman"/>
                <w:sz w:val="28"/>
                <w:szCs w:val="28"/>
              </w:rPr>
            </w:pPr>
          </w:p>
        </w:tc>
      </w:tr>
      <w:tr w:rsidR="00473B5F" w:rsidRPr="00473B5F" w:rsidTr="00E05B1C">
        <w:trPr>
          <w:jc w:val="center"/>
        </w:trPr>
        <w:tc>
          <w:tcPr>
            <w:tcW w:w="462" w:type="dxa"/>
          </w:tcPr>
          <w:p w:rsidR="00473B5F" w:rsidRPr="00473B5F" w:rsidRDefault="00473B5F" w:rsidP="00473B5F">
            <w:pPr>
              <w:spacing w:line="240" w:lineRule="auto"/>
              <w:jc w:val="center"/>
              <w:rPr>
                <w:rFonts w:ascii="Times New Roman" w:eastAsia="Calibri" w:hAnsi="Times New Roman" w:cs="Times New Roman"/>
                <w:sz w:val="28"/>
                <w:szCs w:val="28"/>
              </w:rPr>
            </w:pPr>
            <w:r w:rsidRPr="00473B5F">
              <w:rPr>
                <w:rFonts w:ascii="Times New Roman" w:eastAsia="Calibri" w:hAnsi="Times New Roman" w:cs="Times New Roman"/>
                <w:sz w:val="28"/>
                <w:szCs w:val="28"/>
              </w:rPr>
              <w:t>5</w:t>
            </w:r>
          </w:p>
        </w:tc>
        <w:tc>
          <w:tcPr>
            <w:tcW w:w="752" w:type="dxa"/>
          </w:tcPr>
          <w:p w:rsidR="00473B5F" w:rsidRPr="00473B5F" w:rsidRDefault="00473B5F" w:rsidP="00473B5F">
            <w:pPr>
              <w:spacing w:line="240" w:lineRule="auto"/>
              <w:jc w:val="center"/>
              <w:rPr>
                <w:rFonts w:ascii="Times New Roman" w:eastAsia="Calibri" w:hAnsi="Times New Roman" w:cs="Times New Roman"/>
                <w:sz w:val="28"/>
                <w:szCs w:val="28"/>
              </w:rPr>
            </w:pPr>
            <w:r w:rsidRPr="00473B5F">
              <w:rPr>
                <w:rFonts w:ascii="Times New Roman" w:eastAsia="Calibri" w:hAnsi="Times New Roman" w:cs="Times New Roman"/>
                <w:sz w:val="28"/>
                <w:szCs w:val="28"/>
              </w:rPr>
              <w:t>3-Д</w:t>
            </w:r>
          </w:p>
        </w:tc>
        <w:tc>
          <w:tcPr>
            <w:tcW w:w="1275" w:type="dxa"/>
          </w:tcPr>
          <w:p w:rsidR="00473B5F" w:rsidRPr="00473B5F" w:rsidRDefault="00473B5F" w:rsidP="00473B5F">
            <w:pPr>
              <w:spacing w:line="240" w:lineRule="auto"/>
              <w:jc w:val="center"/>
              <w:rPr>
                <w:rFonts w:ascii="Times New Roman" w:eastAsia="Calibri" w:hAnsi="Times New Roman" w:cs="Times New Roman"/>
                <w:sz w:val="28"/>
                <w:szCs w:val="28"/>
              </w:rPr>
            </w:pPr>
            <w:r w:rsidRPr="00473B5F">
              <w:rPr>
                <w:rFonts w:ascii="Times New Roman" w:eastAsia="Calibri" w:hAnsi="Times New Roman" w:cs="Times New Roman"/>
                <w:sz w:val="28"/>
                <w:szCs w:val="28"/>
              </w:rPr>
              <w:t>1</w:t>
            </w:r>
          </w:p>
        </w:tc>
        <w:tc>
          <w:tcPr>
            <w:tcW w:w="1275" w:type="dxa"/>
          </w:tcPr>
          <w:p w:rsidR="00473B5F" w:rsidRPr="00473B5F" w:rsidRDefault="00473B5F" w:rsidP="00473B5F">
            <w:pPr>
              <w:spacing w:line="240" w:lineRule="auto"/>
              <w:jc w:val="center"/>
              <w:rPr>
                <w:rFonts w:ascii="Times New Roman" w:eastAsia="Calibri" w:hAnsi="Times New Roman" w:cs="Times New Roman"/>
                <w:sz w:val="28"/>
                <w:szCs w:val="28"/>
              </w:rPr>
            </w:pPr>
          </w:p>
        </w:tc>
        <w:tc>
          <w:tcPr>
            <w:tcW w:w="1275" w:type="dxa"/>
          </w:tcPr>
          <w:p w:rsidR="00473B5F" w:rsidRPr="00473B5F" w:rsidRDefault="00473B5F" w:rsidP="00473B5F">
            <w:pPr>
              <w:spacing w:line="240" w:lineRule="auto"/>
              <w:jc w:val="center"/>
              <w:rPr>
                <w:rFonts w:ascii="Times New Roman" w:eastAsia="Calibri" w:hAnsi="Times New Roman" w:cs="Times New Roman"/>
                <w:sz w:val="28"/>
                <w:szCs w:val="28"/>
              </w:rPr>
            </w:pPr>
          </w:p>
        </w:tc>
      </w:tr>
      <w:tr w:rsidR="00473B5F" w:rsidRPr="00473B5F" w:rsidTr="00E05B1C">
        <w:trPr>
          <w:jc w:val="center"/>
        </w:trPr>
        <w:tc>
          <w:tcPr>
            <w:tcW w:w="462" w:type="dxa"/>
          </w:tcPr>
          <w:p w:rsidR="00473B5F" w:rsidRPr="00473B5F" w:rsidRDefault="00473B5F" w:rsidP="00473B5F">
            <w:pPr>
              <w:spacing w:line="240" w:lineRule="auto"/>
              <w:jc w:val="center"/>
              <w:rPr>
                <w:rFonts w:ascii="Times New Roman" w:eastAsia="Calibri" w:hAnsi="Times New Roman" w:cs="Times New Roman"/>
                <w:sz w:val="28"/>
                <w:szCs w:val="28"/>
              </w:rPr>
            </w:pPr>
            <w:r w:rsidRPr="00473B5F">
              <w:rPr>
                <w:rFonts w:ascii="Times New Roman" w:eastAsia="Calibri" w:hAnsi="Times New Roman" w:cs="Times New Roman"/>
                <w:sz w:val="28"/>
                <w:szCs w:val="28"/>
              </w:rPr>
              <w:t>6</w:t>
            </w:r>
          </w:p>
        </w:tc>
        <w:tc>
          <w:tcPr>
            <w:tcW w:w="752" w:type="dxa"/>
          </w:tcPr>
          <w:p w:rsidR="00473B5F" w:rsidRPr="00473B5F" w:rsidRDefault="00473B5F" w:rsidP="00473B5F">
            <w:pPr>
              <w:spacing w:line="240" w:lineRule="auto"/>
              <w:jc w:val="center"/>
              <w:rPr>
                <w:rFonts w:ascii="Times New Roman" w:eastAsia="Calibri" w:hAnsi="Times New Roman" w:cs="Times New Roman"/>
                <w:sz w:val="28"/>
                <w:szCs w:val="28"/>
              </w:rPr>
            </w:pPr>
            <w:r w:rsidRPr="00473B5F">
              <w:rPr>
                <w:rFonts w:ascii="Times New Roman" w:eastAsia="Calibri" w:hAnsi="Times New Roman" w:cs="Times New Roman"/>
                <w:sz w:val="28"/>
                <w:szCs w:val="28"/>
              </w:rPr>
              <w:t>4-З</w:t>
            </w:r>
          </w:p>
        </w:tc>
        <w:tc>
          <w:tcPr>
            <w:tcW w:w="1275" w:type="dxa"/>
          </w:tcPr>
          <w:p w:rsidR="00473B5F" w:rsidRPr="00473B5F" w:rsidRDefault="00473B5F" w:rsidP="00473B5F">
            <w:pPr>
              <w:spacing w:line="240" w:lineRule="auto"/>
              <w:jc w:val="center"/>
              <w:rPr>
                <w:rFonts w:ascii="Times New Roman" w:eastAsia="Calibri" w:hAnsi="Times New Roman" w:cs="Times New Roman"/>
                <w:sz w:val="28"/>
                <w:szCs w:val="28"/>
              </w:rPr>
            </w:pPr>
            <w:r w:rsidRPr="00473B5F">
              <w:rPr>
                <w:rFonts w:ascii="Times New Roman" w:eastAsia="Calibri" w:hAnsi="Times New Roman" w:cs="Times New Roman"/>
                <w:sz w:val="28"/>
                <w:szCs w:val="28"/>
              </w:rPr>
              <w:t>2</w:t>
            </w:r>
          </w:p>
        </w:tc>
        <w:tc>
          <w:tcPr>
            <w:tcW w:w="1275" w:type="dxa"/>
          </w:tcPr>
          <w:p w:rsidR="00473B5F" w:rsidRPr="00473B5F" w:rsidRDefault="00473B5F" w:rsidP="00473B5F">
            <w:pPr>
              <w:spacing w:line="240" w:lineRule="auto"/>
              <w:jc w:val="center"/>
              <w:rPr>
                <w:rFonts w:ascii="Times New Roman" w:eastAsia="Calibri" w:hAnsi="Times New Roman" w:cs="Times New Roman"/>
                <w:sz w:val="28"/>
                <w:szCs w:val="28"/>
              </w:rPr>
            </w:pPr>
          </w:p>
        </w:tc>
        <w:tc>
          <w:tcPr>
            <w:tcW w:w="1275" w:type="dxa"/>
          </w:tcPr>
          <w:p w:rsidR="00473B5F" w:rsidRPr="00473B5F" w:rsidRDefault="00473B5F" w:rsidP="00473B5F">
            <w:pPr>
              <w:spacing w:line="240" w:lineRule="auto"/>
              <w:jc w:val="center"/>
              <w:rPr>
                <w:rFonts w:ascii="Times New Roman" w:eastAsia="Calibri" w:hAnsi="Times New Roman" w:cs="Times New Roman"/>
                <w:sz w:val="28"/>
                <w:szCs w:val="28"/>
              </w:rPr>
            </w:pPr>
          </w:p>
        </w:tc>
      </w:tr>
      <w:tr w:rsidR="00473B5F" w:rsidRPr="00473B5F" w:rsidTr="00E05B1C">
        <w:trPr>
          <w:jc w:val="center"/>
        </w:trPr>
        <w:tc>
          <w:tcPr>
            <w:tcW w:w="462" w:type="dxa"/>
          </w:tcPr>
          <w:p w:rsidR="00473B5F" w:rsidRPr="00473B5F" w:rsidRDefault="00473B5F" w:rsidP="00473B5F">
            <w:pPr>
              <w:spacing w:line="240" w:lineRule="auto"/>
              <w:jc w:val="center"/>
              <w:rPr>
                <w:rFonts w:ascii="Times New Roman" w:eastAsia="Calibri" w:hAnsi="Times New Roman" w:cs="Times New Roman"/>
                <w:sz w:val="28"/>
                <w:szCs w:val="28"/>
              </w:rPr>
            </w:pPr>
            <w:r w:rsidRPr="00473B5F">
              <w:rPr>
                <w:rFonts w:ascii="Times New Roman" w:eastAsia="Calibri" w:hAnsi="Times New Roman" w:cs="Times New Roman"/>
                <w:sz w:val="28"/>
                <w:szCs w:val="28"/>
              </w:rPr>
              <w:t>7</w:t>
            </w:r>
          </w:p>
        </w:tc>
        <w:tc>
          <w:tcPr>
            <w:tcW w:w="752" w:type="dxa"/>
          </w:tcPr>
          <w:p w:rsidR="00473B5F" w:rsidRPr="00473B5F" w:rsidRDefault="00473B5F" w:rsidP="00473B5F">
            <w:pPr>
              <w:spacing w:line="240" w:lineRule="auto"/>
              <w:jc w:val="center"/>
              <w:rPr>
                <w:rFonts w:ascii="Times New Roman" w:eastAsia="Calibri" w:hAnsi="Times New Roman" w:cs="Times New Roman"/>
                <w:sz w:val="28"/>
                <w:szCs w:val="28"/>
              </w:rPr>
            </w:pPr>
            <w:r w:rsidRPr="00473B5F">
              <w:rPr>
                <w:rFonts w:ascii="Times New Roman" w:eastAsia="Calibri" w:hAnsi="Times New Roman" w:cs="Times New Roman"/>
                <w:sz w:val="28"/>
                <w:szCs w:val="28"/>
              </w:rPr>
              <w:t>4-Ж</w:t>
            </w:r>
          </w:p>
        </w:tc>
        <w:tc>
          <w:tcPr>
            <w:tcW w:w="1275" w:type="dxa"/>
          </w:tcPr>
          <w:p w:rsidR="00473B5F" w:rsidRPr="00473B5F" w:rsidRDefault="00473B5F" w:rsidP="00473B5F">
            <w:pPr>
              <w:spacing w:line="240" w:lineRule="auto"/>
              <w:jc w:val="center"/>
              <w:rPr>
                <w:rFonts w:ascii="Times New Roman" w:eastAsia="Calibri" w:hAnsi="Times New Roman" w:cs="Times New Roman"/>
                <w:sz w:val="28"/>
                <w:szCs w:val="28"/>
              </w:rPr>
            </w:pPr>
            <w:r w:rsidRPr="00473B5F">
              <w:rPr>
                <w:rFonts w:ascii="Times New Roman" w:eastAsia="Calibri" w:hAnsi="Times New Roman" w:cs="Times New Roman"/>
                <w:sz w:val="28"/>
                <w:szCs w:val="28"/>
              </w:rPr>
              <w:t>2</w:t>
            </w:r>
          </w:p>
        </w:tc>
        <w:tc>
          <w:tcPr>
            <w:tcW w:w="1275" w:type="dxa"/>
          </w:tcPr>
          <w:p w:rsidR="00473B5F" w:rsidRPr="00473B5F" w:rsidRDefault="00473B5F" w:rsidP="00473B5F">
            <w:pPr>
              <w:spacing w:line="240" w:lineRule="auto"/>
              <w:jc w:val="center"/>
              <w:rPr>
                <w:rFonts w:ascii="Times New Roman" w:eastAsia="Calibri" w:hAnsi="Times New Roman" w:cs="Times New Roman"/>
                <w:sz w:val="28"/>
                <w:szCs w:val="28"/>
              </w:rPr>
            </w:pPr>
          </w:p>
        </w:tc>
        <w:tc>
          <w:tcPr>
            <w:tcW w:w="1275" w:type="dxa"/>
          </w:tcPr>
          <w:p w:rsidR="00473B5F" w:rsidRPr="00473B5F" w:rsidRDefault="00473B5F" w:rsidP="00473B5F">
            <w:pPr>
              <w:spacing w:line="240" w:lineRule="auto"/>
              <w:jc w:val="center"/>
              <w:rPr>
                <w:rFonts w:ascii="Times New Roman" w:eastAsia="Calibri" w:hAnsi="Times New Roman" w:cs="Times New Roman"/>
                <w:sz w:val="28"/>
                <w:szCs w:val="28"/>
              </w:rPr>
            </w:pPr>
          </w:p>
        </w:tc>
      </w:tr>
      <w:tr w:rsidR="00473B5F" w:rsidRPr="00473B5F" w:rsidTr="00E05B1C">
        <w:trPr>
          <w:jc w:val="center"/>
        </w:trPr>
        <w:tc>
          <w:tcPr>
            <w:tcW w:w="462" w:type="dxa"/>
          </w:tcPr>
          <w:p w:rsidR="00473B5F" w:rsidRPr="00473B5F" w:rsidRDefault="00473B5F" w:rsidP="00473B5F">
            <w:pPr>
              <w:spacing w:line="240" w:lineRule="auto"/>
              <w:jc w:val="center"/>
              <w:rPr>
                <w:rFonts w:ascii="Times New Roman" w:eastAsia="Calibri" w:hAnsi="Times New Roman" w:cs="Times New Roman"/>
                <w:sz w:val="28"/>
                <w:szCs w:val="28"/>
              </w:rPr>
            </w:pPr>
            <w:r w:rsidRPr="00473B5F">
              <w:rPr>
                <w:rFonts w:ascii="Times New Roman" w:eastAsia="Calibri" w:hAnsi="Times New Roman" w:cs="Times New Roman"/>
                <w:sz w:val="28"/>
                <w:szCs w:val="28"/>
              </w:rPr>
              <w:t>8</w:t>
            </w:r>
          </w:p>
        </w:tc>
        <w:tc>
          <w:tcPr>
            <w:tcW w:w="752" w:type="dxa"/>
          </w:tcPr>
          <w:p w:rsidR="00473B5F" w:rsidRPr="00473B5F" w:rsidRDefault="00473B5F" w:rsidP="00473B5F">
            <w:pPr>
              <w:spacing w:line="240" w:lineRule="auto"/>
              <w:jc w:val="center"/>
              <w:rPr>
                <w:rFonts w:ascii="Times New Roman" w:eastAsia="Calibri" w:hAnsi="Times New Roman" w:cs="Times New Roman"/>
                <w:sz w:val="28"/>
                <w:szCs w:val="28"/>
              </w:rPr>
            </w:pPr>
            <w:r w:rsidRPr="00473B5F">
              <w:rPr>
                <w:rFonts w:ascii="Times New Roman" w:eastAsia="Calibri" w:hAnsi="Times New Roman" w:cs="Times New Roman"/>
                <w:sz w:val="28"/>
                <w:szCs w:val="28"/>
              </w:rPr>
              <w:t>5-З</w:t>
            </w:r>
          </w:p>
        </w:tc>
        <w:tc>
          <w:tcPr>
            <w:tcW w:w="1275" w:type="dxa"/>
          </w:tcPr>
          <w:p w:rsidR="00473B5F" w:rsidRPr="00473B5F" w:rsidRDefault="00473B5F" w:rsidP="00473B5F">
            <w:pPr>
              <w:spacing w:line="240" w:lineRule="auto"/>
              <w:jc w:val="center"/>
              <w:rPr>
                <w:rFonts w:ascii="Times New Roman" w:eastAsia="Calibri" w:hAnsi="Times New Roman" w:cs="Times New Roman"/>
                <w:sz w:val="28"/>
                <w:szCs w:val="28"/>
              </w:rPr>
            </w:pPr>
            <w:r w:rsidRPr="00473B5F">
              <w:rPr>
                <w:rFonts w:ascii="Times New Roman" w:eastAsia="Calibri" w:hAnsi="Times New Roman" w:cs="Times New Roman"/>
                <w:sz w:val="28"/>
                <w:szCs w:val="28"/>
              </w:rPr>
              <w:t>1</w:t>
            </w:r>
          </w:p>
        </w:tc>
        <w:tc>
          <w:tcPr>
            <w:tcW w:w="1275" w:type="dxa"/>
          </w:tcPr>
          <w:p w:rsidR="00473B5F" w:rsidRPr="00473B5F" w:rsidRDefault="00473B5F" w:rsidP="00473B5F">
            <w:pPr>
              <w:spacing w:line="240" w:lineRule="auto"/>
              <w:jc w:val="center"/>
              <w:rPr>
                <w:rFonts w:ascii="Times New Roman" w:eastAsia="Calibri" w:hAnsi="Times New Roman" w:cs="Times New Roman"/>
                <w:sz w:val="28"/>
                <w:szCs w:val="28"/>
              </w:rPr>
            </w:pPr>
          </w:p>
        </w:tc>
        <w:tc>
          <w:tcPr>
            <w:tcW w:w="1275" w:type="dxa"/>
          </w:tcPr>
          <w:p w:rsidR="00473B5F" w:rsidRPr="00473B5F" w:rsidRDefault="00473B5F" w:rsidP="00473B5F">
            <w:pPr>
              <w:spacing w:line="240" w:lineRule="auto"/>
              <w:jc w:val="center"/>
              <w:rPr>
                <w:rFonts w:ascii="Times New Roman" w:eastAsia="Calibri" w:hAnsi="Times New Roman" w:cs="Times New Roman"/>
                <w:sz w:val="28"/>
                <w:szCs w:val="28"/>
              </w:rPr>
            </w:pPr>
          </w:p>
        </w:tc>
      </w:tr>
      <w:tr w:rsidR="00473B5F" w:rsidRPr="00473B5F" w:rsidTr="00E05B1C">
        <w:trPr>
          <w:jc w:val="center"/>
        </w:trPr>
        <w:tc>
          <w:tcPr>
            <w:tcW w:w="462" w:type="dxa"/>
          </w:tcPr>
          <w:p w:rsidR="00473B5F" w:rsidRPr="00473B5F" w:rsidRDefault="00473B5F" w:rsidP="00473B5F">
            <w:pPr>
              <w:spacing w:line="240" w:lineRule="auto"/>
              <w:jc w:val="center"/>
              <w:rPr>
                <w:rFonts w:ascii="Times New Roman" w:eastAsia="Calibri" w:hAnsi="Times New Roman" w:cs="Times New Roman"/>
                <w:sz w:val="28"/>
                <w:szCs w:val="28"/>
              </w:rPr>
            </w:pPr>
            <w:r w:rsidRPr="00473B5F">
              <w:rPr>
                <w:rFonts w:ascii="Times New Roman" w:eastAsia="Calibri" w:hAnsi="Times New Roman" w:cs="Times New Roman"/>
                <w:sz w:val="28"/>
                <w:szCs w:val="28"/>
              </w:rPr>
              <w:t>9</w:t>
            </w:r>
          </w:p>
        </w:tc>
        <w:tc>
          <w:tcPr>
            <w:tcW w:w="752" w:type="dxa"/>
          </w:tcPr>
          <w:p w:rsidR="00473B5F" w:rsidRPr="00473B5F" w:rsidRDefault="00473B5F" w:rsidP="00473B5F">
            <w:pPr>
              <w:spacing w:line="240" w:lineRule="auto"/>
              <w:jc w:val="center"/>
              <w:rPr>
                <w:rFonts w:ascii="Times New Roman" w:eastAsia="Calibri" w:hAnsi="Times New Roman" w:cs="Times New Roman"/>
                <w:sz w:val="28"/>
                <w:szCs w:val="28"/>
              </w:rPr>
            </w:pPr>
            <w:r w:rsidRPr="00473B5F">
              <w:rPr>
                <w:rFonts w:ascii="Times New Roman" w:eastAsia="Calibri" w:hAnsi="Times New Roman" w:cs="Times New Roman"/>
                <w:sz w:val="28"/>
                <w:szCs w:val="28"/>
              </w:rPr>
              <w:t>5-Д</w:t>
            </w:r>
          </w:p>
        </w:tc>
        <w:tc>
          <w:tcPr>
            <w:tcW w:w="1275" w:type="dxa"/>
          </w:tcPr>
          <w:p w:rsidR="00473B5F" w:rsidRPr="00473B5F" w:rsidRDefault="00473B5F" w:rsidP="00473B5F">
            <w:pPr>
              <w:spacing w:line="240" w:lineRule="auto"/>
              <w:jc w:val="center"/>
              <w:rPr>
                <w:rFonts w:ascii="Times New Roman" w:eastAsia="Calibri" w:hAnsi="Times New Roman" w:cs="Times New Roman"/>
                <w:sz w:val="28"/>
                <w:szCs w:val="28"/>
              </w:rPr>
            </w:pPr>
            <w:r w:rsidRPr="00473B5F">
              <w:rPr>
                <w:rFonts w:ascii="Times New Roman" w:eastAsia="Calibri" w:hAnsi="Times New Roman" w:cs="Times New Roman"/>
                <w:sz w:val="28"/>
                <w:szCs w:val="28"/>
              </w:rPr>
              <w:t>2</w:t>
            </w:r>
          </w:p>
        </w:tc>
        <w:tc>
          <w:tcPr>
            <w:tcW w:w="1275" w:type="dxa"/>
          </w:tcPr>
          <w:p w:rsidR="00473B5F" w:rsidRPr="00473B5F" w:rsidRDefault="00473B5F" w:rsidP="00473B5F">
            <w:pPr>
              <w:spacing w:line="240" w:lineRule="auto"/>
              <w:jc w:val="center"/>
              <w:rPr>
                <w:rFonts w:ascii="Times New Roman" w:eastAsia="Calibri" w:hAnsi="Times New Roman" w:cs="Times New Roman"/>
                <w:sz w:val="28"/>
                <w:szCs w:val="28"/>
              </w:rPr>
            </w:pPr>
          </w:p>
        </w:tc>
        <w:tc>
          <w:tcPr>
            <w:tcW w:w="1275" w:type="dxa"/>
          </w:tcPr>
          <w:p w:rsidR="00473B5F" w:rsidRPr="00473B5F" w:rsidRDefault="00473B5F" w:rsidP="00473B5F">
            <w:pPr>
              <w:spacing w:line="240" w:lineRule="auto"/>
              <w:jc w:val="center"/>
              <w:rPr>
                <w:rFonts w:ascii="Times New Roman" w:eastAsia="Calibri" w:hAnsi="Times New Roman" w:cs="Times New Roman"/>
                <w:sz w:val="28"/>
                <w:szCs w:val="28"/>
              </w:rPr>
            </w:pPr>
          </w:p>
        </w:tc>
      </w:tr>
      <w:tr w:rsidR="00473B5F" w:rsidRPr="00473B5F" w:rsidTr="00E05B1C">
        <w:trPr>
          <w:jc w:val="center"/>
        </w:trPr>
        <w:tc>
          <w:tcPr>
            <w:tcW w:w="462" w:type="dxa"/>
          </w:tcPr>
          <w:p w:rsidR="00473B5F" w:rsidRPr="00473B5F" w:rsidRDefault="00473B5F" w:rsidP="00473B5F">
            <w:pPr>
              <w:spacing w:line="240" w:lineRule="auto"/>
              <w:jc w:val="center"/>
              <w:rPr>
                <w:rFonts w:ascii="Times New Roman" w:eastAsia="Calibri" w:hAnsi="Times New Roman" w:cs="Times New Roman"/>
                <w:sz w:val="28"/>
                <w:szCs w:val="28"/>
              </w:rPr>
            </w:pPr>
            <w:r w:rsidRPr="00473B5F">
              <w:rPr>
                <w:rFonts w:ascii="Times New Roman" w:eastAsia="Calibri" w:hAnsi="Times New Roman" w:cs="Times New Roman"/>
                <w:sz w:val="28"/>
                <w:szCs w:val="28"/>
              </w:rPr>
              <w:t>10</w:t>
            </w:r>
          </w:p>
        </w:tc>
        <w:tc>
          <w:tcPr>
            <w:tcW w:w="752" w:type="dxa"/>
          </w:tcPr>
          <w:p w:rsidR="00473B5F" w:rsidRPr="00473B5F" w:rsidRDefault="00473B5F" w:rsidP="00473B5F">
            <w:pPr>
              <w:spacing w:line="240" w:lineRule="auto"/>
              <w:jc w:val="center"/>
              <w:rPr>
                <w:rFonts w:ascii="Times New Roman" w:eastAsia="Calibri" w:hAnsi="Times New Roman" w:cs="Times New Roman"/>
                <w:sz w:val="28"/>
                <w:szCs w:val="28"/>
              </w:rPr>
            </w:pPr>
            <w:r w:rsidRPr="00473B5F">
              <w:rPr>
                <w:rFonts w:ascii="Times New Roman" w:eastAsia="Calibri" w:hAnsi="Times New Roman" w:cs="Times New Roman"/>
                <w:sz w:val="28"/>
                <w:szCs w:val="28"/>
              </w:rPr>
              <w:t>6-З</w:t>
            </w:r>
          </w:p>
        </w:tc>
        <w:tc>
          <w:tcPr>
            <w:tcW w:w="1275" w:type="dxa"/>
          </w:tcPr>
          <w:p w:rsidR="00473B5F" w:rsidRPr="00473B5F" w:rsidRDefault="00473B5F" w:rsidP="00473B5F">
            <w:pPr>
              <w:spacing w:line="240" w:lineRule="auto"/>
              <w:jc w:val="center"/>
              <w:rPr>
                <w:rFonts w:ascii="Times New Roman" w:eastAsia="Calibri" w:hAnsi="Times New Roman" w:cs="Times New Roman"/>
                <w:sz w:val="28"/>
                <w:szCs w:val="28"/>
              </w:rPr>
            </w:pPr>
            <w:r w:rsidRPr="00473B5F">
              <w:rPr>
                <w:rFonts w:ascii="Times New Roman" w:eastAsia="Calibri" w:hAnsi="Times New Roman" w:cs="Times New Roman"/>
                <w:sz w:val="28"/>
                <w:szCs w:val="28"/>
              </w:rPr>
              <w:t>1</w:t>
            </w:r>
          </w:p>
        </w:tc>
        <w:tc>
          <w:tcPr>
            <w:tcW w:w="1275" w:type="dxa"/>
          </w:tcPr>
          <w:p w:rsidR="00473B5F" w:rsidRPr="00473B5F" w:rsidRDefault="00473B5F" w:rsidP="00473B5F">
            <w:pPr>
              <w:spacing w:line="240" w:lineRule="auto"/>
              <w:jc w:val="center"/>
              <w:rPr>
                <w:rFonts w:ascii="Times New Roman" w:eastAsia="Calibri" w:hAnsi="Times New Roman" w:cs="Times New Roman"/>
                <w:sz w:val="28"/>
                <w:szCs w:val="28"/>
              </w:rPr>
            </w:pPr>
          </w:p>
        </w:tc>
        <w:tc>
          <w:tcPr>
            <w:tcW w:w="1275" w:type="dxa"/>
          </w:tcPr>
          <w:p w:rsidR="00473B5F" w:rsidRPr="00473B5F" w:rsidRDefault="00473B5F" w:rsidP="00473B5F">
            <w:pPr>
              <w:spacing w:line="240" w:lineRule="auto"/>
              <w:jc w:val="center"/>
              <w:rPr>
                <w:rFonts w:ascii="Times New Roman" w:eastAsia="Calibri" w:hAnsi="Times New Roman" w:cs="Times New Roman"/>
                <w:sz w:val="28"/>
                <w:szCs w:val="28"/>
              </w:rPr>
            </w:pPr>
          </w:p>
        </w:tc>
      </w:tr>
      <w:tr w:rsidR="00473B5F" w:rsidRPr="00473B5F" w:rsidTr="00E05B1C">
        <w:trPr>
          <w:jc w:val="center"/>
        </w:trPr>
        <w:tc>
          <w:tcPr>
            <w:tcW w:w="5039" w:type="dxa"/>
            <w:gridSpan w:val="5"/>
          </w:tcPr>
          <w:p w:rsidR="00473B5F" w:rsidRPr="00473B5F" w:rsidRDefault="00473B5F" w:rsidP="00473B5F">
            <w:pPr>
              <w:spacing w:line="240" w:lineRule="auto"/>
              <w:jc w:val="center"/>
              <w:rPr>
                <w:rFonts w:ascii="Times New Roman" w:eastAsia="Calibri" w:hAnsi="Times New Roman" w:cs="Times New Roman"/>
                <w:sz w:val="28"/>
                <w:szCs w:val="28"/>
              </w:rPr>
            </w:pPr>
            <w:r w:rsidRPr="00473B5F">
              <w:rPr>
                <w:rFonts w:ascii="Times New Roman" w:eastAsia="Calibri" w:hAnsi="Times New Roman" w:cs="Times New Roman"/>
                <w:sz w:val="28"/>
                <w:szCs w:val="28"/>
              </w:rPr>
              <w:t>Педагогічний патронаж</w:t>
            </w:r>
          </w:p>
        </w:tc>
      </w:tr>
      <w:tr w:rsidR="00473B5F" w:rsidRPr="00473B5F" w:rsidTr="00E05B1C">
        <w:trPr>
          <w:jc w:val="center"/>
        </w:trPr>
        <w:tc>
          <w:tcPr>
            <w:tcW w:w="462" w:type="dxa"/>
          </w:tcPr>
          <w:p w:rsidR="00473B5F" w:rsidRPr="00473B5F" w:rsidRDefault="00473B5F" w:rsidP="00473B5F">
            <w:pPr>
              <w:spacing w:line="240" w:lineRule="auto"/>
              <w:jc w:val="center"/>
              <w:rPr>
                <w:rFonts w:ascii="Times New Roman" w:eastAsia="Calibri" w:hAnsi="Times New Roman" w:cs="Times New Roman"/>
                <w:sz w:val="28"/>
                <w:szCs w:val="28"/>
              </w:rPr>
            </w:pPr>
            <w:r w:rsidRPr="00473B5F">
              <w:rPr>
                <w:rFonts w:ascii="Times New Roman" w:eastAsia="Calibri" w:hAnsi="Times New Roman" w:cs="Times New Roman"/>
                <w:sz w:val="28"/>
                <w:szCs w:val="28"/>
              </w:rPr>
              <w:t>11</w:t>
            </w:r>
          </w:p>
        </w:tc>
        <w:tc>
          <w:tcPr>
            <w:tcW w:w="752" w:type="dxa"/>
          </w:tcPr>
          <w:p w:rsidR="00473B5F" w:rsidRPr="00473B5F" w:rsidRDefault="00473B5F" w:rsidP="00473B5F">
            <w:pPr>
              <w:spacing w:line="240" w:lineRule="auto"/>
              <w:jc w:val="center"/>
              <w:rPr>
                <w:rFonts w:ascii="Times New Roman" w:eastAsia="Calibri" w:hAnsi="Times New Roman" w:cs="Times New Roman"/>
                <w:sz w:val="28"/>
                <w:szCs w:val="28"/>
              </w:rPr>
            </w:pPr>
            <w:r w:rsidRPr="00473B5F">
              <w:rPr>
                <w:rFonts w:ascii="Times New Roman" w:eastAsia="Calibri" w:hAnsi="Times New Roman" w:cs="Times New Roman"/>
                <w:sz w:val="28"/>
                <w:szCs w:val="28"/>
              </w:rPr>
              <w:t>1-Д</w:t>
            </w:r>
          </w:p>
        </w:tc>
        <w:tc>
          <w:tcPr>
            <w:tcW w:w="1275" w:type="dxa"/>
          </w:tcPr>
          <w:p w:rsidR="00473B5F" w:rsidRPr="00473B5F" w:rsidRDefault="00473B5F" w:rsidP="00473B5F">
            <w:pPr>
              <w:spacing w:line="240" w:lineRule="auto"/>
              <w:jc w:val="center"/>
              <w:rPr>
                <w:rFonts w:ascii="Times New Roman" w:eastAsia="Calibri" w:hAnsi="Times New Roman" w:cs="Times New Roman"/>
                <w:sz w:val="28"/>
                <w:szCs w:val="28"/>
              </w:rPr>
            </w:pPr>
            <w:r w:rsidRPr="00473B5F">
              <w:rPr>
                <w:rFonts w:ascii="Times New Roman" w:eastAsia="Calibri" w:hAnsi="Times New Roman" w:cs="Times New Roman"/>
                <w:sz w:val="28"/>
                <w:szCs w:val="28"/>
              </w:rPr>
              <w:t>2</w:t>
            </w:r>
          </w:p>
        </w:tc>
        <w:tc>
          <w:tcPr>
            <w:tcW w:w="1275" w:type="dxa"/>
          </w:tcPr>
          <w:p w:rsidR="00473B5F" w:rsidRPr="00473B5F" w:rsidRDefault="00473B5F" w:rsidP="00473B5F">
            <w:pPr>
              <w:spacing w:line="240" w:lineRule="auto"/>
              <w:jc w:val="center"/>
              <w:rPr>
                <w:rFonts w:ascii="Times New Roman" w:eastAsia="Calibri" w:hAnsi="Times New Roman" w:cs="Times New Roman"/>
                <w:sz w:val="28"/>
                <w:szCs w:val="28"/>
              </w:rPr>
            </w:pPr>
            <w:r w:rsidRPr="00473B5F">
              <w:rPr>
                <w:rFonts w:ascii="Times New Roman" w:eastAsia="Calibri" w:hAnsi="Times New Roman" w:cs="Times New Roman"/>
                <w:sz w:val="28"/>
                <w:szCs w:val="28"/>
              </w:rPr>
              <w:t>3-В</w:t>
            </w:r>
          </w:p>
        </w:tc>
        <w:tc>
          <w:tcPr>
            <w:tcW w:w="1275" w:type="dxa"/>
          </w:tcPr>
          <w:p w:rsidR="00473B5F" w:rsidRPr="00473B5F" w:rsidRDefault="00473B5F" w:rsidP="00473B5F">
            <w:pPr>
              <w:spacing w:line="240" w:lineRule="auto"/>
              <w:jc w:val="center"/>
              <w:rPr>
                <w:rFonts w:ascii="Times New Roman" w:eastAsia="Calibri" w:hAnsi="Times New Roman" w:cs="Times New Roman"/>
                <w:sz w:val="28"/>
                <w:szCs w:val="28"/>
              </w:rPr>
            </w:pPr>
            <w:r w:rsidRPr="00473B5F">
              <w:rPr>
                <w:rFonts w:ascii="Times New Roman" w:eastAsia="Calibri" w:hAnsi="Times New Roman" w:cs="Times New Roman"/>
                <w:sz w:val="28"/>
                <w:szCs w:val="28"/>
              </w:rPr>
              <w:t>1</w:t>
            </w:r>
          </w:p>
        </w:tc>
      </w:tr>
      <w:tr w:rsidR="00473B5F" w:rsidRPr="00473B5F" w:rsidTr="00E05B1C">
        <w:trPr>
          <w:jc w:val="center"/>
        </w:trPr>
        <w:tc>
          <w:tcPr>
            <w:tcW w:w="462" w:type="dxa"/>
          </w:tcPr>
          <w:p w:rsidR="00473B5F" w:rsidRPr="00473B5F" w:rsidRDefault="00473B5F" w:rsidP="00473B5F">
            <w:pPr>
              <w:spacing w:line="240" w:lineRule="auto"/>
              <w:jc w:val="center"/>
              <w:rPr>
                <w:rFonts w:ascii="Times New Roman" w:eastAsia="Calibri" w:hAnsi="Times New Roman" w:cs="Times New Roman"/>
                <w:sz w:val="28"/>
                <w:szCs w:val="28"/>
              </w:rPr>
            </w:pPr>
            <w:r w:rsidRPr="00473B5F">
              <w:rPr>
                <w:rFonts w:ascii="Times New Roman" w:eastAsia="Calibri" w:hAnsi="Times New Roman" w:cs="Times New Roman"/>
                <w:sz w:val="28"/>
                <w:szCs w:val="28"/>
              </w:rPr>
              <w:t>12</w:t>
            </w:r>
          </w:p>
        </w:tc>
        <w:tc>
          <w:tcPr>
            <w:tcW w:w="752" w:type="dxa"/>
          </w:tcPr>
          <w:p w:rsidR="00473B5F" w:rsidRPr="00473B5F" w:rsidRDefault="00473B5F" w:rsidP="00473B5F">
            <w:pPr>
              <w:spacing w:line="240" w:lineRule="auto"/>
              <w:jc w:val="center"/>
              <w:rPr>
                <w:rFonts w:ascii="Times New Roman" w:eastAsia="Calibri" w:hAnsi="Times New Roman" w:cs="Times New Roman"/>
                <w:sz w:val="28"/>
                <w:szCs w:val="28"/>
              </w:rPr>
            </w:pPr>
            <w:r w:rsidRPr="00473B5F">
              <w:rPr>
                <w:rFonts w:ascii="Times New Roman" w:eastAsia="Calibri" w:hAnsi="Times New Roman" w:cs="Times New Roman"/>
                <w:sz w:val="28"/>
                <w:szCs w:val="28"/>
              </w:rPr>
              <w:t>2-В</w:t>
            </w:r>
          </w:p>
        </w:tc>
        <w:tc>
          <w:tcPr>
            <w:tcW w:w="1275" w:type="dxa"/>
          </w:tcPr>
          <w:p w:rsidR="00473B5F" w:rsidRPr="00473B5F" w:rsidRDefault="00473B5F" w:rsidP="00473B5F">
            <w:pPr>
              <w:spacing w:line="240" w:lineRule="auto"/>
              <w:jc w:val="center"/>
              <w:rPr>
                <w:rFonts w:ascii="Times New Roman" w:eastAsia="Calibri" w:hAnsi="Times New Roman" w:cs="Times New Roman"/>
                <w:sz w:val="28"/>
                <w:szCs w:val="28"/>
              </w:rPr>
            </w:pPr>
            <w:r w:rsidRPr="00473B5F">
              <w:rPr>
                <w:rFonts w:ascii="Times New Roman" w:eastAsia="Calibri" w:hAnsi="Times New Roman" w:cs="Times New Roman"/>
                <w:sz w:val="28"/>
                <w:szCs w:val="28"/>
              </w:rPr>
              <w:t>1</w:t>
            </w:r>
          </w:p>
        </w:tc>
        <w:tc>
          <w:tcPr>
            <w:tcW w:w="1275" w:type="dxa"/>
          </w:tcPr>
          <w:p w:rsidR="00473B5F" w:rsidRPr="00473B5F" w:rsidRDefault="00473B5F" w:rsidP="00473B5F">
            <w:pPr>
              <w:spacing w:line="240" w:lineRule="auto"/>
              <w:jc w:val="center"/>
              <w:rPr>
                <w:rFonts w:ascii="Times New Roman" w:eastAsia="Calibri" w:hAnsi="Times New Roman" w:cs="Times New Roman"/>
                <w:sz w:val="28"/>
                <w:szCs w:val="28"/>
              </w:rPr>
            </w:pPr>
            <w:r w:rsidRPr="00473B5F">
              <w:rPr>
                <w:rFonts w:ascii="Times New Roman" w:eastAsia="Calibri" w:hAnsi="Times New Roman" w:cs="Times New Roman"/>
                <w:sz w:val="28"/>
                <w:szCs w:val="28"/>
              </w:rPr>
              <w:t>4-Б</w:t>
            </w:r>
          </w:p>
        </w:tc>
        <w:tc>
          <w:tcPr>
            <w:tcW w:w="1275" w:type="dxa"/>
          </w:tcPr>
          <w:p w:rsidR="00473B5F" w:rsidRPr="00473B5F" w:rsidRDefault="00473B5F" w:rsidP="00473B5F">
            <w:pPr>
              <w:spacing w:line="240" w:lineRule="auto"/>
              <w:jc w:val="center"/>
              <w:rPr>
                <w:rFonts w:ascii="Times New Roman" w:eastAsia="Calibri" w:hAnsi="Times New Roman" w:cs="Times New Roman"/>
                <w:sz w:val="28"/>
                <w:szCs w:val="28"/>
              </w:rPr>
            </w:pPr>
            <w:r w:rsidRPr="00473B5F">
              <w:rPr>
                <w:rFonts w:ascii="Times New Roman" w:eastAsia="Calibri" w:hAnsi="Times New Roman" w:cs="Times New Roman"/>
                <w:sz w:val="28"/>
                <w:szCs w:val="28"/>
              </w:rPr>
              <w:t>1</w:t>
            </w:r>
          </w:p>
        </w:tc>
      </w:tr>
      <w:tr w:rsidR="00473B5F" w:rsidRPr="00473B5F" w:rsidTr="00E05B1C">
        <w:trPr>
          <w:jc w:val="center"/>
        </w:trPr>
        <w:tc>
          <w:tcPr>
            <w:tcW w:w="462" w:type="dxa"/>
          </w:tcPr>
          <w:p w:rsidR="00473B5F" w:rsidRPr="00473B5F" w:rsidRDefault="00473B5F" w:rsidP="00473B5F">
            <w:pPr>
              <w:spacing w:line="240" w:lineRule="auto"/>
              <w:jc w:val="center"/>
              <w:rPr>
                <w:rFonts w:ascii="Times New Roman" w:eastAsia="Calibri" w:hAnsi="Times New Roman" w:cs="Times New Roman"/>
                <w:sz w:val="28"/>
                <w:szCs w:val="28"/>
              </w:rPr>
            </w:pPr>
            <w:r w:rsidRPr="00473B5F">
              <w:rPr>
                <w:rFonts w:ascii="Times New Roman" w:eastAsia="Calibri" w:hAnsi="Times New Roman" w:cs="Times New Roman"/>
                <w:sz w:val="28"/>
                <w:szCs w:val="28"/>
              </w:rPr>
              <w:t>13</w:t>
            </w:r>
          </w:p>
        </w:tc>
        <w:tc>
          <w:tcPr>
            <w:tcW w:w="752" w:type="dxa"/>
          </w:tcPr>
          <w:p w:rsidR="00473B5F" w:rsidRPr="00473B5F" w:rsidRDefault="00473B5F" w:rsidP="00473B5F">
            <w:pPr>
              <w:spacing w:line="240" w:lineRule="auto"/>
              <w:jc w:val="center"/>
              <w:rPr>
                <w:rFonts w:ascii="Times New Roman" w:eastAsia="Calibri" w:hAnsi="Times New Roman" w:cs="Times New Roman"/>
                <w:sz w:val="28"/>
                <w:szCs w:val="28"/>
              </w:rPr>
            </w:pPr>
            <w:r w:rsidRPr="00473B5F">
              <w:rPr>
                <w:rFonts w:ascii="Times New Roman" w:eastAsia="Calibri" w:hAnsi="Times New Roman" w:cs="Times New Roman"/>
                <w:sz w:val="28"/>
                <w:szCs w:val="28"/>
              </w:rPr>
              <w:t>2-Ж</w:t>
            </w:r>
          </w:p>
        </w:tc>
        <w:tc>
          <w:tcPr>
            <w:tcW w:w="1275" w:type="dxa"/>
          </w:tcPr>
          <w:p w:rsidR="00473B5F" w:rsidRPr="00473B5F" w:rsidRDefault="00473B5F" w:rsidP="00473B5F">
            <w:pPr>
              <w:spacing w:line="240" w:lineRule="auto"/>
              <w:jc w:val="center"/>
              <w:rPr>
                <w:rFonts w:ascii="Times New Roman" w:eastAsia="Calibri" w:hAnsi="Times New Roman" w:cs="Times New Roman"/>
                <w:sz w:val="28"/>
                <w:szCs w:val="28"/>
              </w:rPr>
            </w:pPr>
            <w:r w:rsidRPr="00473B5F">
              <w:rPr>
                <w:rFonts w:ascii="Times New Roman" w:eastAsia="Calibri" w:hAnsi="Times New Roman" w:cs="Times New Roman"/>
                <w:sz w:val="28"/>
                <w:szCs w:val="28"/>
              </w:rPr>
              <w:t>1</w:t>
            </w:r>
          </w:p>
        </w:tc>
        <w:tc>
          <w:tcPr>
            <w:tcW w:w="1275" w:type="dxa"/>
          </w:tcPr>
          <w:p w:rsidR="00473B5F" w:rsidRPr="00473B5F" w:rsidRDefault="00473B5F" w:rsidP="00473B5F">
            <w:pPr>
              <w:spacing w:line="240" w:lineRule="auto"/>
              <w:jc w:val="center"/>
              <w:rPr>
                <w:rFonts w:ascii="Times New Roman" w:eastAsia="Calibri" w:hAnsi="Times New Roman" w:cs="Times New Roman"/>
                <w:sz w:val="28"/>
                <w:szCs w:val="28"/>
              </w:rPr>
            </w:pPr>
            <w:r w:rsidRPr="00473B5F">
              <w:rPr>
                <w:rFonts w:ascii="Times New Roman" w:eastAsia="Calibri" w:hAnsi="Times New Roman" w:cs="Times New Roman"/>
                <w:sz w:val="28"/>
                <w:szCs w:val="28"/>
              </w:rPr>
              <w:t>3-А</w:t>
            </w:r>
          </w:p>
        </w:tc>
        <w:tc>
          <w:tcPr>
            <w:tcW w:w="1275" w:type="dxa"/>
          </w:tcPr>
          <w:p w:rsidR="00473B5F" w:rsidRPr="00473B5F" w:rsidRDefault="00473B5F" w:rsidP="00473B5F">
            <w:pPr>
              <w:spacing w:line="240" w:lineRule="auto"/>
              <w:jc w:val="center"/>
              <w:rPr>
                <w:rFonts w:ascii="Times New Roman" w:eastAsia="Calibri" w:hAnsi="Times New Roman" w:cs="Times New Roman"/>
                <w:sz w:val="28"/>
                <w:szCs w:val="28"/>
              </w:rPr>
            </w:pPr>
            <w:r w:rsidRPr="00473B5F">
              <w:rPr>
                <w:rFonts w:ascii="Times New Roman" w:eastAsia="Calibri" w:hAnsi="Times New Roman" w:cs="Times New Roman"/>
                <w:sz w:val="28"/>
                <w:szCs w:val="28"/>
              </w:rPr>
              <w:t>1</w:t>
            </w:r>
          </w:p>
        </w:tc>
      </w:tr>
      <w:tr w:rsidR="00473B5F" w:rsidRPr="00473B5F" w:rsidTr="00E05B1C">
        <w:trPr>
          <w:jc w:val="center"/>
        </w:trPr>
        <w:tc>
          <w:tcPr>
            <w:tcW w:w="462" w:type="dxa"/>
          </w:tcPr>
          <w:p w:rsidR="00473B5F" w:rsidRPr="00473B5F" w:rsidRDefault="00473B5F" w:rsidP="00473B5F">
            <w:pPr>
              <w:spacing w:line="240" w:lineRule="auto"/>
              <w:jc w:val="center"/>
              <w:rPr>
                <w:rFonts w:ascii="Times New Roman" w:eastAsia="Calibri" w:hAnsi="Times New Roman" w:cs="Times New Roman"/>
                <w:sz w:val="28"/>
                <w:szCs w:val="28"/>
              </w:rPr>
            </w:pPr>
            <w:r w:rsidRPr="00473B5F">
              <w:rPr>
                <w:rFonts w:ascii="Times New Roman" w:eastAsia="Calibri" w:hAnsi="Times New Roman" w:cs="Times New Roman"/>
                <w:sz w:val="28"/>
                <w:szCs w:val="28"/>
              </w:rPr>
              <w:t>14</w:t>
            </w:r>
          </w:p>
        </w:tc>
        <w:tc>
          <w:tcPr>
            <w:tcW w:w="752" w:type="dxa"/>
          </w:tcPr>
          <w:p w:rsidR="00473B5F" w:rsidRPr="00473B5F" w:rsidRDefault="00473B5F" w:rsidP="00473B5F">
            <w:pPr>
              <w:spacing w:line="240" w:lineRule="auto"/>
              <w:jc w:val="center"/>
              <w:rPr>
                <w:rFonts w:ascii="Times New Roman" w:eastAsia="Calibri" w:hAnsi="Times New Roman" w:cs="Times New Roman"/>
                <w:sz w:val="28"/>
                <w:szCs w:val="28"/>
              </w:rPr>
            </w:pPr>
            <w:r w:rsidRPr="00473B5F">
              <w:rPr>
                <w:rFonts w:ascii="Times New Roman" w:eastAsia="Calibri" w:hAnsi="Times New Roman" w:cs="Times New Roman"/>
                <w:sz w:val="28"/>
                <w:szCs w:val="28"/>
              </w:rPr>
              <w:t>3-В</w:t>
            </w:r>
          </w:p>
        </w:tc>
        <w:tc>
          <w:tcPr>
            <w:tcW w:w="1275" w:type="dxa"/>
          </w:tcPr>
          <w:p w:rsidR="00473B5F" w:rsidRPr="00473B5F" w:rsidRDefault="00473B5F" w:rsidP="00473B5F">
            <w:pPr>
              <w:spacing w:line="240" w:lineRule="auto"/>
              <w:jc w:val="center"/>
              <w:rPr>
                <w:rFonts w:ascii="Times New Roman" w:eastAsia="Calibri" w:hAnsi="Times New Roman" w:cs="Times New Roman"/>
                <w:sz w:val="28"/>
                <w:szCs w:val="28"/>
              </w:rPr>
            </w:pPr>
            <w:r w:rsidRPr="00473B5F">
              <w:rPr>
                <w:rFonts w:ascii="Times New Roman" w:eastAsia="Calibri" w:hAnsi="Times New Roman" w:cs="Times New Roman"/>
                <w:sz w:val="28"/>
                <w:szCs w:val="28"/>
              </w:rPr>
              <w:t>1</w:t>
            </w:r>
          </w:p>
        </w:tc>
        <w:tc>
          <w:tcPr>
            <w:tcW w:w="1275" w:type="dxa"/>
          </w:tcPr>
          <w:p w:rsidR="00473B5F" w:rsidRPr="00473B5F" w:rsidRDefault="00473B5F" w:rsidP="00473B5F">
            <w:pPr>
              <w:spacing w:line="240" w:lineRule="auto"/>
              <w:jc w:val="center"/>
              <w:rPr>
                <w:rFonts w:ascii="Times New Roman" w:eastAsia="Calibri" w:hAnsi="Times New Roman" w:cs="Times New Roman"/>
                <w:sz w:val="28"/>
                <w:szCs w:val="28"/>
              </w:rPr>
            </w:pPr>
          </w:p>
        </w:tc>
        <w:tc>
          <w:tcPr>
            <w:tcW w:w="1275" w:type="dxa"/>
          </w:tcPr>
          <w:p w:rsidR="00473B5F" w:rsidRPr="00473B5F" w:rsidRDefault="00473B5F" w:rsidP="00473B5F">
            <w:pPr>
              <w:spacing w:line="240" w:lineRule="auto"/>
              <w:jc w:val="center"/>
              <w:rPr>
                <w:rFonts w:ascii="Times New Roman" w:eastAsia="Calibri" w:hAnsi="Times New Roman" w:cs="Times New Roman"/>
                <w:sz w:val="28"/>
                <w:szCs w:val="28"/>
              </w:rPr>
            </w:pPr>
          </w:p>
        </w:tc>
      </w:tr>
      <w:tr w:rsidR="00473B5F" w:rsidRPr="00473B5F" w:rsidTr="00E05B1C">
        <w:trPr>
          <w:jc w:val="center"/>
        </w:trPr>
        <w:tc>
          <w:tcPr>
            <w:tcW w:w="462" w:type="dxa"/>
          </w:tcPr>
          <w:p w:rsidR="00473B5F" w:rsidRPr="00473B5F" w:rsidRDefault="00473B5F" w:rsidP="00473B5F">
            <w:pPr>
              <w:spacing w:line="240" w:lineRule="auto"/>
              <w:jc w:val="center"/>
              <w:rPr>
                <w:rFonts w:ascii="Times New Roman" w:eastAsia="Calibri" w:hAnsi="Times New Roman" w:cs="Times New Roman"/>
                <w:sz w:val="28"/>
                <w:szCs w:val="28"/>
              </w:rPr>
            </w:pPr>
            <w:r w:rsidRPr="00473B5F">
              <w:rPr>
                <w:rFonts w:ascii="Times New Roman" w:eastAsia="Calibri" w:hAnsi="Times New Roman" w:cs="Times New Roman"/>
                <w:sz w:val="28"/>
                <w:szCs w:val="28"/>
              </w:rPr>
              <w:t>15</w:t>
            </w:r>
          </w:p>
        </w:tc>
        <w:tc>
          <w:tcPr>
            <w:tcW w:w="752" w:type="dxa"/>
          </w:tcPr>
          <w:p w:rsidR="00473B5F" w:rsidRPr="00473B5F" w:rsidRDefault="00473B5F" w:rsidP="00473B5F">
            <w:pPr>
              <w:spacing w:line="240" w:lineRule="auto"/>
              <w:jc w:val="center"/>
              <w:rPr>
                <w:rFonts w:ascii="Times New Roman" w:eastAsia="Calibri" w:hAnsi="Times New Roman" w:cs="Times New Roman"/>
                <w:sz w:val="28"/>
                <w:szCs w:val="28"/>
              </w:rPr>
            </w:pPr>
            <w:r w:rsidRPr="00473B5F">
              <w:rPr>
                <w:rFonts w:ascii="Times New Roman" w:eastAsia="Calibri" w:hAnsi="Times New Roman" w:cs="Times New Roman"/>
                <w:sz w:val="28"/>
                <w:szCs w:val="28"/>
              </w:rPr>
              <w:t>4-Ж</w:t>
            </w:r>
          </w:p>
        </w:tc>
        <w:tc>
          <w:tcPr>
            <w:tcW w:w="1275" w:type="dxa"/>
          </w:tcPr>
          <w:p w:rsidR="00473B5F" w:rsidRPr="00473B5F" w:rsidRDefault="00473B5F" w:rsidP="00473B5F">
            <w:pPr>
              <w:spacing w:line="240" w:lineRule="auto"/>
              <w:jc w:val="center"/>
              <w:rPr>
                <w:rFonts w:ascii="Times New Roman" w:eastAsia="Calibri" w:hAnsi="Times New Roman" w:cs="Times New Roman"/>
                <w:sz w:val="28"/>
                <w:szCs w:val="28"/>
              </w:rPr>
            </w:pPr>
            <w:r w:rsidRPr="00473B5F">
              <w:rPr>
                <w:rFonts w:ascii="Times New Roman" w:eastAsia="Calibri" w:hAnsi="Times New Roman" w:cs="Times New Roman"/>
                <w:sz w:val="28"/>
                <w:szCs w:val="28"/>
              </w:rPr>
              <w:t>1</w:t>
            </w:r>
          </w:p>
        </w:tc>
        <w:tc>
          <w:tcPr>
            <w:tcW w:w="1275" w:type="dxa"/>
          </w:tcPr>
          <w:p w:rsidR="00473B5F" w:rsidRPr="00473B5F" w:rsidRDefault="00473B5F" w:rsidP="00473B5F">
            <w:pPr>
              <w:spacing w:line="240" w:lineRule="auto"/>
              <w:jc w:val="center"/>
              <w:rPr>
                <w:rFonts w:ascii="Times New Roman" w:eastAsia="Calibri" w:hAnsi="Times New Roman" w:cs="Times New Roman"/>
                <w:sz w:val="28"/>
                <w:szCs w:val="28"/>
              </w:rPr>
            </w:pPr>
          </w:p>
        </w:tc>
        <w:tc>
          <w:tcPr>
            <w:tcW w:w="1275" w:type="dxa"/>
          </w:tcPr>
          <w:p w:rsidR="00473B5F" w:rsidRPr="00473B5F" w:rsidRDefault="00473B5F" w:rsidP="00473B5F">
            <w:pPr>
              <w:spacing w:line="240" w:lineRule="auto"/>
              <w:jc w:val="center"/>
              <w:rPr>
                <w:rFonts w:ascii="Times New Roman" w:eastAsia="Calibri" w:hAnsi="Times New Roman" w:cs="Times New Roman"/>
                <w:sz w:val="28"/>
                <w:szCs w:val="28"/>
              </w:rPr>
            </w:pPr>
          </w:p>
        </w:tc>
      </w:tr>
      <w:tr w:rsidR="00473B5F" w:rsidRPr="00473B5F" w:rsidTr="00E05B1C">
        <w:trPr>
          <w:jc w:val="center"/>
        </w:trPr>
        <w:tc>
          <w:tcPr>
            <w:tcW w:w="462" w:type="dxa"/>
          </w:tcPr>
          <w:p w:rsidR="00473B5F" w:rsidRPr="00473B5F" w:rsidRDefault="00473B5F" w:rsidP="00473B5F">
            <w:pPr>
              <w:spacing w:line="240" w:lineRule="auto"/>
              <w:jc w:val="center"/>
              <w:rPr>
                <w:rFonts w:ascii="Times New Roman" w:eastAsia="Calibri" w:hAnsi="Times New Roman" w:cs="Times New Roman"/>
                <w:sz w:val="28"/>
                <w:szCs w:val="28"/>
              </w:rPr>
            </w:pPr>
          </w:p>
        </w:tc>
        <w:tc>
          <w:tcPr>
            <w:tcW w:w="752" w:type="dxa"/>
          </w:tcPr>
          <w:p w:rsidR="00473B5F" w:rsidRPr="00473B5F" w:rsidRDefault="00473B5F" w:rsidP="00473B5F">
            <w:pPr>
              <w:spacing w:line="240" w:lineRule="auto"/>
              <w:jc w:val="center"/>
              <w:rPr>
                <w:rFonts w:ascii="Times New Roman" w:eastAsia="Calibri" w:hAnsi="Times New Roman" w:cs="Times New Roman"/>
                <w:sz w:val="28"/>
                <w:szCs w:val="28"/>
              </w:rPr>
            </w:pPr>
            <w:r w:rsidRPr="00473B5F">
              <w:rPr>
                <w:rFonts w:ascii="Times New Roman" w:eastAsia="Calibri" w:hAnsi="Times New Roman" w:cs="Times New Roman"/>
                <w:sz w:val="28"/>
                <w:szCs w:val="28"/>
              </w:rPr>
              <w:t>5-Е</w:t>
            </w:r>
          </w:p>
        </w:tc>
        <w:tc>
          <w:tcPr>
            <w:tcW w:w="1275" w:type="dxa"/>
          </w:tcPr>
          <w:p w:rsidR="00473B5F" w:rsidRPr="00473B5F" w:rsidRDefault="00473B5F" w:rsidP="00473B5F">
            <w:pPr>
              <w:spacing w:line="240" w:lineRule="auto"/>
              <w:jc w:val="center"/>
              <w:rPr>
                <w:rFonts w:ascii="Times New Roman" w:eastAsia="Calibri" w:hAnsi="Times New Roman" w:cs="Times New Roman"/>
                <w:sz w:val="28"/>
                <w:szCs w:val="28"/>
              </w:rPr>
            </w:pPr>
            <w:r w:rsidRPr="00473B5F">
              <w:rPr>
                <w:rFonts w:ascii="Times New Roman" w:eastAsia="Calibri" w:hAnsi="Times New Roman" w:cs="Times New Roman"/>
                <w:sz w:val="28"/>
                <w:szCs w:val="28"/>
              </w:rPr>
              <w:t>1</w:t>
            </w:r>
          </w:p>
        </w:tc>
        <w:tc>
          <w:tcPr>
            <w:tcW w:w="1275" w:type="dxa"/>
          </w:tcPr>
          <w:p w:rsidR="00473B5F" w:rsidRPr="00473B5F" w:rsidRDefault="00473B5F" w:rsidP="00473B5F">
            <w:pPr>
              <w:spacing w:line="240" w:lineRule="auto"/>
              <w:jc w:val="center"/>
              <w:rPr>
                <w:rFonts w:ascii="Times New Roman" w:eastAsia="Calibri" w:hAnsi="Times New Roman" w:cs="Times New Roman"/>
                <w:sz w:val="28"/>
                <w:szCs w:val="28"/>
              </w:rPr>
            </w:pPr>
          </w:p>
        </w:tc>
        <w:tc>
          <w:tcPr>
            <w:tcW w:w="1275" w:type="dxa"/>
          </w:tcPr>
          <w:p w:rsidR="00473B5F" w:rsidRPr="00473B5F" w:rsidRDefault="00473B5F" w:rsidP="00473B5F">
            <w:pPr>
              <w:spacing w:line="240" w:lineRule="auto"/>
              <w:jc w:val="center"/>
              <w:rPr>
                <w:rFonts w:ascii="Times New Roman" w:eastAsia="Calibri" w:hAnsi="Times New Roman" w:cs="Times New Roman"/>
                <w:sz w:val="28"/>
                <w:szCs w:val="28"/>
              </w:rPr>
            </w:pPr>
          </w:p>
        </w:tc>
      </w:tr>
      <w:tr w:rsidR="00473B5F" w:rsidRPr="00473B5F" w:rsidTr="00E05B1C">
        <w:trPr>
          <w:jc w:val="center"/>
        </w:trPr>
        <w:tc>
          <w:tcPr>
            <w:tcW w:w="462" w:type="dxa"/>
          </w:tcPr>
          <w:p w:rsidR="00473B5F" w:rsidRPr="00473B5F" w:rsidRDefault="00473B5F" w:rsidP="00473B5F">
            <w:pPr>
              <w:spacing w:line="240" w:lineRule="auto"/>
              <w:jc w:val="center"/>
              <w:rPr>
                <w:rFonts w:ascii="Times New Roman" w:eastAsia="Calibri" w:hAnsi="Times New Roman" w:cs="Times New Roman"/>
                <w:sz w:val="28"/>
                <w:szCs w:val="28"/>
              </w:rPr>
            </w:pPr>
          </w:p>
        </w:tc>
        <w:tc>
          <w:tcPr>
            <w:tcW w:w="752" w:type="dxa"/>
          </w:tcPr>
          <w:p w:rsidR="00473B5F" w:rsidRPr="00473B5F" w:rsidRDefault="00473B5F" w:rsidP="00473B5F">
            <w:pPr>
              <w:spacing w:line="240" w:lineRule="auto"/>
              <w:jc w:val="center"/>
              <w:rPr>
                <w:rFonts w:ascii="Times New Roman" w:eastAsia="Calibri" w:hAnsi="Times New Roman" w:cs="Times New Roman"/>
                <w:sz w:val="28"/>
                <w:szCs w:val="28"/>
              </w:rPr>
            </w:pPr>
            <w:r w:rsidRPr="00473B5F">
              <w:rPr>
                <w:rFonts w:ascii="Times New Roman" w:eastAsia="Calibri" w:hAnsi="Times New Roman" w:cs="Times New Roman"/>
                <w:sz w:val="28"/>
                <w:szCs w:val="28"/>
              </w:rPr>
              <w:t>5-Ж</w:t>
            </w:r>
          </w:p>
        </w:tc>
        <w:tc>
          <w:tcPr>
            <w:tcW w:w="1275" w:type="dxa"/>
          </w:tcPr>
          <w:p w:rsidR="00473B5F" w:rsidRPr="00473B5F" w:rsidRDefault="00473B5F" w:rsidP="00473B5F">
            <w:pPr>
              <w:spacing w:line="240" w:lineRule="auto"/>
              <w:jc w:val="center"/>
              <w:rPr>
                <w:rFonts w:ascii="Times New Roman" w:eastAsia="Calibri" w:hAnsi="Times New Roman" w:cs="Times New Roman"/>
                <w:sz w:val="28"/>
                <w:szCs w:val="28"/>
              </w:rPr>
            </w:pPr>
            <w:r w:rsidRPr="00473B5F">
              <w:rPr>
                <w:rFonts w:ascii="Times New Roman" w:eastAsia="Calibri" w:hAnsi="Times New Roman" w:cs="Times New Roman"/>
                <w:sz w:val="28"/>
                <w:szCs w:val="28"/>
              </w:rPr>
              <w:t>1</w:t>
            </w:r>
          </w:p>
        </w:tc>
        <w:tc>
          <w:tcPr>
            <w:tcW w:w="1275" w:type="dxa"/>
          </w:tcPr>
          <w:p w:rsidR="00473B5F" w:rsidRPr="00473B5F" w:rsidRDefault="00473B5F" w:rsidP="00473B5F">
            <w:pPr>
              <w:spacing w:line="240" w:lineRule="auto"/>
              <w:jc w:val="center"/>
              <w:rPr>
                <w:rFonts w:ascii="Times New Roman" w:eastAsia="Calibri" w:hAnsi="Times New Roman" w:cs="Times New Roman"/>
                <w:sz w:val="28"/>
                <w:szCs w:val="28"/>
              </w:rPr>
            </w:pPr>
          </w:p>
        </w:tc>
        <w:tc>
          <w:tcPr>
            <w:tcW w:w="1275" w:type="dxa"/>
          </w:tcPr>
          <w:p w:rsidR="00473B5F" w:rsidRPr="00473B5F" w:rsidRDefault="00473B5F" w:rsidP="00473B5F">
            <w:pPr>
              <w:spacing w:line="240" w:lineRule="auto"/>
              <w:jc w:val="center"/>
              <w:rPr>
                <w:rFonts w:ascii="Times New Roman" w:eastAsia="Calibri" w:hAnsi="Times New Roman" w:cs="Times New Roman"/>
                <w:sz w:val="28"/>
                <w:szCs w:val="28"/>
              </w:rPr>
            </w:pPr>
          </w:p>
        </w:tc>
      </w:tr>
      <w:tr w:rsidR="00473B5F" w:rsidRPr="00473B5F" w:rsidTr="00E05B1C">
        <w:trPr>
          <w:jc w:val="center"/>
        </w:trPr>
        <w:tc>
          <w:tcPr>
            <w:tcW w:w="462" w:type="dxa"/>
          </w:tcPr>
          <w:p w:rsidR="00473B5F" w:rsidRPr="00473B5F" w:rsidRDefault="00473B5F" w:rsidP="00473B5F">
            <w:pPr>
              <w:spacing w:line="240" w:lineRule="auto"/>
              <w:jc w:val="center"/>
              <w:rPr>
                <w:rFonts w:ascii="Times New Roman" w:eastAsia="Calibri" w:hAnsi="Times New Roman" w:cs="Times New Roman"/>
                <w:sz w:val="28"/>
                <w:szCs w:val="28"/>
              </w:rPr>
            </w:pPr>
          </w:p>
        </w:tc>
        <w:tc>
          <w:tcPr>
            <w:tcW w:w="752" w:type="dxa"/>
          </w:tcPr>
          <w:p w:rsidR="00473B5F" w:rsidRPr="00473B5F" w:rsidRDefault="00473B5F" w:rsidP="00473B5F">
            <w:pPr>
              <w:spacing w:line="240" w:lineRule="auto"/>
              <w:jc w:val="center"/>
              <w:rPr>
                <w:rFonts w:ascii="Times New Roman" w:eastAsia="Calibri" w:hAnsi="Times New Roman" w:cs="Times New Roman"/>
                <w:sz w:val="28"/>
                <w:szCs w:val="28"/>
              </w:rPr>
            </w:pPr>
            <w:r w:rsidRPr="00473B5F">
              <w:rPr>
                <w:rFonts w:ascii="Times New Roman" w:eastAsia="Calibri" w:hAnsi="Times New Roman" w:cs="Times New Roman"/>
                <w:sz w:val="28"/>
                <w:szCs w:val="28"/>
              </w:rPr>
              <w:t>9-В</w:t>
            </w:r>
          </w:p>
        </w:tc>
        <w:tc>
          <w:tcPr>
            <w:tcW w:w="1275" w:type="dxa"/>
          </w:tcPr>
          <w:p w:rsidR="00473B5F" w:rsidRPr="00473B5F" w:rsidRDefault="00473B5F" w:rsidP="00473B5F">
            <w:pPr>
              <w:spacing w:line="240" w:lineRule="auto"/>
              <w:jc w:val="center"/>
              <w:rPr>
                <w:rFonts w:ascii="Times New Roman" w:eastAsia="Calibri" w:hAnsi="Times New Roman" w:cs="Times New Roman"/>
                <w:sz w:val="28"/>
                <w:szCs w:val="28"/>
              </w:rPr>
            </w:pPr>
            <w:r w:rsidRPr="00473B5F">
              <w:rPr>
                <w:rFonts w:ascii="Times New Roman" w:eastAsia="Calibri" w:hAnsi="Times New Roman" w:cs="Times New Roman"/>
                <w:sz w:val="28"/>
                <w:szCs w:val="28"/>
              </w:rPr>
              <w:t>2</w:t>
            </w:r>
          </w:p>
        </w:tc>
        <w:tc>
          <w:tcPr>
            <w:tcW w:w="1275" w:type="dxa"/>
          </w:tcPr>
          <w:p w:rsidR="00473B5F" w:rsidRPr="00473B5F" w:rsidRDefault="00473B5F" w:rsidP="00473B5F">
            <w:pPr>
              <w:spacing w:line="240" w:lineRule="auto"/>
              <w:jc w:val="center"/>
              <w:rPr>
                <w:rFonts w:ascii="Times New Roman" w:eastAsia="Calibri" w:hAnsi="Times New Roman" w:cs="Times New Roman"/>
                <w:sz w:val="28"/>
                <w:szCs w:val="28"/>
              </w:rPr>
            </w:pPr>
          </w:p>
        </w:tc>
        <w:tc>
          <w:tcPr>
            <w:tcW w:w="1275" w:type="dxa"/>
          </w:tcPr>
          <w:p w:rsidR="00473B5F" w:rsidRPr="00473B5F" w:rsidRDefault="00473B5F" w:rsidP="00473B5F">
            <w:pPr>
              <w:spacing w:line="240" w:lineRule="auto"/>
              <w:jc w:val="center"/>
              <w:rPr>
                <w:rFonts w:ascii="Times New Roman" w:eastAsia="Calibri" w:hAnsi="Times New Roman" w:cs="Times New Roman"/>
                <w:sz w:val="28"/>
                <w:szCs w:val="28"/>
              </w:rPr>
            </w:pPr>
          </w:p>
        </w:tc>
      </w:tr>
      <w:tr w:rsidR="00473B5F" w:rsidRPr="00473B5F" w:rsidTr="00E05B1C">
        <w:trPr>
          <w:jc w:val="center"/>
        </w:trPr>
        <w:tc>
          <w:tcPr>
            <w:tcW w:w="462" w:type="dxa"/>
          </w:tcPr>
          <w:p w:rsidR="00473B5F" w:rsidRPr="00473B5F" w:rsidRDefault="00473B5F" w:rsidP="00473B5F">
            <w:pPr>
              <w:spacing w:line="240" w:lineRule="auto"/>
              <w:jc w:val="center"/>
              <w:rPr>
                <w:rFonts w:ascii="Times New Roman" w:eastAsia="Calibri" w:hAnsi="Times New Roman" w:cs="Times New Roman"/>
                <w:sz w:val="28"/>
                <w:szCs w:val="28"/>
              </w:rPr>
            </w:pPr>
          </w:p>
        </w:tc>
        <w:tc>
          <w:tcPr>
            <w:tcW w:w="752" w:type="dxa"/>
          </w:tcPr>
          <w:p w:rsidR="00473B5F" w:rsidRPr="00473B5F" w:rsidRDefault="00473B5F" w:rsidP="00473B5F">
            <w:pPr>
              <w:spacing w:line="240" w:lineRule="auto"/>
              <w:jc w:val="center"/>
              <w:rPr>
                <w:rFonts w:ascii="Times New Roman" w:eastAsia="Calibri" w:hAnsi="Times New Roman" w:cs="Times New Roman"/>
                <w:sz w:val="28"/>
                <w:szCs w:val="28"/>
              </w:rPr>
            </w:pPr>
            <w:r w:rsidRPr="00473B5F">
              <w:rPr>
                <w:rFonts w:ascii="Times New Roman" w:eastAsia="Calibri" w:hAnsi="Times New Roman" w:cs="Times New Roman"/>
                <w:sz w:val="28"/>
                <w:szCs w:val="28"/>
              </w:rPr>
              <w:t>10-В</w:t>
            </w:r>
          </w:p>
        </w:tc>
        <w:tc>
          <w:tcPr>
            <w:tcW w:w="1275" w:type="dxa"/>
          </w:tcPr>
          <w:p w:rsidR="00473B5F" w:rsidRPr="00473B5F" w:rsidRDefault="00473B5F" w:rsidP="00473B5F">
            <w:pPr>
              <w:spacing w:line="240" w:lineRule="auto"/>
              <w:jc w:val="center"/>
              <w:rPr>
                <w:rFonts w:ascii="Times New Roman" w:eastAsia="Calibri" w:hAnsi="Times New Roman" w:cs="Times New Roman"/>
                <w:sz w:val="28"/>
                <w:szCs w:val="28"/>
              </w:rPr>
            </w:pPr>
            <w:r w:rsidRPr="00473B5F">
              <w:rPr>
                <w:rFonts w:ascii="Times New Roman" w:eastAsia="Calibri" w:hAnsi="Times New Roman" w:cs="Times New Roman"/>
                <w:sz w:val="28"/>
                <w:szCs w:val="28"/>
              </w:rPr>
              <w:t>2</w:t>
            </w:r>
          </w:p>
        </w:tc>
        <w:tc>
          <w:tcPr>
            <w:tcW w:w="1275" w:type="dxa"/>
          </w:tcPr>
          <w:p w:rsidR="00473B5F" w:rsidRPr="00473B5F" w:rsidRDefault="00473B5F" w:rsidP="00473B5F">
            <w:pPr>
              <w:spacing w:line="240" w:lineRule="auto"/>
              <w:jc w:val="center"/>
              <w:rPr>
                <w:rFonts w:ascii="Times New Roman" w:eastAsia="Calibri" w:hAnsi="Times New Roman" w:cs="Times New Roman"/>
                <w:sz w:val="28"/>
                <w:szCs w:val="28"/>
              </w:rPr>
            </w:pPr>
          </w:p>
        </w:tc>
        <w:tc>
          <w:tcPr>
            <w:tcW w:w="1275" w:type="dxa"/>
          </w:tcPr>
          <w:p w:rsidR="00473B5F" w:rsidRPr="00473B5F" w:rsidRDefault="00473B5F" w:rsidP="00473B5F">
            <w:pPr>
              <w:spacing w:line="240" w:lineRule="auto"/>
              <w:jc w:val="center"/>
              <w:rPr>
                <w:rFonts w:ascii="Times New Roman" w:eastAsia="Calibri" w:hAnsi="Times New Roman" w:cs="Times New Roman"/>
                <w:sz w:val="28"/>
                <w:szCs w:val="28"/>
              </w:rPr>
            </w:pPr>
          </w:p>
        </w:tc>
      </w:tr>
      <w:tr w:rsidR="00473B5F" w:rsidRPr="00473B5F" w:rsidTr="00E05B1C">
        <w:trPr>
          <w:jc w:val="center"/>
        </w:trPr>
        <w:tc>
          <w:tcPr>
            <w:tcW w:w="462" w:type="dxa"/>
          </w:tcPr>
          <w:p w:rsidR="00473B5F" w:rsidRPr="00473B5F" w:rsidRDefault="00473B5F" w:rsidP="00473B5F">
            <w:pPr>
              <w:spacing w:line="240" w:lineRule="auto"/>
              <w:jc w:val="center"/>
              <w:rPr>
                <w:rFonts w:ascii="Times New Roman" w:eastAsia="Calibri" w:hAnsi="Times New Roman" w:cs="Times New Roman"/>
                <w:sz w:val="28"/>
                <w:szCs w:val="28"/>
              </w:rPr>
            </w:pPr>
          </w:p>
        </w:tc>
        <w:tc>
          <w:tcPr>
            <w:tcW w:w="752" w:type="dxa"/>
          </w:tcPr>
          <w:p w:rsidR="00473B5F" w:rsidRPr="00473B5F" w:rsidRDefault="00473B5F" w:rsidP="00473B5F">
            <w:pPr>
              <w:spacing w:line="240" w:lineRule="auto"/>
              <w:jc w:val="center"/>
              <w:rPr>
                <w:rFonts w:ascii="Times New Roman" w:eastAsia="Calibri" w:hAnsi="Times New Roman" w:cs="Times New Roman"/>
                <w:sz w:val="28"/>
                <w:szCs w:val="28"/>
              </w:rPr>
            </w:pPr>
            <w:r w:rsidRPr="00473B5F">
              <w:rPr>
                <w:rFonts w:ascii="Times New Roman" w:eastAsia="Calibri" w:hAnsi="Times New Roman" w:cs="Times New Roman"/>
                <w:sz w:val="28"/>
                <w:szCs w:val="28"/>
              </w:rPr>
              <w:t>8-В</w:t>
            </w:r>
          </w:p>
        </w:tc>
        <w:tc>
          <w:tcPr>
            <w:tcW w:w="1275" w:type="dxa"/>
          </w:tcPr>
          <w:p w:rsidR="00473B5F" w:rsidRPr="00473B5F" w:rsidRDefault="00473B5F" w:rsidP="00473B5F">
            <w:pPr>
              <w:spacing w:line="240" w:lineRule="auto"/>
              <w:jc w:val="center"/>
              <w:rPr>
                <w:rFonts w:ascii="Times New Roman" w:eastAsia="Calibri" w:hAnsi="Times New Roman" w:cs="Times New Roman"/>
                <w:sz w:val="28"/>
                <w:szCs w:val="28"/>
              </w:rPr>
            </w:pPr>
            <w:r w:rsidRPr="00473B5F">
              <w:rPr>
                <w:rFonts w:ascii="Times New Roman" w:eastAsia="Calibri" w:hAnsi="Times New Roman" w:cs="Times New Roman"/>
                <w:sz w:val="28"/>
                <w:szCs w:val="28"/>
              </w:rPr>
              <w:t>1</w:t>
            </w:r>
          </w:p>
        </w:tc>
        <w:tc>
          <w:tcPr>
            <w:tcW w:w="1275" w:type="dxa"/>
          </w:tcPr>
          <w:p w:rsidR="00473B5F" w:rsidRPr="00473B5F" w:rsidRDefault="00473B5F" w:rsidP="00473B5F">
            <w:pPr>
              <w:spacing w:line="240" w:lineRule="auto"/>
              <w:jc w:val="center"/>
              <w:rPr>
                <w:rFonts w:ascii="Times New Roman" w:eastAsia="Calibri" w:hAnsi="Times New Roman" w:cs="Times New Roman"/>
                <w:sz w:val="28"/>
                <w:szCs w:val="28"/>
              </w:rPr>
            </w:pPr>
          </w:p>
        </w:tc>
        <w:tc>
          <w:tcPr>
            <w:tcW w:w="1275" w:type="dxa"/>
          </w:tcPr>
          <w:p w:rsidR="00473B5F" w:rsidRPr="00473B5F" w:rsidRDefault="00473B5F" w:rsidP="00473B5F">
            <w:pPr>
              <w:spacing w:line="240" w:lineRule="auto"/>
              <w:jc w:val="center"/>
              <w:rPr>
                <w:rFonts w:ascii="Times New Roman" w:eastAsia="Calibri" w:hAnsi="Times New Roman" w:cs="Times New Roman"/>
                <w:sz w:val="28"/>
                <w:szCs w:val="28"/>
              </w:rPr>
            </w:pPr>
          </w:p>
        </w:tc>
      </w:tr>
      <w:tr w:rsidR="00473B5F" w:rsidRPr="00473B5F" w:rsidTr="00E05B1C">
        <w:trPr>
          <w:jc w:val="center"/>
        </w:trPr>
        <w:tc>
          <w:tcPr>
            <w:tcW w:w="462" w:type="dxa"/>
          </w:tcPr>
          <w:p w:rsidR="00473B5F" w:rsidRPr="00473B5F" w:rsidRDefault="00473B5F" w:rsidP="00473B5F">
            <w:pPr>
              <w:spacing w:line="240" w:lineRule="auto"/>
              <w:jc w:val="center"/>
              <w:rPr>
                <w:rFonts w:ascii="Times New Roman" w:eastAsia="Calibri" w:hAnsi="Times New Roman" w:cs="Times New Roman"/>
                <w:sz w:val="28"/>
                <w:szCs w:val="28"/>
              </w:rPr>
            </w:pPr>
          </w:p>
        </w:tc>
        <w:tc>
          <w:tcPr>
            <w:tcW w:w="752" w:type="dxa"/>
          </w:tcPr>
          <w:p w:rsidR="00473B5F" w:rsidRPr="00473B5F" w:rsidRDefault="00473B5F" w:rsidP="00473B5F">
            <w:pPr>
              <w:spacing w:line="240" w:lineRule="auto"/>
              <w:jc w:val="center"/>
              <w:rPr>
                <w:rFonts w:ascii="Times New Roman" w:eastAsia="Calibri" w:hAnsi="Times New Roman" w:cs="Times New Roman"/>
                <w:sz w:val="28"/>
                <w:szCs w:val="28"/>
              </w:rPr>
            </w:pPr>
            <w:r w:rsidRPr="00473B5F">
              <w:rPr>
                <w:rFonts w:ascii="Times New Roman" w:eastAsia="Calibri" w:hAnsi="Times New Roman" w:cs="Times New Roman"/>
                <w:sz w:val="28"/>
                <w:szCs w:val="28"/>
              </w:rPr>
              <w:t>2-Б</w:t>
            </w:r>
          </w:p>
        </w:tc>
        <w:tc>
          <w:tcPr>
            <w:tcW w:w="1275" w:type="dxa"/>
          </w:tcPr>
          <w:p w:rsidR="00473B5F" w:rsidRPr="00473B5F" w:rsidRDefault="00473B5F" w:rsidP="00473B5F">
            <w:pPr>
              <w:spacing w:line="240" w:lineRule="auto"/>
              <w:jc w:val="center"/>
              <w:rPr>
                <w:rFonts w:ascii="Times New Roman" w:eastAsia="Calibri" w:hAnsi="Times New Roman" w:cs="Times New Roman"/>
                <w:sz w:val="28"/>
                <w:szCs w:val="28"/>
              </w:rPr>
            </w:pPr>
            <w:r w:rsidRPr="00473B5F">
              <w:rPr>
                <w:rFonts w:ascii="Times New Roman" w:eastAsia="Calibri" w:hAnsi="Times New Roman" w:cs="Times New Roman"/>
                <w:sz w:val="28"/>
                <w:szCs w:val="28"/>
              </w:rPr>
              <w:t>1</w:t>
            </w:r>
          </w:p>
        </w:tc>
        <w:tc>
          <w:tcPr>
            <w:tcW w:w="1275" w:type="dxa"/>
          </w:tcPr>
          <w:p w:rsidR="00473B5F" w:rsidRPr="00473B5F" w:rsidRDefault="00473B5F" w:rsidP="00473B5F">
            <w:pPr>
              <w:spacing w:line="240" w:lineRule="auto"/>
              <w:jc w:val="center"/>
              <w:rPr>
                <w:rFonts w:ascii="Times New Roman" w:eastAsia="Calibri" w:hAnsi="Times New Roman" w:cs="Times New Roman"/>
                <w:sz w:val="28"/>
                <w:szCs w:val="28"/>
              </w:rPr>
            </w:pPr>
          </w:p>
        </w:tc>
        <w:tc>
          <w:tcPr>
            <w:tcW w:w="1275" w:type="dxa"/>
          </w:tcPr>
          <w:p w:rsidR="00473B5F" w:rsidRPr="00473B5F" w:rsidRDefault="00473B5F" w:rsidP="00473B5F">
            <w:pPr>
              <w:spacing w:line="240" w:lineRule="auto"/>
              <w:jc w:val="center"/>
              <w:rPr>
                <w:rFonts w:ascii="Times New Roman" w:eastAsia="Calibri" w:hAnsi="Times New Roman" w:cs="Times New Roman"/>
                <w:sz w:val="28"/>
                <w:szCs w:val="28"/>
              </w:rPr>
            </w:pPr>
          </w:p>
        </w:tc>
      </w:tr>
      <w:tr w:rsidR="00473B5F" w:rsidRPr="00473B5F" w:rsidTr="00E05B1C">
        <w:trPr>
          <w:jc w:val="center"/>
        </w:trPr>
        <w:tc>
          <w:tcPr>
            <w:tcW w:w="1214" w:type="dxa"/>
            <w:gridSpan w:val="2"/>
          </w:tcPr>
          <w:p w:rsidR="00473B5F" w:rsidRPr="00473B5F" w:rsidRDefault="00473B5F" w:rsidP="00473B5F">
            <w:pPr>
              <w:spacing w:line="240" w:lineRule="auto"/>
              <w:jc w:val="center"/>
              <w:rPr>
                <w:rFonts w:ascii="Times New Roman" w:eastAsia="Calibri" w:hAnsi="Times New Roman" w:cs="Times New Roman"/>
                <w:b/>
                <w:bCs/>
                <w:sz w:val="28"/>
                <w:szCs w:val="28"/>
              </w:rPr>
            </w:pPr>
            <w:r w:rsidRPr="00473B5F">
              <w:rPr>
                <w:rFonts w:ascii="Times New Roman" w:eastAsia="Calibri" w:hAnsi="Times New Roman" w:cs="Times New Roman"/>
                <w:b/>
                <w:bCs/>
                <w:sz w:val="28"/>
                <w:szCs w:val="28"/>
              </w:rPr>
              <w:t>Всього:</w:t>
            </w:r>
          </w:p>
        </w:tc>
        <w:tc>
          <w:tcPr>
            <w:tcW w:w="1275" w:type="dxa"/>
          </w:tcPr>
          <w:p w:rsidR="00473B5F" w:rsidRPr="00473B5F" w:rsidRDefault="00473B5F" w:rsidP="00473B5F">
            <w:pPr>
              <w:spacing w:line="240" w:lineRule="auto"/>
              <w:jc w:val="center"/>
              <w:rPr>
                <w:rFonts w:ascii="Times New Roman" w:eastAsia="Calibri" w:hAnsi="Times New Roman" w:cs="Times New Roman"/>
                <w:b/>
                <w:bCs/>
                <w:sz w:val="28"/>
                <w:szCs w:val="28"/>
              </w:rPr>
            </w:pPr>
            <w:r w:rsidRPr="00473B5F">
              <w:rPr>
                <w:rFonts w:ascii="Times New Roman" w:eastAsia="Calibri" w:hAnsi="Times New Roman" w:cs="Times New Roman"/>
                <w:b/>
                <w:bCs/>
                <w:sz w:val="28"/>
                <w:szCs w:val="28"/>
              </w:rPr>
              <w:t>27</w:t>
            </w:r>
          </w:p>
        </w:tc>
        <w:tc>
          <w:tcPr>
            <w:tcW w:w="1275" w:type="dxa"/>
          </w:tcPr>
          <w:p w:rsidR="00473B5F" w:rsidRPr="00473B5F" w:rsidRDefault="00473B5F" w:rsidP="00473B5F">
            <w:pPr>
              <w:spacing w:line="240" w:lineRule="auto"/>
              <w:jc w:val="center"/>
              <w:rPr>
                <w:rFonts w:ascii="Times New Roman" w:eastAsia="Calibri" w:hAnsi="Times New Roman" w:cs="Times New Roman"/>
                <w:b/>
                <w:bCs/>
                <w:sz w:val="28"/>
                <w:szCs w:val="28"/>
              </w:rPr>
            </w:pPr>
          </w:p>
        </w:tc>
        <w:tc>
          <w:tcPr>
            <w:tcW w:w="1275" w:type="dxa"/>
          </w:tcPr>
          <w:p w:rsidR="00473B5F" w:rsidRPr="00473B5F" w:rsidRDefault="00473B5F" w:rsidP="00473B5F">
            <w:pPr>
              <w:spacing w:line="240" w:lineRule="auto"/>
              <w:jc w:val="center"/>
              <w:rPr>
                <w:rFonts w:ascii="Times New Roman" w:eastAsia="Calibri" w:hAnsi="Times New Roman" w:cs="Times New Roman"/>
                <w:b/>
                <w:bCs/>
                <w:sz w:val="28"/>
                <w:szCs w:val="28"/>
              </w:rPr>
            </w:pPr>
            <w:r w:rsidRPr="00473B5F">
              <w:rPr>
                <w:rFonts w:ascii="Times New Roman" w:eastAsia="Calibri" w:hAnsi="Times New Roman" w:cs="Times New Roman"/>
                <w:b/>
                <w:bCs/>
                <w:sz w:val="28"/>
                <w:szCs w:val="28"/>
              </w:rPr>
              <w:t>8</w:t>
            </w:r>
          </w:p>
        </w:tc>
      </w:tr>
      <w:tr w:rsidR="00473B5F" w:rsidRPr="00473B5F" w:rsidTr="00E05B1C">
        <w:trPr>
          <w:jc w:val="center"/>
        </w:trPr>
        <w:tc>
          <w:tcPr>
            <w:tcW w:w="1214" w:type="dxa"/>
            <w:gridSpan w:val="2"/>
          </w:tcPr>
          <w:p w:rsidR="00473B5F" w:rsidRPr="00473B5F" w:rsidRDefault="00473B5F" w:rsidP="00473B5F">
            <w:pPr>
              <w:spacing w:line="240" w:lineRule="auto"/>
              <w:jc w:val="center"/>
              <w:rPr>
                <w:rFonts w:ascii="Times New Roman" w:eastAsia="Calibri" w:hAnsi="Times New Roman" w:cs="Times New Roman"/>
                <w:b/>
                <w:bCs/>
                <w:sz w:val="28"/>
                <w:szCs w:val="28"/>
              </w:rPr>
            </w:pPr>
            <w:r w:rsidRPr="00473B5F">
              <w:rPr>
                <w:rFonts w:ascii="Times New Roman" w:eastAsia="Calibri" w:hAnsi="Times New Roman" w:cs="Times New Roman"/>
                <w:b/>
                <w:bCs/>
                <w:sz w:val="28"/>
                <w:szCs w:val="28"/>
              </w:rPr>
              <w:t>Разом</w:t>
            </w:r>
          </w:p>
        </w:tc>
        <w:tc>
          <w:tcPr>
            <w:tcW w:w="3825" w:type="dxa"/>
            <w:gridSpan w:val="3"/>
          </w:tcPr>
          <w:p w:rsidR="00473B5F" w:rsidRPr="00473B5F" w:rsidRDefault="00473B5F" w:rsidP="00473B5F">
            <w:pPr>
              <w:spacing w:line="240" w:lineRule="auto"/>
              <w:jc w:val="center"/>
              <w:rPr>
                <w:rFonts w:ascii="Times New Roman" w:eastAsia="Calibri" w:hAnsi="Times New Roman" w:cs="Times New Roman"/>
                <w:b/>
                <w:bCs/>
                <w:sz w:val="28"/>
                <w:szCs w:val="28"/>
              </w:rPr>
            </w:pPr>
            <w:r w:rsidRPr="00473B5F">
              <w:rPr>
                <w:rFonts w:ascii="Times New Roman" w:eastAsia="Calibri" w:hAnsi="Times New Roman" w:cs="Times New Roman"/>
                <w:b/>
                <w:bCs/>
                <w:sz w:val="28"/>
                <w:szCs w:val="28"/>
              </w:rPr>
              <w:t>35</w:t>
            </w:r>
          </w:p>
        </w:tc>
      </w:tr>
    </w:tbl>
    <w:p w:rsidR="00473B5F" w:rsidRPr="00473B5F" w:rsidRDefault="00473B5F" w:rsidP="00473B5F">
      <w:pPr>
        <w:spacing w:after="0" w:line="360" w:lineRule="auto"/>
        <w:ind w:firstLine="709"/>
        <w:jc w:val="both"/>
        <w:rPr>
          <w:rFonts w:ascii="Times New Roman" w:eastAsia="Times New Roman" w:hAnsi="Times New Roman" w:cs="Times New Roman"/>
          <w:sz w:val="28"/>
          <w:szCs w:val="28"/>
          <w:lang w:eastAsia="uk-UA"/>
        </w:rPr>
      </w:pPr>
    </w:p>
    <w:p w:rsidR="00473B5F" w:rsidRPr="00473B5F" w:rsidRDefault="00473B5F" w:rsidP="00473B5F">
      <w:pPr>
        <w:spacing w:after="0" w:line="360" w:lineRule="auto"/>
        <w:ind w:firstLine="709"/>
        <w:jc w:val="both"/>
        <w:rPr>
          <w:rFonts w:ascii="Times New Roman" w:eastAsia="Times New Roman" w:hAnsi="Times New Roman" w:cs="Times New Roman"/>
          <w:sz w:val="28"/>
          <w:szCs w:val="28"/>
          <w:lang w:eastAsia="uk-UA"/>
        </w:rPr>
      </w:pPr>
      <w:r w:rsidRPr="00473B5F">
        <w:rPr>
          <w:rFonts w:ascii="Times New Roman" w:eastAsia="Times New Roman" w:hAnsi="Times New Roman" w:cs="Times New Roman"/>
          <w:sz w:val="28"/>
          <w:szCs w:val="28"/>
          <w:lang w:eastAsia="uk-UA"/>
        </w:rPr>
        <w:t xml:space="preserve">З метою реалізації гарантованого Конституцією та законами України права дітей з особливими освітніми потребами на здобуття якісної освіти за </w:t>
      </w:r>
      <w:r w:rsidRPr="00473B5F">
        <w:rPr>
          <w:rFonts w:ascii="Times New Roman" w:eastAsia="Times New Roman" w:hAnsi="Times New Roman" w:cs="Times New Roman"/>
          <w:sz w:val="28"/>
          <w:szCs w:val="28"/>
          <w:lang w:eastAsia="uk-UA"/>
        </w:rPr>
        <w:lastRenderedPageBreak/>
        <w:t>місцем проживання, забезпечення їхньої соціалізації, повноцінної участі в житті шкільної спільноти та інтеграції в суспільство, у Ліцеї №1 с. Петропавлівська Борщагівка функціонує система інклюзивного навчання.</w:t>
      </w:r>
    </w:p>
    <w:p w:rsidR="00473B5F" w:rsidRPr="00473B5F" w:rsidRDefault="00473B5F" w:rsidP="00473B5F">
      <w:pPr>
        <w:spacing w:after="0" w:line="360" w:lineRule="auto"/>
        <w:ind w:firstLine="709"/>
        <w:jc w:val="both"/>
        <w:rPr>
          <w:rFonts w:ascii="Times New Roman" w:eastAsia="Times New Roman" w:hAnsi="Times New Roman" w:cs="Times New Roman"/>
          <w:sz w:val="28"/>
          <w:szCs w:val="28"/>
          <w:lang w:eastAsia="uk-UA"/>
        </w:rPr>
      </w:pPr>
      <w:r w:rsidRPr="00473B5F">
        <w:rPr>
          <w:rFonts w:ascii="Times New Roman" w:eastAsia="Times New Roman" w:hAnsi="Times New Roman" w:cs="Times New Roman"/>
          <w:sz w:val="28"/>
          <w:szCs w:val="28"/>
          <w:lang w:eastAsia="uk-UA"/>
        </w:rPr>
        <w:t>На сьогодні у закладі створено 10 інклюзивних класів, де здобувають освіту 13 учнів з ООП. У Чайківській філії організовано 3 інклюзивних класи, у яких навчаються ще 5 дітей з особливими освітніми потребами. В усіх інклюзивних класах забезпечено наявність асистентів учителів, які працюють у тісній співпраці з основними педагогами та практичним психологом. Такий підхід дозволяє здійснювати ефективний супровід дитини під час навчального процесу, формувати її навчальну мотивацію, емоційний комфорт та сприяти розвитку навичок саморегуляції й комунікації.</w:t>
      </w:r>
    </w:p>
    <w:p w:rsidR="00473B5F" w:rsidRPr="00473B5F" w:rsidRDefault="00473B5F" w:rsidP="00473B5F">
      <w:pPr>
        <w:spacing w:after="0" w:line="360" w:lineRule="auto"/>
        <w:ind w:firstLine="709"/>
        <w:jc w:val="both"/>
        <w:rPr>
          <w:rFonts w:ascii="Times New Roman" w:eastAsia="Times New Roman" w:hAnsi="Times New Roman" w:cs="Times New Roman"/>
          <w:sz w:val="28"/>
          <w:szCs w:val="28"/>
          <w:lang w:eastAsia="uk-UA"/>
        </w:rPr>
      </w:pPr>
      <w:r w:rsidRPr="00473B5F">
        <w:rPr>
          <w:rFonts w:ascii="Times New Roman" w:eastAsia="Times New Roman" w:hAnsi="Times New Roman" w:cs="Times New Roman"/>
          <w:sz w:val="28"/>
          <w:szCs w:val="28"/>
          <w:lang w:eastAsia="uk-UA"/>
        </w:rPr>
        <w:t>Надання корекційно-розвиткових послуг та освітньої підтримки здійснюється відповідно до визначених рівнів підтримки, зазначених у висновках інклюзивно-ресурсного центру. Саме рівень підтримки слугує основою для формування індивідуальної освітньої траєкторії дитини та визначення необхідного обсягу психолого-педагогічного супроводу.</w:t>
      </w:r>
    </w:p>
    <w:p w:rsidR="00473B5F" w:rsidRPr="00473B5F" w:rsidRDefault="00473B5F" w:rsidP="00473B5F">
      <w:pPr>
        <w:spacing w:after="0" w:line="360" w:lineRule="auto"/>
        <w:ind w:firstLine="708"/>
        <w:jc w:val="both"/>
        <w:rPr>
          <w:rFonts w:ascii="Times New Roman" w:eastAsia="Times New Roman" w:hAnsi="Times New Roman" w:cs="Times New Roman"/>
          <w:color w:val="000000"/>
          <w:sz w:val="28"/>
          <w:szCs w:val="28"/>
          <w:lang w:eastAsia="ru-RU"/>
        </w:rPr>
      </w:pPr>
    </w:p>
    <w:tbl>
      <w:tblPr>
        <w:tblStyle w:val="2d"/>
        <w:tblW w:w="0" w:type="auto"/>
        <w:jc w:val="center"/>
        <w:tblLook w:val="04A0" w:firstRow="1" w:lastRow="0" w:firstColumn="1" w:lastColumn="0" w:noHBand="0" w:noVBand="1"/>
      </w:tblPr>
      <w:tblGrid>
        <w:gridCol w:w="498"/>
        <w:gridCol w:w="966"/>
        <w:gridCol w:w="1451"/>
        <w:gridCol w:w="1565"/>
        <w:gridCol w:w="1373"/>
        <w:gridCol w:w="1451"/>
        <w:gridCol w:w="1565"/>
      </w:tblGrid>
      <w:tr w:rsidR="00473B5F" w:rsidRPr="00473B5F" w:rsidTr="00E05B1C">
        <w:trPr>
          <w:jc w:val="center"/>
        </w:trPr>
        <w:tc>
          <w:tcPr>
            <w:tcW w:w="462" w:type="dxa"/>
          </w:tcPr>
          <w:p w:rsidR="00473B5F" w:rsidRPr="00473B5F" w:rsidRDefault="00473B5F" w:rsidP="00473B5F">
            <w:pPr>
              <w:spacing w:line="240" w:lineRule="auto"/>
              <w:jc w:val="center"/>
              <w:rPr>
                <w:rFonts w:ascii="Times New Roman" w:eastAsia="Calibri" w:hAnsi="Times New Roman" w:cs="Times New Roman"/>
                <w:b/>
                <w:bCs/>
                <w:color w:val="000000"/>
                <w:sz w:val="28"/>
                <w:szCs w:val="28"/>
              </w:rPr>
            </w:pPr>
            <w:r w:rsidRPr="00473B5F">
              <w:rPr>
                <w:rFonts w:ascii="Times New Roman" w:eastAsia="Calibri" w:hAnsi="Times New Roman" w:cs="Times New Roman"/>
                <w:b/>
                <w:bCs/>
                <w:color w:val="000000"/>
                <w:sz w:val="28"/>
                <w:szCs w:val="28"/>
              </w:rPr>
              <w:t>№</w:t>
            </w:r>
          </w:p>
        </w:tc>
        <w:tc>
          <w:tcPr>
            <w:tcW w:w="966" w:type="dxa"/>
          </w:tcPr>
          <w:p w:rsidR="00473B5F" w:rsidRPr="00473B5F" w:rsidRDefault="00473B5F" w:rsidP="00473B5F">
            <w:pPr>
              <w:spacing w:line="240" w:lineRule="auto"/>
              <w:jc w:val="center"/>
              <w:rPr>
                <w:rFonts w:ascii="Times New Roman" w:eastAsia="Calibri" w:hAnsi="Times New Roman" w:cs="Times New Roman"/>
                <w:b/>
                <w:bCs/>
                <w:color w:val="000000"/>
                <w:sz w:val="28"/>
                <w:szCs w:val="28"/>
              </w:rPr>
            </w:pPr>
            <w:r w:rsidRPr="00473B5F">
              <w:rPr>
                <w:rFonts w:ascii="Times New Roman" w:eastAsia="Calibri" w:hAnsi="Times New Roman" w:cs="Times New Roman"/>
                <w:b/>
                <w:bCs/>
                <w:color w:val="000000"/>
                <w:sz w:val="28"/>
                <w:szCs w:val="28"/>
              </w:rPr>
              <w:t>Клас</w:t>
            </w:r>
          </w:p>
        </w:tc>
        <w:tc>
          <w:tcPr>
            <w:tcW w:w="1275" w:type="dxa"/>
          </w:tcPr>
          <w:p w:rsidR="00473B5F" w:rsidRPr="00473B5F" w:rsidRDefault="00473B5F" w:rsidP="00473B5F">
            <w:pPr>
              <w:spacing w:line="240" w:lineRule="auto"/>
              <w:jc w:val="center"/>
              <w:rPr>
                <w:rFonts w:ascii="Times New Roman" w:eastAsia="Calibri" w:hAnsi="Times New Roman" w:cs="Times New Roman"/>
                <w:b/>
                <w:bCs/>
                <w:color w:val="000000"/>
                <w:sz w:val="28"/>
                <w:szCs w:val="28"/>
              </w:rPr>
            </w:pPr>
            <w:r w:rsidRPr="00473B5F">
              <w:rPr>
                <w:rFonts w:ascii="Times New Roman" w:eastAsia="Calibri" w:hAnsi="Times New Roman" w:cs="Times New Roman"/>
                <w:b/>
                <w:bCs/>
                <w:color w:val="000000"/>
                <w:sz w:val="28"/>
                <w:szCs w:val="28"/>
              </w:rPr>
              <w:t>Кількість учнів</w:t>
            </w:r>
          </w:p>
        </w:tc>
        <w:tc>
          <w:tcPr>
            <w:tcW w:w="1373" w:type="dxa"/>
          </w:tcPr>
          <w:p w:rsidR="00473B5F" w:rsidRPr="00473B5F" w:rsidRDefault="00473B5F" w:rsidP="00473B5F">
            <w:pPr>
              <w:spacing w:line="240" w:lineRule="auto"/>
              <w:jc w:val="center"/>
              <w:rPr>
                <w:rFonts w:ascii="Times New Roman" w:eastAsia="Calibri" w:hAnsi="Times New Roman" w:cs="Times New Roman"/>
                <w:b/>
                <w:bCs/>
                <w:color w:val="000000"/>
                <w:sz w:val="28"/>
                <w:szCs w:val="28"/>
              </w:rPr>
            </w:pPr>
            <w:r w:rsidRPr="00473B5F">
              <w:rPr>
                <w:rFonts w:ascii="Times New Roman" w:eastAsia="Calibri" w:hAnsi="Times New Roman" w:cs="Times New Roman"/>
                <w:b/>
                <w:bCs/>
                <w:color w:val="000000"/>
                <w:sz w:val="28"/>
                <w:szCs w:val="28"/>
              </w:rPr>
              <w:t>Рівні підтримки</w:t>
            </w:r>
          </w:p>
        </w:tc>
        <w:tc>
          <w:tcPr>
            <w:tcW w:w="1373" w:type="dxa"/>
          </w:tcPr>
          <w:p w:rsidR="00473B5F" w:rsidRPr="00473B5F" w:rsidRDefault="00473B5F" w:rsidP="00473B5F">
            <w:pPr>
              <w:spacing w:line="240" w:lineRule="auto"/>
              <w:jc w:val="center"/>
              <w:rPr>
                <w:rFonts w:ascii="Times New Roman" w:eastAsia="Calibri" w:hAnsi="Times New Roman" w:cs="Times New Roman"/>
                <w:b/>
                <w:bCs/>
                <w:color w:val="000000"/>
                <w:sz w:val="28"/>
                <w:szCs w:val="28"/>
              </w:rPr>
            </w:pPr>
            <w:r w:rsidRPr="00473B5F">
              <w:rPr>
                <w:rFonts w:ascii="Times New Roman" w:eastAsia="Calibri" w:hAnsi="Times New Roman" w:cs="Times New Roman"/>
                <w:b/>
                <w:bCs/>
                <w:color w:val="000000"/>
                <w:sz w:val="28"/>
                <w:szCs w:val="28"/>
              </w:rPr>
              <w:t xml:space="preserve">Клас </w:t>
            </w:r>
          </w:p>
        </w:tc>
        <w:tc>
          <w:tcPr>
            <w:tcW w:w="1373" w:type="dxa"/>
          </w:tcPr>
          <w:p w:rsidR="00473B5F" w:rsidRPr="00473B5F" w:rsidRDefault="00473B5F" w:rsidP="00473B5F">
            <w:pPr>
              <w:spacing w:line="240" w:lineRule="auto"/>
              <w:jc w:val="center"/>
              <w:rPr>
                <w:rFonts w:ascii="Times New Roman" w:eastAsia="Calibri" w:hAnsi="Times New Roman" w:cs="Times New Roman"/>
                <w:b/>
                <w:bCs/>
                <w:color w:val="000000"/>
                <w:sz w:val="28"/>
                <w:szCs w:val="28"/>
              </w:rPr>
            </w:pPr>
            <w:r w:rsidRPr="00473B5F">
              <w:rPr>
                <w:rFonts w:ascii="Times New Roman" w:eastAsia="Calibri" w:hAnsi="Times New Roman" w:cs="Times New Roman"/>
                <w:b/>
                <w:bCs/>
                <w:color w:val="000000"/>
                <w:sz w:val="28"/>
                <w:szCs w:val="28"/>
              </w:rPr>
              <w:t>Кількість учнів</w:t>
            </w:r>
          </w:p>
        </w:tc>
        <w:tc>
          <w:tcPr>
            <w:tcW w:w="1373" w:type="dxa"/>
          </w:tcPr>
          <w:p w:rsidR="00473B5F" w:rsidRPr="00473B5F" w:rsidRDefault="00473B5F" w:rsidP="00473B5F">
            <w:pPr>
              <w:spacing w:line="240" w:lineRule="auto"/>
              <w:jc w:val="center"/>
              <w:rPr>
                <w:rFonts w:ascii="Times New Roman" w:eastAsia="Calibri" w:hAnsi="Times New Roman" w:cs="Times New Roman"/>
                <w:b/>
                <w:bCs/>
                <w:color w:val="000000"/>
                <w:sz w:val="28"/>
                <w:szCs w:val="28"/>
              </w:rPr>
            </w:pPr>
            <w:r w:rsidRPr="00473B5F">
              <w:rPr>
                <w:rFonts w:ascii="Times New Roman" w:eastAsia="Calibri" w:hAnsi="Times New Roman" w:cs="Times New Roman"/>
                <w:b/>
                <w:bCs/>
                <w:color w:val="000000"/>
                <w:sz w:val="28"/>
                <w:szCs w:val="28"/>
              </w:rPr>
              <w:t>Рівні підтримки</w:t>
            </w:r>
          </w:p>
        </w:tc>
      </w:tr>
      <w:tr w:rsidR="00473B5F" w:rsidRPr="00473B5F" w:rsidTr="00E05B1C">
        <w:trPr>
          <w:jc w:val="center"/>
        </w:trPr>
        <w:tc>
          <w:tcPr>
            <w:tcW w:w="462" w:type="dxa"/>
          </w:tcPr>
          <w:p w:rsidR="00473B5F" w:rsidRPr="00473B5F" w:rsidRDefault="00473B5F" w:rsidP="00473B5F">
            <w:pPr>
              <w:spacing w:line="240" w:lineRule="auto"/>
              <w:rPr>
                <w:rFonts w:ascii="Times New Roman" w:eastAsia="Calibri" w:hAnsi="Times New Roman" w:cs="Times New Roman"/>
                <w:b/>
                <w:bCs/>
                <w:color w:val="000000"/>
                <w:sz w:val="28"/>
                <w:szCs w:val="28"/>
              </w:rPr>
            </w:pPr>
          </w:p>
        </w:tc>
        <w:tc>
          <w:tcPr>
            <w:tcW w:w="3614" w:type="dxa"/>
            <w:gridSpan w:val="3"/>
          </w:tcPr>
          <w:p w:rsidR="00473B5F" w:rsidRPr="00473B5F" w:rsidRDefault="00473B5F" w:rsidP="00473B5F">
            <w:pPr>
              <w:spacing w:line="240" w:lineRule="auto"/>
              <w:jc w:val="center"/>
              <w:rPr>
                <w:rFonts w:ascii="Times New Roman" w:eastAsia="Calibri" w:hAnsi="Times New Roman" w:cs="Times New Roman"/>
                <w:b/>
                <w:bCs/>
                <w:color w:val="000000"/>
                <w:sz w:val="28"/>
                <w:szCs w:val="28"/>
              </w:rPr>
            </w:pPr>
            <w:r w:rsidRPr="00473B5F">
              <w:rPr>
                <w:rFonts w:ascii="Times New Roman" w:eastAsia="Calibri" w:hAnsi="Times New Roman" w:cs="Times New Roman"/>
                <w:b/>
                <w:bCs/>
                <w:sz w:val="28"/>
                <w:szCs w:val="28"/>
              </w:rPr>
              <w:t>Ліцей</w:t>
            </w:r>
          </w:p>
        </w:tc>
        <w:tc>
          <w:tcPr>
            <w:tcW w:w="4119" w:type="dxa"/>
            <w:gridSpan w:val="3"/>
          </w:tcPr>
          <w:p w:rsidR="00473B5F" w:rsidRPr="00473B5F" w:rsidRDefault="00473B5F" w:rsidP="00473B5F">
            <w:pPr>
              <w:spacing w:line="240" w:lineRule="auto"/>
              <w:jc w:val="center"/>
              <w:rPr>
                <w:rFonts w:ascii="Times New Roman" w:eastAsia="Calibri" w:hAnsi="Times New Roman" w:cs="Times New Roman"/>
                <w:b/>
                <w:bCs/>
                <w:color w:val="000000"/>
                <w:sz w:val="28"/>
                <w:szCs w:val="28"/>
              </w:rPr>
            </w:pPr>
            <w:r w:rsidRPr="00473B5F">
              <w:rPr>
                <w:rFonts w:ascii="Times New Roman" w:eastAsia="Calibri" w:hAnsi="Times New Roman" w:cs="Times New Roman"/>
                <w:b/>
                <w:bCs/>
                <w:sz w:val="28"/>
                <w:szCs w:val="28"/>
              </w:rPr>
              <w:t>Чайківська філія</w:t>
            </w:r>
          </w:p>
        </w:tc>
      </w:tr>
      <w:tr w:rsidR="00473B5F" w:rsidRPr="00473B5F" w:rsidTr="00E05B1C">
        <w:trPr>
          <w:jc w:val="center"/>
        </w:trPr>
        <w:tc>
          <w:tcPr>
            <w:tcW w:w="462" w:type="dxa"/>
          </w:tcPr>
          <w:p w:rsidR="00473B5F" w:rsidRPr="00473B5F" w:rsidRDefault="00473B5F" w:rsidP="00473B5F">
            <w:pPr>
              <w:spacing w:line="240" w:lineRule="auto"/>
              <w:jc w:val="center"/>
              <w:rPr>
                <w:rFonts w:ascii="Times New Roman" w:eastAsia="Calibri" w:hAnsi="Times New Roman" w:cs="Times New Roman"/>
                <w:sz w:val="28"/>
                <w:szCs w:val="28"/>
              </w:rPr>
            </w:pPr>
            <w:r w:rsidRPr="00473B5F">
              <w:rPr>
                <w:rFonts w:ascii="Times New Roman" w:eastAsia="Calibri" w:hAnsi="Times New Roman" w:cs="Times New Roman"/>
                <w:sz w:val="28"/>
                <w:szCs w:val="28"/>
              </w:rPr>
              <w:t>1</w:t>
            </w:r>
          </w:p>
        </w:tc>
        <w:tc>
          <w:tcPr>
            <w:tcW w:w="966" w:type="dxa"/>
          </w:tcPr>
          <w:p w:rsidR="00473B5F" w:rsidRPr="00473B5F" w:rsidRDefault="00473B5F" w:rsidP="00473B5F">
            <w:pPr>
              <w:spacing w:line="240" w:lineRule="auto"/>
              <w:jc w:val="center"/>
              <w:rPr>
                <w:rFonts w:ascii="Times New Roman" w:eastAsia="Calibri" w:hAnsi="Times New Roman" w:cs="Times New Roman"/>
                <w:sz w:val="28"/>
                <w:szCs w:val="28"/>
              </w:rPr>
            </w:pPr>
            <w:r w:rsidRPr="00473B5F">
              <w:rPr>
                <w:rFonts w:ascii="Times New Roman" w:eastAsia="Calibri" w:hAnsi="Times New Roman" w:cs="Times New Roman"/>
                <w:sz w:val="28"/>
                <w:szCs w:val="28"/>
              </w:rPr>
              <w:t>1-Д</w:t>
            </w:r>
          </w:p>
        </w:tc>
        <w:tc>
          <w:tcPr>
            <w:tcW w:w="1275" w:type="dxa"/>
          </w:tcPr>
          <w:p w:rsidR="00473B5F" w:rsidRPr="00473B5F" w:rsidRDefault="00473B5F" w:rsidP="00473B5F">
            <w:pPr>
              <w:spacing w:line="240" w:lineRule="auto"/>
              <w:jc w:val="center"/>
              <w:rPr>
                <w:rFonts w:ascii="Times New Roman" w:eastAsia="Calibri" w:hAnsi="Times New Roman" w:cs="Times New Roman"/>
                <w:sz w:val="28"/>
                <w:szCs w:val="28"/>
              </w:rPr>
            </w:pPr>
            <w:r w:rsidRPr="00473B5F">
              <w:rPr>
                <w:rFonts w:ascii="Times New Roman" w:eastAsia="Calibri" w:hAnsi="Times New Roman" w:cs="Times New Roman"/>
                <w:sz w:val="28"/>
                <w:szCs w:val="28"/>
              </w:rPr>
              <w:t>1</w:t>
            </w:r>
          </w:p>
        </w:tc>
        <w:tc>
          <w:tcPr>
            <w:tcW w:w="1373" w:type="dxa"/>
          </w:tcPr>
          <w:p w:rsidR="00473B5F" w:rsidRPr="00473B5F" w:rsidRDefault="00473B5F" w:rsidP="00473B5F">
            <w:pPr>
              <w:spacing w:line="240" w:lineRule="auto"/>
              <w:jc w:val="center"/>
              <w:rPr>
                <w:rFonts w:ascii="Times New Roman" w:eastAsia="Calibri" w:hAnsi="Times New Roman" w:cs="Times New Roman"/>
                <w:sz w:val="28"/>
                <w:szCs w:val="28"/>
              </w:rPr>
            </w:pPr>
            <w:r w:rsidRPr="00473B5F">
              <w:rPr>
                <w:rFonts w:ascii="Times New Roman" w:eastAsia="Calibri" w:hAnsi="Times New Roman" w:cs="Times New Roman"/>
                <w:sz w:val="28"/>
                <w:szCs w:val="28"/>
              </w:rPr>
              <w:t>ІІІ</w:t>
            </w:r>
          </w:p>
        </w:tc>
        <w:tc>
          <w:tcPr>
            <w:tcW w:w="1373" w:type="dxa"/>
          </w:tcPr>
          <w:p w:rsidR="00473B5F" w:rsidRPr="00473B5F" w:rsidRDefault="00473B5F" w:rsidP="00473B5F">
            <w:pPr>
              <w:spacing w:line="240" w:lineRule="auto"/>
              <w:jc w:val="center"/>
              <w:rPr>
                <w:rFonts w:ascii="Times New Roman" w:eastAsia="Calibri" w:hAnsi="Times New Roman" w:cs="Times New Roman"/>
                <w:sz w:val="28"/>
                <w:szCs w:val="28"/>
                <w:lang w:val="en-US"/>
              </w:rPr>
            </w:pPr>
            <w:r w:rsidRPr="00473B5F">
              <w:rPr>
                <w:rFonts w:ascii="Times New Roman" w:eastAsia="Calibri" w:hAnsi="Times New Roman" w:cs="Times New Roman"/>
                <w:sz w:val="28"/>
                <w:szCs w:val="28"/>
              </w:rPr>
              <w:t>1-А</w:t>
            </w:r>
          </w:p>
        </w:tc>
        <w:tc>
          <w:tcPr>
            <w:tcW w:w="1373" w:type="dxa"/>
          </w:tcPr>
          <w:p w:rsidR="00473B5F" w:rsidRPr="00473B5F" w:rsidRDefault="00473B5F" w:rsidP="00473B5F">
            <w:pPr>
              <w:spacing w:line="240" w:lineRule="auto"/>
              <w:jc w:val="center"/>
              <w:rPr>
                <w:rFonts w:ascii="Times New Roman" w:eastAsia="Calibri" w:hAnsi="Times New Roman" w:cs="Times New Roman"/>
                <w:sz w:val="28"/>
                <w:szCs w:val="28"/>
                <w:lang w:val="en-US"/>
              </w:rPr>
            </w:pPr>
            <w:r w:rsidRPr="00473B5F">
              <w:rPr>
                <w:rFonts w:ascii="Times New Roman" w:eastAsia="Calibri" w:hAnsi="Times New Roman" w:cs="Times New Roman"/>
                <w:sz w:val="28"/>
                <w:szCs w:val="28"/>
              </w:rPr>
              <w:t>2</w:t>
            </w:r>
          </w:p>
        </w:tc>
        <w:tc>
          <w:tcPr>
            <w:tcW w:w="1373" w:type="dxa"/>
          </w:tcPr>
          <w:p w:rsidR="00473B5F" w:rsidRPr="00473B5F" w:rsidRDefault="00473B5F" w:rsidP="00473B5F">
            <w:pPr>
              <w:spacing w:line="240" w:lineRule="auto"/>
              <w:jc w:val="center"/>
              <w:rPr>
                <w:rFonts w:ascii="Times New Roman" w:eastAsia="Calibri" w:hAnsi="Times New Roman" w:cs="Times New Roman"/>
                <w:sz w:val="28"/>
                <w:szCs w:val="28"/>
              </w:rPr>
            </w:pPr>
            <w:r w:rsidRPr="00473B5F">
              <w:rPr>
                <w:rFonts w:ascii="Times New Roman" w:eastAsia="Calibri" w:hAnsi="Times New Roman" w:cs="Times New Roman"/>
                <w:sz w:val="28"/>
                <w:szCs w:val="28"/>
              </w:rPr>
              <w:t>ІІІ, І</w:t>
            </w:r>
            <w:r w:rsidRPr="00473B5F">
              <w:rPr>
                <w:rFonts w:ascii="Times New Roman" w:eastAsia="Calibri" w:hAnsi="Times New Roman" w:cs="Times New Roman"/>
                <w:sz w:val="28"/>
                <w:szCs w:val="28"/>
                <w:lang w:val="en-US"/>
              </w:rPr>
              <w:t>V</w:t>
            </w:r>
          </w:p>
        </w:tc>
      </w:tr>
      <w:tr w:rsidR="00473B5F" w:rsidRPr="00473B5F" w:rsidTr="00E05B1C">
        <w:trPr>
          <w:jc w:val="center"/>
        </w:trPr>
        <w:tc>
          <w:tcPr>
            <w:tcW w:w="462" w:type="dxa"/>
          </w:tcPr>
          <w:p w:rsidR="00473B5F" w:rsidRPr="00473B5F" w:rsidRDefault="00473B5F" w:rsidP="00473B5F">
            <w:pPr>
              <w:spacing w:line="240" w:lineRule="auto"/>
              <w:jc w:val="center"/>
              <w:rPr>
                <w:rFonts w:ascii="Times New Roman" w:eastAsia="Calibri" w:hAnsi="Times New Roman" w:cs="Times New Roman"/>
                <w:sz w:val="28"/>
                <w:szCs w:val="28"/>
              </w:rPr>
            </w:pPr>
            <w:r w:rsidRPr="00473B5F">
              <w:rPr>
                <w:rFonts w:ascii="Times New Roman" w:eastAsia="Calibri" w:hAnsi="Times New Roman" w:cs="Times New Roman"/>
                <w:sz w:val="28"/>
                <w:szCs w:val="28"/>
              </w:rPr>
              <w:t>2</w:t>
            </w:r>
          </w:p>
        </w:tc>
        <w:tc>
          <w:tcPr>
            <w:tcW w:w="966" w:type="dxa"/>
          </w:tcPr>
          <w:p w:rsidR="00473B5F" w:rsidRPr="00473B5F" w:rsidRDefault="00473B5F" w:rsidP="00473B5F">
            <w:pPr>
              <w:spacing w:line="240" w:lineRule="auto"/>
              <w:jc w:val="center"/>
              <w:rPr>
                <w:rFonts w:ascii="Times New Roman" w:eastAsia="Calibri" w:hAnsi="Times New Roman" w:cs="Times New Roman"/>
                <w:sz w:val="28"/>
                <w:szCs w:val="28"/>
              </w:rPr>
            </w:pPr>
            <w:r w:rsidRPr="00473B5F">
              <w:rPr>
                <w:rFonts w:ascii="Times New Roman" w:eastAsia="Calibri" w:hAnsi="Times New Roman" w:cs="Times New Roman"/>
                <w:sz w:val="28"/>
                <w:szCs w:val="28"/>
              </w:rPr>
              <w:t>2-З</w:t>
            </w:r>
          </w:p>
        </w:tc>
        <w:tc>
          <w:tcPr>
            <w:tcW w:w="1275" w:type="dxa"/>
          </w:tcPr>
          <w:p w:rsidR="00473B5F" w:rsidRPr="00473B5F" w:rsidRDefault="00473B5F" w:rsidP="00473B5F">
            <w:pPr>
              <w:spacing w:line="240" w:lineRule="auto"/>
              <w:jc w:val="center"/>
              <w:rPr>
                <w:rFonts w:ascii="Times New Roman" w:eastAsia="Calibri" w:hAnsi="Times New Roman" w:cs="Times New Roman"/>
                <w:sz w:val="28"/>
                <w:szCs w:val="28"/>
              </w:rPr>
            </w:pPr>
            <w:r w:rsidRPr="00473B5F">
              <w:rPr>
                <w:rFonts w:ascii="Times New Roman" w:eastAsia="Calibri" w:hAnsi="Times New Roman" w:cs="Times New Roman"/>
                <w:sz w:val="28"/>
                <w:szCs w:val="28"/>
              </w:rPr>
              <w:t>1</w:t>
            </w:r>
          </w:p>
        </w:tc>
        <w:tc>
          <w:tcPr>
            <w:tcW w:w="1373" w:type="dxa"/>
          </w:tcPr>
          <w:p w:rsidR="00473B5F" w:rsidRPr="00473B5F" w:rsidRDefault="00473B5F" w:rsidP="00473B5F">
            <w:pPr>
              <w:spacing w:line="240" w:lineRule="auto"/>
              <w:jc w:val="center"/>
              <w:rPr>
                <w:rFonts w:ascii="Times New Roman" w:eastAsia="Calibri" w:hAnsi="Times New Roman" w:cs="Times New Roman"/>
                <w:sz w:val="28"/>
                <w:szCs w:val="28"/>
              </w:rPr>
            </w:pPr>
            <w:r w:rsidRPr="00473B5F">
              <w:rPr>
                <w:rFonts w:ascii="Times New Roman" w:eastAsia="Calibri" w:hAnsi="Times New Roman" w:cs="Times New Roman"/>
                <w:sz w:val="28"/>
                <w:szCs w:val="28"/>
              </w:rPr>
              <w:t>І</w:t>
            </w:r>
            <w:r w:rsidRPr="00473B5F">
              <w:rPr>
                <w:rFonts w:ascii="Times New Roman" w:eastAsia="Calibri" w:hAnsi="Times New Roman" w:cs="Times New Roman"/>
                <w:sz w:val="28"/>
                <w:szCs w:val="28"/>
                <w:lang w:val="en-US"/>
              </w:rPr>
              <w:t>V</w:t>
            </w:r>
          </w:p>
        </w:tc>
        <w:tc>
          <w:tcPr>
            <w:tcW w:w="1373" w:type="dxa"/>
          </w:tcPr>
          <w:p w:rsidR="00473B5F" w:rsidRPr="00473B5F" w:rsidRDefault="00473B5F" w:rsidP="00473B5F">
            <w:pPr>
              <w:spacing w:line="240" w:lineRule="auto"/>
              <w:jc w:val="center"/>
              <w:rPr>
                <w:rFonts w:ascii="Times New Roman" w:eastAsia="Calibri" w:hAnsi="Times New Roman" w:cs="Times New Roman"/>
                <w:sz w:val="28"/>
                <w:szCs w:val="28"/>
                <w:lang w:val="en-US"/>
              </w:rPr>
            </w:pPr>
            <w:r w:rsidRPr="00473B5F">
              <w:rPr>
                <w:rFonts w:ascii="Times New Roman" w:eastAsia="Calibri" w:hAnsi="Times New Roman" w:cs="Times New Roman"/>
                <w:sz w:val="28"/>
                <w:szCs w:val="28"/>
              </w:rPr>
              <w:t>2-В</w:t>
            </w:r>
          </w:p>
        </w:tc>
        <w:tc>
          <w:tcPr>
            <w:tcW w:w="1373" w:type="dxa"/>
          </w:tcPr>
          <w:p w:rsidR="00473B5F" w:rsidRPr="00473B5F" w:rsidRDefault="00473B5F" w:rsidP="00473B5F">
            <w:pPr>
              <w:spacing w:line="240" w:lineRule="auto"/>
              <w:jc w:val="center"/>
              <w:rPr>
                <w:rFonts w:ascii="Times New Roman" w:eastAsia="Calibri" w:hAnsi="Times New Roman" w:cs="Times New Roman"/>
                <w:sz w:val="28"/>
                <w:szCs w:val="28"/>
                <w:lang w:val="en-US"/>
              </w:rPr>
            </w:pPr>
            <w:r w:rsidRPr="00473B5F">
              <w:rPr>
                <w:rFonts w:ascii="Times New Roman" w:eastAsia="Calibri" w:hAnsi="Times New Roman" w:cs="Times New Roman"/>
                <w:sz w:val="28"/>
                <w:szCs w:val="28"/>
              </w:rPr>
              <w:t>2</w:t>
            </w:r>
          </w:p>
        </w:tc>
        <w:tc>
          <w:tcPr>
            <w:tcW w:w="1373" w:type="dxa"/>
          </w:tcPr>
          <w:p w:rsidR="00473B5F" w:rsidRPr="00473B5F" w:rsidRDefault="00473B5F" w:rsidP="00473B5F">
            <w:pPr>
              <w:spacing w:line="240" w:lineRule="auto"/>
              <w:jc w:val="center"/>
              <w:rPr>
                <w:rFonts w:ascii="Times New Roman" w:eastAsia="Calibri" w:hAnsi="Times New Roman" w:cs="Times New Roman"/>
                <w:sz w:val="28"/>
                <w:szCs w:val="28"/>
              </w:rPr>
            </w:pPr>
            <w:r w:rsidRPr="00473B5F">
              <w:rPr>
                <w:rFonts w:ascii="Times New Roman" w:eastAsia="Calibri" w:hAnsi="Times New Roman" w:cs="Times New Roman"/>
                <w:sz w:val="28"/>
                <w:szCs w:val="28"/>
              </w:rPr>
              <w:t>ІІІ</w:t>
            </w:r>
          </w:p>
        </w:tc>
      </w:tr>
      <w:tr w:rsidR="00473B5F" w:rsidRPr="00473B5F" w:rsidTr="00E05B1C">
        <w:trPr>
          <w:trHeight w:val="273"/>
          <w:jc w:val="center"/>
        </w:trPr>
        <w:tc>
          <w:tcPr>
            <w:tcW w:w="462" w:type="dxa"/>
          </w:tcPr>
          <w:p w:rsidR="00473B5F" w:rsidRPr="00473B5F" w:rsidRDefault="00473B5F" w:rsidP="00473B5F">
            <w:pPr>
              <w:spacing w:line="240" w:lineRule="auto"/>
              <w:jc w:val="center"/>
              <w:rPr>
                <w:rFonts w:ascii="Times New Roman" w:eastAsia="Calibri" w:hAnsi="Times New Roman" w:cs="Times New Roman"/>
                <w:sz w:val="28"/>
                <w:szCs w:val="28"/>
              </w:rPr>
            </w:pPr>
            <w:r w:rsidRPr="00473B5F">
              <w:rPr>
                <w:rFonts w:ascii="Times New Roman" w:eastAsia="Calibri" w:hAnsi="Times New Roman" w:cs="Times New Roman"/>
                <w:sz w:val="28"/>
                <w:szCs w:val="28"/>
              </w:rPr>
              <w:t>3</w:t>
            </w:r>
          </w:p>
        </w:tc>
        <w:tc>
          <w:tcPr>
            <w:tcW w:w="966" w:type="dxa"/>
          </w:tcPr>
          <w:p w:rsidR="00473B5F" w:rsidRPr="00473B5F" w:rsidRDefault="00473B5F" w:rsidP="00473B5F">
            <w:pPr>
              <w:spacing w:line="240" w:lineRule="auto"/>
              <w:jc w:val="center"/>
              <w:rPr>
                <w:rFonts w:ascii="Times New Roman" w:eastAsia="Calibri" w:hAnsi="Times New Roman" w:cs="Times New Roman"/>
                <w:sz w:val="28"/>
                <w:szCs w:val="28"/>
              </w:rPr>
            </w:pPr>
            <w:r w:rsidRPr="00473B5F">
              <w:rPr>
                <w:rFonts w:ascii="Times New Roman" w:eastAsia="Calibri" w:hAnsi="Times New Roman" w:cs="Times New Roman"/>
                <w:sz w:val="28"/>
                <w:szCs w:val="28"/>
              </w:rPr>
              <w:t>2-Ж</w:t>
            </w:r>
          </w:p>
        </w:tc>
        <w:tc>
          <w:tcPr>
            <w:tcW w:w="1275" w:type="dxa"/>
          </w:tcPr>
          <w:p w:rsidR="00473B5F" w:rsidRPr="00473B5F" w:rsidRDefault="00473B5F" w:rsidP="00473B5F">
            <w:pPr>
              <w:spacing w:line="240" w:lineRule="auto"/>
              <w:jc w:val="center"/>
              <w:rPr>
                <w:rFonts w:ascii="Times New Roman" w:eastAsia="Calibri" w:hAnsi="Times New Roman" w:cs="Times New Roman"/>
                <w:sz w:val="28"/>
                <w:szCs w:val="28"/>
              </w:rPr>
            </w:pPr>
            <w:r w:rsidRPr="00473B5F">
              <w:rPr>
                <w:rFonts w:ascii="Times New Roman" w:eastAsia="Calibri" w:hAnsi="Times New Roman" w:cs="Times New Roman"/>
                <w:sz w:val="28"/>
                <w:szCs w:val="28"/>
              </w:rPr>
              <w:t>1</w:t>
            </w:r>
          </w:p>
        </w:tc>
        <w:tc>
          <w:tcPr>
            <w:tcW w:w="1373" w:type="dxa"/>
          </w:tcPr>
          <w:p w:rsidR="00473B5F" w:rsidRPr="00473B5F" w:rsidRDefault="00473B5F" w:rsidP="00473B5F">
            <w:pPr>
              <w:spacing w:line="240" w:lineRule="auto"/>
              <w:jc w:val="center"/>
              <w:rPr>
                <w:rFonts w:ascii="Times New Roman" w:eastAsia="Calibri" w:hAnsi="Times New Roman" w:cs="Times New Roman"/>
                <w:sz w:val="28"/>
                <w:szCs w:val="28"/>
                <w:lang w:val="en-US"/>
              </w:rPr>
            </w:pPr>
            <w:r w:rsidRPr="00473B5F">
              <w:rPr>
                <w:rFonts w:ascii="Times New Roman" w:eastAsia="Calibri" w:hAnsi="Times New Roman" w:cs="Times New Roman"/>
                <w:sz w:val="28"/>
                <w:szCs w:val="28"/>
              </w:rPr>
              <w:t>І</w:t>
            </w:r>
            <w:r w:rsidRPr="00473B5F">
              <w:rPr>
                <w:rFonts w:ascii="Times New Roman" w:eastAsia="Calibri" w:hAnsi="Times New Roman" w:cs="Times New Roman"/>
                <w:sz w:val="28"/>
                <w:szCs w:val="28"/>
                <w:lang w:val="en-US"/>
              </w:rPr>
              <w:t>V</w:t>
            </w:r>
          </w:p>
        </w:tc>
        <w:tc>
          <w:tcPr>
            <w:tcW w:w="1373" w:type="dxa"/>
          </w:tcPr>
          <w:p w:rsidR="00473B5F" w:rsidRPr="00473B5F" w:rsidRDefault="00473B5F" w:rsidP="00473B5F">
            <w:pPr>
              <w:spacing w:line="240" w:lineRule="auto"/>
              <w:jc w:val="center"/>
              <w:rPr>
                <w:rFonts w:ascii="Times New Roman" w:eastAsia="Calibri" w:hAnsi="Times New Roman" w:cs="Times New Roman"/>
                <w:sz w:val="28"/>
                <w:szCs w:val="28"/>
                <w:lang w:val="en-US"/>
              </w:rPr>
            </w:pPr>
            <w:r w:rsidRPr="00473B5F">
              <w:rPr>
                <w:rFonts w:ascii="Times New Roman" w:eastAsia="Calibri" w:hAnsi="Times New Roman" w:cs="Times New Roman"/>
                <w:sz w:val="28"/>
                <w:szCs w:val="28"/>
              </w:rPr>
              <w:t>3-В</w:t>
            </w:r>
          </w:p>
        </w:tc>
        <w:tc>
          <w:tcPr>
            <w:tcW w:w="1373" w:type="dxa"/>
          </w:tcPr>
          <w:p w:rsidR="00473B5F" w:rsidRPr="00473B5F" w:rsidRDefault="00473B5F" w:rsidP="00473B5F">
            <w:pPr>
              <w:spacing w:line="240" w:lineRule="auto"/>
              <w:jc w:val="center"/>
              <w:rPr>
                <w:rFonts w:ascii="Times New Roman" w:eastAsia="Calibri" w:hAnsi="Times New Roman" w:cs="Times New Roman"/>
                <w:sz w:val="28"/>
                <w:szCs w:val="28"/>
                <w:lang w:val="en-US"/>
              </w:rPr>
            </w:pPr>
            <w:r w:rsidRPr="00473B5F">
              <w:rPr>
                <w:rFonts w:ascii="Times New Roman" w:eastAsia="Calibri" w:hAnsi="Times New Roman" w:cs="Times New Roman"/>
                <w:sz w:val="28"/>
                <w:szCs w:val="28"/>
              </w:rPr>
              <w:t>1</w:t>
            </w:r>
          </w:p>
        </w:tc>
        <w:tc>
          <w:tcPr>
            <w:tcW w:w="1373" w:type="dxa"/>
          </w:tcPr>
          <w:p w:rsidR="00473B5F" w:rsidRPr="00473B5F" w:rsidRDefault="00473B5F" w:rsidP="00473B5F">
            <w:pPr>
              <w:spacing w:line="240" w:lineRule="auto"/>
              <w:jc w:val="center"/>
              <w:rPr>
                <w:rFonts w:ascii="Times New Roman" w:eastAsia="Calibri" w:hAnsi="Times New Roman" w:cs="Times New Roman"/>
                <w:sz w:val="28"/>
                <w:szCs w:val="28"/>
              </w:rPr>
            </w:pPr>
            <w:r w:rsidRPr="00473B5F">
              <w:rPr>
                <w:rFonts w:ascii="Times New Roman" w:eastAsia="Calibri" w:hAnsi="Times New Roman" w:cs="Times New Roman"/>
                <w:sz w:val="28"/>
                <w:szCs w:val="28"/>
              </w:rPr>
              <w:t>ІІІ</w:t>
            </w:r>
          </w:p>
        </w:tc>
      </w:tr>
      <w:tr w:rsidR="00473B5F" w:rsidRPr="00473B5F" w:rsidTr="00E05B1C">
        <w:trPr>
          <w:trHeight w:val="206"/>
          <w:jc w:val="center"/>
        </w:trPr>
        <w:tc>
          <w:tcPr>
            <w:tcW w:w="462" w:type="dxa"/>
          </w:tcPr>
          <w:p w:rsidR="00473B5F" w:rsidRPr="00473B5F" w:rsidRDefault="00473B5F" w:rsidP="00473B5F">
            <w:pPr>
              <w:spacing w:line="240" w:lineRule="auto"/>
              <w:jc w:val="center"/>
              <w:rPr>
                <w:rFonts w:ascii="Times New Roman" w:eastAsia="Calibri" w:hAnsi="Times New Roman" w:cs="Times New Roman"/>
                <w:sz w:val="28"/>
                <w:szCs w:val="28"/>
              </w:rPr>
            </w:pPr>
            <w:r w:rsidRPr="00473B5F">
              <w:rPr>
                <w:rFonts w:ascii="Times New Roman" w:eastAsia="Calibri" w:hAnsi="Times New Roman" w:cs="Times New Roman"/>
                <w:sz w:val="28"/>
                <w:szCs w:val="28"/>
              </w:rPr>
              <w:t>4</w:t>
            </w:r>
          </w:p>
        </w:tc>
        <w:tc>
          <w:tcPr>
            <w:tcW w:w="966" w:type="dxa"/>
          </w:tcPr>
          <w:p w:rsidR="00473B5F" w:rsidRPr="00473B5F" w:rsidRDefault="00473B5F" w:rsidP="00473B5F">
            <w:pPr>
              <w:spacing w:line="240" w:lineRule="auto"/>
              <w:jc w:val="center"/>
              <w:rPr>
                <w:rFonts w:ascii="Times New Roman" w:eastAsia="Calibri" w:hAnsi="Times New Roman" w:cs="Times New Roman"/>
                <w:sz w:val="28"/>
                <w:szCs w:val="28"/>
              </w:rPr>
            </w:pPr>
            <w:r w:rsidRPr="00473B5F">
              <w:rPr>
                <w:rFonts w:ascii="Times New Roman" w:eastAsia="Calibri" w:hAnsi="Times New Roman" w:cs="Times New Roman"/>
                <w:sz w:val="28"/>
                <w:szCs w:val="28"/>
              </w:rPr>
              <w:t>3-Ж</w:t>
            </w:r>
          </w:p>
        </w:tc>
        <w:tc>
          <w:tcPr>
            <w:tcW w:w="1275" w:type="dxa"/>
          </w:tcPr>
          <w:p w:rsidR="00473B5F" w:rsidRPr="00473B5F" w:rsidRDefault="00473B5F" w:rsidP="00473B5F">
            <w:pPr>
              <w:spacing w:line="240" w:lineRule="auto"/>
              <w:jc w:val="center"/>
              <w:rPr>
                <w:rFonts w:ascii="Times New Roman" w:eastAsia="Calibri" w:hAnsi="Times New Roman" w:cs="Times New Roman"/>
                <w:sz w:val="28"/>
                <w:szCs w:val="28"/>
              </w:rPr>
            </w:pPr>
            <w:r w:rsidRPr="00473B5F">
              <w:rPr>
                <w:rFonts w:ascii="Times New Roman" w:eastAsia="Calibri" w:hAnsi="Times New Roman" w:cs="Times New Roman"/>
                <w:sz w:val="28"/>
                <w:szCs w:val="28"/>
              </w:rPr>
              <w:t>1</w:t>
            </w:r>
          </w:p>
        </w:tc>
        <w:tc>
          <w:tcPr>
            <w:tcW w:w="1373" w:type="dxa"/>
          </w:tcPr>
          <w:p w:rsidR="00473B5F" w:rsidRPr="00473B5F" w:rsidRDefault="00473B5F" w:rsidP="00473B5F">
            <w:pPr>
              <w:spacing w:line="240" w:lineRule="auto"/>
              <w:jc w:val="center"/>
              <w:rPr>
                <w:rFonts w:ascii="Times New Roman" w:eastAsia="Calibri" w:hAnsi="Times New Roman" w:cs="Times New Roman"/>
                <w:sz w:val="28"/>
                <w:szCs w:val="28"/>
                <w:lang w:val="en-US"/>
              </w:rPr>
            </w:pPr>
            <w:r w:rsidRPr="00473B5F">
              <w:rPr>
                <w:rFonts w:ascii="Times New Roman" w:eastAsia="Calibri" w:hAnsi="Times New Roman" w:cs="Times New Roman"/>
                <w:sz w:val="28"/>
                <w:szCs w:val="28"/>
              </w:rPr>
              <w:t>ІІІ</w:t>
            </w:r>
          </w:p>
        </w:tc>
        <w:tc>
          <w:tcPr>
            <w:tcW w:w="1373" w:type="dxa"/>
          </w:tcPr>
          <w:p w:rsidR="00473B5F" w:rsidRPr="00473B5F" w:rsidRDefault="00473B5F" w:rsidP="00473B5F">
            <w:pPr>
              <w:spacing w:line="240" w:lineRule="auto"/>
              <w:jc w:val="center"/>
              <w:rPr>
                <w:rFonts w:ascii="Times New Roman" w:eastAsia="Calibri" w:hAnsi="Times New Roman" w:cs="Times New Roman"/>
                <w:sz w:val="28"/>
                <w:szCs w:val="28"/>
                <w:lang w:val="en-US"/>
              </w:rPr>
            </w:pPr>
          </w:p>
        </w:tc>
        <w:tc>
          <w:tcPr>
            <w:tcW w:w="1373" w:type="dxa"/>
          </w:tcPr>
          <w:p w:rsidR="00473B5F" w:rsidRPr="00473B5F" w:rsidRDefault="00473B5F" w:rsidP="00473B5F">
            <w:pPr>
              <w:spacing w:line="240" w:lineRule="auto"/>
              <w:jc w:val="center"/>
              <w:rPr>
                <w:rFonts w:ascii="Times New Roman" w:eastAsia="Calibri" w:hAnsi="Times New Roman" w:cs="Times New Roman"/>
                <w:sz w:val="28"/>
                <w:szCs w:val="28"/>
                <w:lang w:val="en-US"/>
              </w:rPr>
            </w:pPr>
          </w:p>
        </w:tc>
        <w:tc>
          <w:tcPr>
            <w:tcW w:w="1373" w:type="dxa"/>
          </w:tcPr>
          <w:p w:rsidR="00473B5F" w:rsidRPr="00473B5F" w:rsidRDefault="00473B5F" w:rsidP="00473B5F">
            <w:pPr>
              <w:spacing w:line="240" w:lineRule="auto"/>
              <w:jc w:val="center"/>
              <w:rPr>
                <w:rFonts w:ascii="Times New Roman" w:eastAsia="Calibri" w:hAnsi="Times New Roman" w:cs="Times New Roman"/>
                <w:sz w:val="28"/>
                <w:szCs w:val="28"/>
              </w:rPr>
            </w:pPr>
          </w:p>
        </w:tc>
      </w:tr>
      <w:tr w:rsidR="00473B5F" w:rsidRPr="00473B5F" w:rsidTr="00E05B1C">
        <w:trPr>
          <w:jc w:val="center"/>
        </w:trPr>
        <w:tc>
          <w:tcPr>
            <w:tcW w:w="462" w:type="dxa"/>
          </w:tcPr>
          <w:p w:rsidR="00473B5F" w:rsidRPr="00473B5F" w:rsidRDefault="00473B5F" w:rsidP="00473B5F">
            <w:pPr>
              <w:spacing w:line="240" w:lineRule="auto"/>
              <w:jc w:val="center"/>
              <w:rPr>
                <w:rFonts w:ascii="Times New Roman" w:eastAsia="Calibri" w:hAnsi="Times New Roman" w:cs="Times New Roman"/>
                <w:sz w:val="28"/>
                <w:szCs w:val="28"/>
              </w:rPr>
            </w:pPr>
            <w:r w:rsidRPr="00473B5F">
              <w:rPr>
                <w:rFonts w:ascii="Times New Roman" w:eastAsia="Calibri" w:hAnsi="Times New Roman" w:cs="Times New Roman"/>
                <w:sz w:val="28"/>
                <w:szCs w:val="28"/>
              </w:rPr>
              <w:t>5</w:t>
            </w:r>
          </w:p>
        </w:tc>
        <w:tc>
          <w:tcPr>
            <w:tcW w:w="966" w:type="dxa"/>
          </w:tcPr>
          <w:p w:rsidR="00473B5F" w:rsidRPr="00473B5F" w:rsidRDefault="00473B5F" w:rsidP="00473B5F">
            <w:pPr>
              <w:spacing w:line="240" w:lineRule="auto"/>
              <w:jc w:val="center"/>
              <w:rPr>
                <w:rFonts w:ascii="Times New Roman" w:eastAsia="Calibri" w:hAnsi="Times New Roman" w:cs="Times New Roman"/>
                <w:sz w:val="28"/>
                <w:szCs w:val="28"/>
              </w:rPr>
            </w:pPr>
            <w:r w:rsidRPr="00473B5F">
              <w:rPr>
                <w:rFonts w:ascii="Times New Roman" w:eastAsia="Calibri" w:hAnsi="Times New Roman" w:cs="Times New Roman"/>
                <w:sz w:val="28"/>
                <w:szCs w:val="28"/>
              </w:rPr>
              <w:t>3-Д</w:t>
            </w:r>
          </w:p>
        </w:tc>
        <w:tc>
          <w:tcPr>
            <w:tcW w:w="1275" w:type="dxa"/>
          </w:tcPr>
          <w:p w:rsidR="00473B5F" w:rsidRPr="00473B5F" w:rsidRDefault="00473B5F" w:rsidP="00473B5F">
            <w:pPr>
              <w:spacing w:line="240" w:lineRule="auto"/>
              <w:jc w:val="center"/>
              <w:rPr>
                <w:rFonts w:ascii="Times New Roman" w:eastAsia="Calibri" w:hAnsi="Times New Roman" w:cs="Times New Roman"/>
                <w:sz w:val="28"/>
                <w:szCs w:val="28"/>
              </w:rPr>
            </w:pPr>
            <w:r w:rsidRPr="00473B5F">
              <w:rPr>
                <w:rFonts w:ascii="Times New Roman" w:eastAsia="Calibri" w:hAnsi="Times New Roman" w:cs="Times New Roman"/>
                <w:sz w:val="28"/>
                <w:szCs w:val="28"/>
              </w:rPr>
              <w:t>1</w:t>
            </w:r>
          </w:p>
        </w:tc>
        <w:tc>
          <w:tcPr>
            <w:tcW w:w="1373" w:type="dxa"/>
          </w:tcPr>
          <w:p w:rsidR="00473B5F" w:rsidRPr="00473B5F" w:rsidRDefault="00473B5F" w:rsidP="00473B5F">
            <w:pPr>
              <w:spacing w:line="240" w:lineRule="auto"/>
              <w:jc w:val="center"/>
              <w:rPr>
                <w:rFonts w:ascii="Times New Roman" w:eastAsia="Calibri" w:hAnsi="Times New Roman" w:cs="Times New Roman"/>
                <w:sz w:val="28"/>
                <w:szCs w:val="28"/>
              </w:rPr>
            </w:pPr>
            <w:r w:rsidRPr="00473B5F">
              <w:rPr>
                <w:rFonts w:ascii="Times New Roman" w:eastAsia="Calibri" w:hAnsi="Times New Roman" w:cs="Times New Roman"/>
                <w:sz w:val="28"/>
                <w:szCs w:val="28"/>
              </w:rPr>
              <w:t>ІІІ</w:t>
            </w:r>
          </w:p>
        </w:tc>
        <w:tc>
          <w:tcPr>
            <w:tcW w:w="1373" w:type="dxa"/>
          </w:tcPr>
          <w:p w:rsidR="00473B5F" w:rsidRPr="00473B5F" w:rsidRDefault="00473B5F" w:rsidP="00473B5F">
            <w:pPr>
              <w:spacing w:line="240" w:lineRule="auto"/>
              <w:jc w:val="center"/>
              <w:rPr>
                <w:rFonts w:ascii="Times New Roman" w:eastAsia="Calibri" w:hAnsi="Times New Roman" w:cs="Times New Roman"/>
                <w:sz w:val="28"/>
                <w:szCs w:val="28"/>
                <w:lang w:val="en-US"/>
              </w:rPr>
            </w:pPr>
          </w:p>
        </w:tc>
        <w:tc>
          <w:tcPr>
            <w:tcW w:w="1373" w:type="dxa"/>
          </w:tcPr>
          <w:p w:rsidR="00473B5F" w:rsidRPr="00473B5F" w:rsidRDefault="00473B5F" w:rsidP="00473B5F">
            <w:pPr>
              <w:spacing w:line="240" w:lineRule="auto"/>
              <w:jc w:val="center"/>
              <w:rPr>
                <w:rFonts w:ascii="Times New Roman" w:eastAsia="Calibri" w:hAnsi="Times New Roman" w:cs="Times New Roman"/>
                <w:sz w:val="28"/>
                <w:szCs w:val="28"/>
                <w:lang w:val="en-US"/>
              </w:rPr>
            </w:pPr>
          </w:p>
        </w:tc>
        <w:tc>
          <w:tcPr>
            <w:tcW w:w="1373" w:type="dxa"/>
          </w:tcPr>
          <w:p w:rsidR="00473B5F" w:rsidRPr="00473B5F" w:rsidRDefault="00473B5F" w:rsidP="00473B5F">
            <w:pPr>
              <w:spacing w:line="240" w:lineRule="auto"/>
              <w:jc w:val="center"/>
              <w:rPr>
                <w:rFonts w:ascii="Times New Roman" w:eastAsia="Calibri" w:hAnsi="Times New Roman" w:cs="Times New Roman"/>
                <w:sz w:val="28"/>
                <w:szCs w:val="28"/>
                <w:lang w:val="en-US"/>
              </w:rPr>
            </w:pPr>
          </w:p>
        </w:tc>
      </w:tr>
      <w:tr w:rsidR="00473B5F" w:rsidRPr="00473B5F" w:rsidTr="00E05B1C">
        <w:trPr>
          <w:jc w:val="center"/>
        </w:trPr>
        <w:tc>
          <w:tcPr>
            <w:tcW w:w="462" w:type="dxa"/>
          </w:tcPr>
          <w:p w:rsidR="00473B5F" w:rsidRPr="00473B5F" w:rsidRDefault="00473B5F" w:rsidP="00473B5F">
            <w:pPr>
              <w:spacing w:line="240" w:lineRule="auto"/>
              <w:jc w:val="center"/>
              <w:rPr>
                <w:rFonts w:ascii="Times New Roman" w:eastAsia="Calibri" w:hAnsi="Times New Roman" w:cs="Times New Roman"/>
                <w:sz w:val="28"/>
                <w:szCs w:val="28"/>
              </w:rPr>
            </w:pPr>
            <w:r w:rsidRPr="00473B5F">
              <w:rPr>
                <w:rFonts w:ascii="Times New Roman" w:eastAsia="Calibri" w:hAnsi="Times New Roman" w:cs="Times New Roman"/>
                <w:sz w:val="28"/>
                <w:szCs w:val="28"/>
              </w:rPr>
              <w:t>6</w:t>
            </w:r>
          </w:p>
        </w:tc>
        <w:tc>
          <w:tcPr>
            <w:tcW w:w="966" w:type="dxa"/>
          </w:tcPr>
          <w:p w:rsidR="00473B5F" w:rsidRPr="00473B5F" w:rsidRDefault="00473B5F" w:rsidP="00473B5F">
            <w:pPr>
              <w:spacing w:line="240" w:lineRule="auto"/>
              <w:jc w:val="center"/>
              <w:rPr>
                <w:rFonts w:ascii="Times New Roman" w:eastAsia="Calibri" w:hAnsi="Times New Roman" w:cs="Times New Roman"/>
                <w:sz w:val="28"/>
                <w:szCs w:val="28"/>
              </w:rPr>
            </w:pPr>
            <w:r w:rsidRPr="00473B5F">
              <w:rPr>
                <w:rFonts w:ascii="Times New Roman" w:eastAsia="Calibri" w:hAnsi="Times New Roman" w:cs="Times New Roman"/>
                <w:sz w:val="28"/>
                <w:szCs w:val="28"/>
              </w:rPr>
              <w:t>4-З</w:t>
            </w:r>
          </w:p>
        </w:tc>
        <w:tc>
          <w:tcPr>
            <w:tcW w:w="1275" w:type="dxa"/>
          </w:tcPr>
          <w:p w:rsidR="00473B5F" w:rsidRPr="00473B5F" w:rsidRDefault="00473B5F" w:rsidP="00473B5F">
            <w:pPr>
              <w:spacing w:line="240" w:lineRule="auto"/>
              <w:jc w:val="center"/>
              <w:rPr>
                <w:rFonts w:ascii="Times New Roman" w:eastAsia="Calibri" w:hAnsi="Times New Roman" w:cs="Times New Roman"/>
                <w:sz w:val="28"/>
                <w:szCs w:val="28"/>
              </w:rPr>
            </w:pPr>
            <w:r w:rsidRPr="00473B5F">
              <w:rPr>
                <w:rFonts w:ascii="Times New Roman" w:eastAsia="Calibri" w:hAnsi="Times New Roman" w:cs="Times New Roman"/>
                <w:sz w:val="28"/>
                <w:szCs w:val="28"/>
              </w:rPr>
              <w:t>2</w:t>
            </w:r>
          </w:p>
        </w:tc>
        <w:tc>
          <w:tcPr>
            <w:tcW w:w="1373" w:type="dxa"/>
          </w:tcPr>
          <w:p w:rsidR="00473B5F" w:rsidRPr="00473B5F" w:rsidRDefault="00473B5F" w:rsidP="00473B5F">
            <w:pPr>
              <w:spacing w:line="240" w:lineRule="auto"/>
              <w:jc w:val="center"/>
              <w:rPr>
                <w:rFonts w:ascii="Times New Roman" w:eastAsia="Calibri" w:hAnsi="Times New Roman" w:cs="Times New Roman"/>
                <w:sz w:val="28"/>
                <w:szCs w:val="28"/>
              </w:rPr>
            </w:pPr>
            <w:r w:rsidRPr="00473B5F">
              <w:rPr>
                <w:rFonts w:ascii="Times New Roman" w:eastAsia="Calibri" w:hAnsi="Times New Roman" w:cs="Times New Roman"/>
                <w:sz w:val="28"/>
                <w:szCs w:val="28"/>
              </w:rPr>
              <w:t>І</w:t>
            </w:r>
            <w:r w:rsidRPr="00473B5F">
              <w:rPr>
                <w:rFonts w:ascii="Times New Roman" w:eastAsia="Calibri" w:hAnsi="Times New Roman" w:cs="Times New Roman"/>
                <w:sz w:val="28"/>
                <w:szCs w:val="28"/>
                <w:lang w:val="en-US"/>
              </w:rPr>
              <w:t>V</w:t>
            </w:r>
            <w:r w:rsidRPr="00473B5F">
              <w:rPr>
                <w:rFonts w:ascii="Times New Roman" w:eastAsia="Calibri" w:hAnsi="Times New Roman" w:cs="Times New Roman"/>
                <w:sz w:val="28"/>
                <w:szCs w:val="28"/>
              </w:rPr>
              <w:t>, ІІІ</w:t>
            </w:r>
          </w:p>
        </w:tc>
        <w:tc>
          <w:tcPr>
            <w:tcW w:w="1373" w:type="dxa"/>
          </w:tcPr>
          <w:p w:rsidR="00473B5F" w:rsidRPr="00473B5F" w:rsidRDefault="00473B5F" w:rsidP="00473B5F">
            <w:pPr>
              <w:spacing w:line="240" w:lineRule="auto"/>
              <w:jc w:val="center"/>
              <w:rPr>
                <w:rFonts w:ascii="Times New Roman" w:eastAsia="Calibri" w:hAnsi="Times New Roman" w:cs="Times New Roman"/>
                <w:sz w:val="28"/>
                <w:szCs w:val="28"/>
                <w:lang w:val="en-US"/>
              </w:rPr>
            </w:pPr>
          </w:p>
        </w:tc>
        <w:tc>
          <w:tcPr>
            <w:tcW w:w="1373" w:type="dxa"/>
          </w:tcPr>
          <w:p w:rsidR="00473B5F" w:rsidRPr="00473B5F" w:rsidRDefault="00473B5F" w:rsidP="00473B5F">
            <w:pPr>
              <w:spacing w:line="240" w:lineRule="auto"/>
              <w:jc w:val="center"/>
              <w:rPr>
                <w:rFonts w:ascii="Times New Roman" w:eastAsia="Calibri" w:hAnsi="Times New Roman" w:cs="Times New Roman"/>
                <w:sz w:val="28"/>
                <w:szCs w:val="28"/>
                <w:lang w:val="en-US"/>
              </w:rPr>
            </w:pPr>
          </w:p>
        </w:tc>
        <w:tc>
          <w:tcPr>
            <w:tcW w:w="1373" w:type="dxa"/>
          </w:tcPr>
          <w:p w:rsidR="00473B5F" w:rsidRPr="00473B5F" w:rsidRDefault="00473B5F" w:rsidP="00473B5F">
            <w:pPr>
              <w:spacing w:line="240" w:lineRule="auto"/>
              <w:jc w:val="center"/>
              <w:rPr>
                <w:rFonts w:ascii="Times New Roman" w:eastAsia="Calibri" w:hAnsi="Times New Roman" w:cs="Times New Roman"/>
                <w:sz w:val="28"/>
                <w:szCs w:val="28"/>
                <w:lang w:val="en-US"/>
              </w:rPr>
            </w:pPr>
          </w:p>
        </w:tc>
      </w:tr>
      <w:tr w:rsidR="00473B5F" w:rsidRPr="00473B5F" w:rsidTr="00E05B1C">
        <w:trPr>
          <w:jc w:val="center"/>
        </w:trPr>
        <w:tc>
          <w:tcPr>
            <w:tcW w:w="462" w:type="dxa"/>
          </w:tcPr>
          <w:p w:rsidR="00473B5F" w:rsidRPr="00473B5F" w:rsidRDefault="00473B5F" w:rsidP="00473B5F">
            <w:pPr>
              <w:spacing w:line="240" w:lineRule="auto"/>
              <w:jc w:val="center"/>
              <w:rPr>
                <w:rFonts w:ascii="Times New Roman" w:eastAsia="Calibri" w:hAnsi="Times New Roman" w:cs="Times New Roman"/>
                <w:sz w:val="28"/>
                <w:szCs w:val="28"/>
              </w:rPr>
            </w:pPr>
            <w:r w:rsidRPr="00473B5F">
              <w:rPr>
                <w:rFonts w:ascii="Times New Roman" w:eastAsia="Calibri" w:hAnsi="Times New Roman" w:cs="Times New Roman"/>
                <w:sz w:val="28"/>
                <w:szCs w:val="28"/>
              </w:rPr>
              <w:t>7</w:t>
            </w:r>
          </w:p>
        </w:tc>
        <w:tc>
          <w:tcPr>
            <w:tcW w:w="966" w:type="dxa"/>
          </w:tcPr>
          <w:p w:rsidR="00473B5F" w:rsidRPr="00473B5F" w:rsidRDefault="00473B5F" w:rsidP="00473B5F">
            <w:pPr>
              <w:spacing w:line="240" w:lineRule="auto"/>
              <w:jc w:val="center"/>
              <w:rPr>
                <w:rFonts w:ascii="Times New Roman" w:eastAsia="Calibri" w:hAnsi="Times New Roman" w:cs="Times New Roman"/>
                <w:sz w:val="28"/>
                <w:szCs w:val="28"/>
              </w:rPr>
            </w:pPr>
            <w:r w:rsidRPr="00473B5F">
              <w:rPr>
                <w:rFonts w:ascii="Times New Roman" w:eastAsia="Calibri" w:hAnsi="Times New Roman" w:cs="Times New Roman"/>
                <w:sz w:val="28"/>
                <w:szCs w:val="28"/>
              </w:rPr>
              <w:t>4-Ж</w:t>
            </w:r>
          </w:p>
        </w:tc>
        <w:tc>
          <w:tcPr>
            <w:tcW w:w="1275" w:type="dxa"/>
          </w:tcPr>
          <w:p w:rsidR="00473B5F" w:rsidRPr="00473B5F" w:rsidRDefault="00473B5F" w:rsidP="00473B5F">
            <w:pPr>
              <w:spacing w:line="240" w:lineRule="auto"/>
              <w:jc w:val="center"/>
              <w:rPr>
                <w:rFonts w:ascii="Times New Roman" w:eastAsia="Calibri" w:hAnsi="Times New Roman" w:cs="Times New Roman"/>
                <w:sz w:val="28"/>
                <w:szCs w:val="28"/>
              </w:rPr>
            </w:pPr>
            <w:r w:rsidRPr="00473B5F">
              <w:rPr>
                <w:rFonts w:ascii="Times New Roman" w:eastAsia="Calibri" w:hAnsi="Times New Roman" w:cs="Times New Roman"/>
                <w:sz w:val="28"/>
                <w:szCs w:val="28"/>
              </w:rPr>
              <w:t>2</w:t>
            </w:r>
          </w:p>
        </w:tc>
        <w:tc>
          <w:tcPr>
            <w:tcW w:w="1373" w:type="dxa"/>
          </w:tcPr>
          <w:p w:rsidR="00473B5F" w:rsidRPr="00473B5F" w:rsidRDefault="00473B5F" w:rsidP="00473B5F">
            <w:pPr>
              <w:spacing w:line="240" w:lineRule="auto"/>
              <w:jc w:val="center"/>
              <w:rPr>
                <w:rFonts w:ascii="Times New Roman" w:eastAsia="Calibri" w:hAnsi="Times New Roman" w:cs="Times New Roman"/>
                <w:sz w:val="28"/>
                <w:szCs w:val="28"/>
              </w:rPr>
            </w:pPr>
            <w:r w:rsidRPr="00473B5F">
              <w:rPr>
                <w:rFonts w:ascii="Times New Roman" w:eastAsia="Calibri" w:hAnsi="Times New Roman" w:cs="Times New Roman"/>
                <w:sz w:val="28"/>
                <w:szCs w:val="28"/>
              </w:rPr>
              <w:t>І</w:t>
            </w:r>
            <w:r w:rsidRPr="00473B5F">
              <w:rPr>
                <w:rFonts w:ascii="Times New Roman" w:eastAsia="Calibri" w:hAnsi="Times New Roman" w:cs="Times New Roman"/>
                <w:sz w:val="28"/>
                <w:szCs w:val="28"/>
                <w:lang w:val="en-US"/>
              </w:rPr>
              <w:t>V</w:t>
            </w:r>
            <w:r w:rsidRPr="00473B5F">
              <w:rPr>
                <w:rFonts w:ascii="Times New Roman" w:eastAsia="Calibri" w:hAnsi="Times New Roman" w:cs="Times New Roman"/>
                <w:sz w:val="28"/>
                <w:szCs w:val="28"/>
              </w:rPr>
              <w:t>, ІІ</w:t>
            </w:r>
          </w:p>
        </w:tc>
        <w:tc>
          <w:tcPr>
            <w:tcW w:w="1373" w:type="dxa"/>
          </w:tcPr>
          <w:p w:rsidR="00473B5F" w:rsidRPr="00473B5F" w:rsidRDefault="00473B5F" w:rsidP="00473B5F">
            <w:pPr>
              <w:spacing w:line="240" w:lineRule="auto"/>
              <w:jc w:val="center"/>
              <w:rPr>
                <w:rFonts w:ascii="Times New Roman" w:eastAsia="Calibri" w:hAnsi="Times New Roman" w:cs="Times New Roman"/>
                <w:sz w:val="28"/>
                <w:szCs w:val="28"/>
                <w:lang w:val="en-US"/>
              </w:rPr>
            </w:pPr>
          </w:p>
        </w:tc>
        <w:tc>
          <w:tcPr>
            <w:tcW w:w="1373" w:type="dxa"/>
          </w:tcPr>
          <w:p w:rsidR="00473B5F" w:rsidRPr="00473B5F" w:rsidRDefault="00473B5F" w:rsidP="00473B5F">
            <w:pPr>
              <w:spacing w:line="240" w:lineRule="auto"/>
              <w:jc w:val="center"/>
              <w:rPr>
                <w:rFonts w:ascii="Times New Roman" w:eastAsia="Calibri" w:hAnsi="Times New Roman" w:cs="Times New Roman"/>
                <w:sz w:val="28"/>
                <w:szCs w:val="28"/>
                <w:lang w:val="en-US"/>
              </w:rPr>
            </w:pPr>
          </w:p>
        </w:tc>
        <w:tc>
          <w:tcPr>
            <w:tcW w:w="1373" w:type="dxa"/>
          </w:tcPr>
          <w:p w:rsidR="00473B5F" w:rsidRPr="00473B5F" w:rsidRDefault="00473B5F" w:rsidP="00473B5F">
            <w:pPr>
              <w:spacing w:line="240" w:lineRule="auto"/>
              <w:jc w:val="center"/>
              <w:rPr>
                <w:rFonts w:ascii="Times New Roman" w:eastAsia="Calibri" w:hAnsi="Times New Roman" w:cs="Times New Roman"/>
                <w:sz w:val="28"/>
                <w:szCs w:val="28"/>
                <w:lang w:val="en-US"/>
              </w:rPr>
            </w:pPr>
          </w:p>
        </w:tc>
      </w:tr>
      <w:tr w:rsidR="00473B5F" w:rsidRPr="00473B5F" w:rsidTr="00E05B1C">
        <w:trPr>
          <w:jc w:val="center"/>
        </w:trPr>
        <w:tc>
          <w:tcPr>
            <w:tcW w:w="462" w:type="dxa"/>
          </w:tcPr>
          <w:p w:rsidR="00473B5F" w:rsidRPr="00473B5F" w:rsidRDefault="00473B5F" w:rsidP="00473B5F">
            <w:pPr>
              <w:spacing w:line="240" w:lineRule="auto"/>
              <w:jc w:val="center"/>
              <w:rPr>
                <w:rFonts w:ascii="Times New Roman" w:eastAsia="Calibri" w:hAnsi="Times New Roman" w:cs="Times New Roman"/>
                <w:sz w:val="28"/>
                <w:szCs w:val="28"/>
                <w:highlight w:val="yellow"/>
              </w:rPr>
            </w:pPr>
            <w:r w:rsidRPr="00473B5F">
              <w:rPr>
                <w:rFonts w:ascii="Times New Roman" w:eastAsia="Calibri" w:hAnsi="Times New Roman" w:cs="Times New Roman"/>
                <w:sz w:val="28"/>
                <w:szCs w:val="28"/>
              </w:rPr>
              <w:t>8</w:t>
            </w:r>
          </w:p>
        </w:tc>
        <w:tc>
          <w:tcPr>
            <w:tcW w:w="966" w:type="dxa"/>
          </w:tcPr>
          <w:p w:rsidR="00473B5F" w:rsidRPr="00473B5F" w:rsidRDefault="00473B5F" w:rsidP="00473B5F">
            <w:pPr>
              <w:spacing w:line="240" w:lineRule="auto"/>
              <w:jc w:val="center"/>
              <w:rPr>
                <w:rFonts w:ascii="Times New Roman" w:eastAsia="Calibri" w:hAnsi="Times New Roman" w:cs="Times New Roman"/>
                <w:sz w:val="28"/>
                <w:szCs w:val="28"/>
                <w:highlight w:val="yellow"/>
              </w:rPr>
            </w:pPr>
            <w:r w:rsidRPr="00473B5F">
              <w:rPr>
                <w:rFonts w:ascii="Times New Roman" w:eastAsia="Calibri" w:hAnsi="Times New Roman" w:cs="Times New Roman"/>
                <w:sz w:val="28"/>
                <w:szCs w:val="28"/>
              </w:rPr>
              <w:t>5-З</w:t>
            </w:r>
          </w:p>
        </w:tc>
        <w:tc>
          <w:tcPr>
            <w:tcW w:w="1275" w:type="dxa"/>
          </w:tcPr>
          <w:p w:rsidR="00473B5F" w:rsidRPr="00473B5F" w:rsidRDefault="00473B5F" w:rsidP="00473B5F">
            <w:pPr>
              <w:spacing w:line="240" w:lineRule="auto"/>
              <w:jc w:val="center"/>
              <w:rPr>
                <w:rFonts w:ascii="Times New Roman" w:eastAsia="Calibri" w:hAnsi="Times New Roman" w:cs="Times New Roman"/>
                <w:sz w:val="28"/>
                <w:szCs w:val="28"/>
              </w:rPr>
            </w:pPr>
            <w:r w:rsidRPr="00473B5F">
              <w:rPr>
                <w:rFonts w:ascii="Times New Roman" w:eastAsia="Calibri" w:hAnsi="Times New Roman" w:cs="Times New Roman"/>
                <w:sz w:val="28"/>
                <w:szCs w:val="28"/>
              </w:rPr>
              <w:t>1</w:t>
            </w:r>
          </w:p>
        </w:tc>
        <w:tc>
          <w:tcPr>
            <w:tcW w:w="1373" w:type="dxa"/>
          </w:tcPr>
          <w:p w:rsidR="00473B5F" w:rsidRPr="00473B5F" w:rsidRDefault="00473B5F" w:rsidP="00473B5F">
            <w:pPr>
              <w:spacing w:line="240" w:lineRule="auto"/>
              <w:jc w:val="center"/>
              <w:rPr>
                <w:rFonts w:ascii="Times New Roman" w:eastAsia="Calibri" w:hAnsi="Times New Roman" w:cs="Times New Roman"/>
                <w:sz w:val="28"/>
                <w:szCs w:val="28"/>
                <w:highlight w:val="yellow"/>
              </w:rPr>
            </w:pPr>
            <w:r w:rsidRPr="00473B5F">
              <w:rPr>
                <w:rFonts w:ascii="Times New Roman" w:eastAsia="Calibri" w:hAnsi="Times New Roman" w:cs="Times New Roman"/>
                <w:sz w:val="28"/>
                <w:szCs w:val="28"/>
              </w:rPr>
              <w:t>ІІІ</w:t>
            </w:r>
          </w:p>
        </w:tc>
        <w:tc>
          <w:tcPr>
            <w:tcW w:w="1373" w:type="dxa"/>
          </w:tcPr>
          <w:p w:rsidR="00473B5F" w:rsidRPr="00473B5F" w:rsidRDefault="00473B5F" w:rsidP="00473B5F">
            <w:pPr>
              <w:spacing w:line="240" w:lineRule="auto"/>
              <w:jc w:val="center"/>
              <w:rPr>
                <w:rFonts w:ascii="Times New Roman" w:eastAsia="Calibri" w:hAnsi="Times New Roman" w:cs="Times New Roman"/>
                <w:sz w:val="28"/>
                <w:szCs w:val="28"/>
                <w:highlight w:val="yellow"/>
                <w:lang w:val="en-US"/>
              </w:rPr>
            </w:pPr>
          </w:p>
        </w:tc>
        <w:tc>
          <w:tcPr>
            <w:tcW w:w="1373" w:type="dxa"/>
          </w:tcPr>
          <w:p w:rsidR="00473B5F" w:rsidRPr="00473B5F" w:rsidRDefault="00473B5F" w:rsidP="00473B5F">
            <w:pPr>
              <w:spacing w:line="240" w:lineRule="auto"/>
              <w:jc w:val="center"/>
              <w:rPr>
                <w:rFonts w:ascii="Times New Roman" w:eastAsia="Calibri" w:hAnsi="Times New Roman" w:cs="Times New Roman"/>
                <w:sz w:val="28"/>
                <w:szCs w:val="28"/>
                <w:highlight w:val="yellow"/>
                <w:lang w:val="en-US"/>
              </w:rPr>
            </w:pPr>
          </w:p>
        </w:tc>
        <w:tc>
          <w:tcPr>
            <w:tcW w:w="1373" w:type="dxa"/>
          </w:tcPr>
          <w:p w:rsidR="00473B5F" w:rsidRPr="00473B5F" w:rsidRDefault="00473B5F" w:rsidP="00473B5F">
            <w:pPr>
              <w:spacing w:line="240" w:lineRule="auto"/>
              <w:jc w:val="center"/>
              <w:rPr>
                <w:rFonts w:ascii="Times New Roman" w:eastAsia="Calibri" w:hAnsi="Times New Roman" w:cs="Times New Roman"/>
                <w:sz w:val="28"/>
                <w:szCs w:val="28"/>
                <w:highlight w:val="yellow"/>
                <w:lang w:val="en-US"/>
              </w:rPr>
            </w:pPr>
          </w:p>
        </w:tc>
      </w:tr>
      <w:tr w:rsidR="00473B5F" w:rsidRPr="00473B5F" w:rsidTr="00E05B1C">
        <w:trPr>
          <w:jc w:val="center"/>
        </w:trPr>
        <w:tc>
          <w:tcPr>
            <w:tcW w:w="462" w:type="dxa"/>
          </w:tcPr>
          <w:p w:rsidR="00473B5F" w:rsidRPr="00473B5F" w:rsidRDefault="00473B5F" w:rsidP="00473B5F">
            <w:pPr>
              <w:spacing w:line="240" w:lineRule="auto"/>
              <w:jc w:val="center"/>
              <w:rPr>
                <w:rFonts w:ascii="Times New Roman" w:eastAsia="Calibri" w:hAnsi="Times New Roman" w:cs="Times New Roman"/>
                <w:sz w:val="28"/>
                <w:szCs w:val="28"/>
              </w:rPr>
            </w:pPr>
            <w:r w:rsidRPr="00473B5F">
              <w:rPr>
                <w:rFonts w:ascii="Times New Roman" w:eastAsia="Calibri" w:hAnsi="Times New Roman" w:cs="Times New Roman"/>
                <w:sz w:val="28"/>
                <w:szCs w:val="28"/>
              </w:rPr>
              <w:t>9</w:t>
            </w:r>
          </w:p>
        </w:tc>
        <w:tc>
          <w:tcPr>
            <w:tcW w:w="966" w:type="dxa"/>
          </w:tcPr>
          <w:p w:rsidR="00473B5F" w:rsidRPr="00473B5F" w:rsidRDefault="00473B5F" w:rsidP="00473B5F">
            <w:pPr>
              <w:spacing w:line="240" w:lineRule="auto"/>
              <w:jc w:val="center"/>
              <w:rPr>
                <w:rFonts w:ascii="Times New Roman" w:eastAsia="Calibri" w:hAnsi="Times New Roman" w:cs="Times New Roman"/>
                <w:sz w:val="28"/>
                <w:szCs w:val="28"/>
              </w:rPr>
            </w:pPr>
            <w:r w:rsidRPr="00473B5F">
              <w:rPr>
                <w:rFonts w:ascii="Times New Roman" w:eastAsia="Calibri" w:hAnsi="Times New Roman" w:cs="Times New Roman"/>
                <w:sz w:val="28"/>
                <w:szCs w:val="28"/>
              </w:rPr>
              <w:t>5-Д</w:t>
            </w:r>
          </w:p>
        </w:tc>
        <w:tc>
          <w:tcPr>
            <w:tcW w:w="1275" w:type="dxa"/>
          </w:tcPr>
          <w:p w:rsidR="00473B5F" w:rsidRPr="00473B5F" w:rsidRDefault="00473B5F" w:rsidP="00473B5F">
            <w:pPr>
              <w:spacing w:line="240" w:lineRule="auto"/>
              <w:jc w:val="center"/>
              <w:rPr>
                <w:rFonts w:ascii="Times New Roman" w:eastAsia="Calibri" w:hAnsi="Times New Roman" w:cs="Times New Roman"/>
                <w:sz w:val="28"/>
                <w:szCs w:val="28"/>
              </w:rPr>
            </w:pPr>
            <w:r w:rsidRPr="00473B5F">
              <w:rPr>
                <w:rFonts w:ascii="Times New Roman" w:eastAsia="Calibri" w:hAnsi="Times New Roman" w:cs="Times New Roman"/>
                <w:sz w:val="28"/>
                <w:szCs w:val="28"/>
              </w:rPr>
              <w:t>2</w:t>
            </w:r>
          </w:p>
        </w:tc>
        <w:tc>
          <w:tcPr>
            <w:tcW w:w="1373" w:type="dxa"/>
          </w:tcPr>
          <w:p w:rsidR="00473B5F" w:rsidRPr="00473B5F" w:rsidRDefault="00473B5F" w:rsidP="00473B5F">
            <w:pPr>
              <w:spacing w:line="240" w:lineRule="auto"/>
              <w:jc w:val="center"/>
              <w:rPr>
                <w:rFonts w:ascii="Times New Roman" w:eastAsia="Calibri" w:hAnsi="Times New Roman" w:cs="Times New Roman"/>
                <w:sz w:val="28"/>
                <w:szCs w:val="28"/>
              </w:rPr>
            </w:pPr>
            <w:r w:rsidRPr="00473B5F">
              <w:rPr>
                <w:rFonts w:ascii="Times New Roman" w:eastAsia="Calibri" w:hAnsi="Times New Roman" w:cs="Times New Roman"/>
                <w:sz w:val="28"/>
                <w:szCs w:val="28"/>
              </w:rPr>
              <w:t>ІІІ, ІІ</w:t>
            </w:r>
          </w:p>
        </w:tc>
        <w:tc>
          <w:tcPr>
            <w:tcW w:w="1373" w:type="dxa"/>
          </w:tcPr>
          <w:p w:rsidR="00473B5F" w:rsidRPr="00473B5F" w:rsidRDefault="00473B5F" w:rsidP="00473B5F">
            <w:pPr>
              <w:spacing w:line="240" w:lineRule="auto"/>
              <w:jc w:val="center"/>
              <w:rPr>
                <w:rFonts w:ascii="Times New Roman" w:eastAsia="Calibri" w:hAnsi="Times New Roman" w:cs="Times New Roman"/>
                <w:sz w:val="28"/>
                <w:szCs w:val="28"/>
                <w:highlight w:val="yellow"/>
                <w:lang w:val="en-US"/>
              </w:rPr>
            </w:pPr>
          </w:p>
        </w:tc>
        <w:tc>
          <w:tcPr>
            <w:tcW w:w="1373" w:type="dxa"/>
          </w:tcPr>
          <w:p w:rsidR="00473B5F" w:rsidRPr="00473B5F" w:rsidRDefault="00473B5F" w:rsidP="00473B5F">
            <w:pPr>
              <w:spacing w:line="240" w:lineRule="auto"/>
              <w:jc w:val="center"/>
              <w:rPr>
                <w:rFonts w:ascii="Times New Roman" w:eastAsia="Calibri" w:hAnsi="Times New Roman" w:cs="Times New Roman"/>
                <w:sz w:val="28"/>
                <w:szCs w:val="28"/>
                <w:highlight w:val="yellow"/>
                <w:lang w:val="en-US"/>
              </w:rPr>
            </w:pPr>
          </w:p>
        </w:tc>
        <w:tc>
          <w:tcPr>
            <w:tcW w:w="1373" w:type="dxa"/>
          </w:tcPr>
          <w:p w:rsidR="00473B5F" w:rsidRPr="00473B5F" w:rsidRDefault="00473B5F" w:rsidP="00473B5F">
            <w:pPr>
              <w:spacing w:line="240" w:lineRule="auto"/>
              <w:jc w:val="center"/>
              <w:rPr>
                <w:rFonts w:ascii="Times New Roman" w:eastAsia="Calibri" w:hAnsi="Times New Roman" w:cs="Times New Roman"/>
                <w:sz w:val="28"/>
                <w:szCs w:val="28"/>
                <w:highlight w:val="yellow"/>
                <w:lang w:val="en-US"/>
              </w:rPr>
            </w:pPr>
          </w:p>
        </w:tc>
      </w:tr>
      <w:tr w:rsidR="00473B5F" w:rsidRPr="00473B5F" w:rsidTr="00E05B1C">
        <w:trPr>
          <w:jc w:val="center"/>
        </w:trPr>
        <w:tc>
          <w:tcPr>
            <w:tcW w:w="462" w:type="dxa"/>
          </w:tcPr>
          <w:p w:rsidR="00473B5F" w:rsidRPr="00473B5F" w:rsidRDefault="00473B5F" w:rsidP="00473B5F">
            <w:pPr>
              <w:spacing w:line="240" w:lineRule="auto"/>
              <w:jc w:val="center"/>
              <w:rPr>
                <w:rFonts w:ascii="Times New Roman" w:eastAsia="Calibri" w:hAnsi="Times New Roman" w:cs="Times New Roman"/>
                <w:sz w:val="28"/>
                <w:szCs w:val="28"/>
              </w:rPr>
            </w:pPr>
            <w:r w:rsidRPr="00473B5F">
              <w:rPr>
                <w:rFonts w:ascii="Times New Roman" w:eastAsia="Calibri" w:hAnsi="Times New Roman" w:cs="Times New Roman"/>
                <w:sz w:val="28"/>
                <w:szCs w:val="28"/>
              </w:rPr>
              <w:t>10</w:t>
            </w:r>
          </w:p>
        </w:tc>
        <w:tc>
          <w:tcPr>
            <w:tcW w:w="966" w:type="dxa"/>
          </w:tcPr>
          <w:p w:rsidR="00473B5F" w:rsidRPr="00473B5F" w:rsidRDefault="00473B5F" w:rsidP="00473B5F">
            <w:pPr>
              <w:spacing w:line="240" w:lineRule="auto"/>
              <w:jc w:val="center"/>
              <w:rPr>
                <w:rFonts w:ascii="Times New Roman" w:eastAsia="Calibri" w:hAnsi="Times New Roman" w:cs="Times New Roman"/>
                <w:sz w:val="28"/>
                <w:szCs w:val="28"/>
              </w:rPr>
            </w:pPr>
            <w:r w:rsidRPr="00473B5F">
              <w:rPr>
                <w:rFonts w:ascii="Times New Roman" w:eastAsia="Calibri" w:hAnsi="Times New Roman" w:cs="Times New Roman"/>
                <w:sz w:val="28"/>
                <w:szCs w:val="28"/>
              </w:rPr>
              <w:t>6-З</w:t>
            </w:r>
          </w:p>
        </w:tc>
        <w:tc>
          <w:tcPr>
            <w:tcW w:w="1275" w:type="dxa"/>
          </w:tcPr>
          <w:p w:rsidR="00473B5F" w:rsidRPr="00473B5F" w:rsidRDefault="00473B5F" w:rsidP="00473B5F">
            <w:pPr>
              <w:spacing w:line="240" w:lineRule="auto"/>
              <w:jc w:val="center"/>
              <w:rPr>
                <w:rFonts w:ascii="Times New Roman" w:eastAsia="Calibri" w:hAnsi="Times New Roman" w:cs="Times New Roman"/>
                <w:sz w:val="28"/>
                <w:szCs w:val="28"/>
              </w:rPr>
            </w:pPr>
            <w:r w:rsidRPr="00473B5F">
              <w:rPr>
                <w:rFonts w:ascii="Times New Roman" w:eastAsia="Calibri" w:hAnsi="Times New Roman" w:cs="Times New Roman"/>
                <w:sz w:val="28"/>
                <w:szCs w:val="28"/>
              </w:rPr>
              <w:t>1</w:t>
            </w:r>
          </w:p>
        </w:tc>
        <w:tc>
          <w:tcPr>
            <w:tcW w:w="1373" w:type="dxa"/>
          </w:tcPr>
          <w:p w:rsidR="00473B5F" w:rsidRPr="00473B5F" w:rsidRDefault="00473B5F" w:rsidP="00473B5F">
            <w:pPr>
              <w:spacing w:line="240" w:lineRule="auto"/>
              <w:jc w:val="center"/>
              <w:rPr>
                <w:rFonts w:ascii="Times New Roman" w:eastAsia="Calibri" w:hAnsi="Times New Roman" w:cs="Times New Roman"/>
                <w:sz w:val="28"/>
                <w:szCs w:val="28"/>
              </w:rPr>
            </w:pPr>
            <w:r w:rsidRPr="00473B5F">
              <w:rPr>
                <w:rFonts w:ascii="Times New Roman" w:eastAsia="Calibri" w:hAnsi="Times New Roman" w:cs="Times New Roman"/>
                <w:sz w:val="28"/>
                <w:szCs w:val="28"/>
              </w:rPr>
              <w:t>І</w:t>
            </w:r>
            <w:r w:rsidRPr="00473B5F">
              <w:rPr>
                <w:rFonts w:ascii="Times New Roman" w:eastAsia="Calibri" w:hAnsi="Times New Roman" w:cs="Times New Roman"/>
                <w:sz w:val="28"/>
                <w:szCs w:val="28"/>
                <w:lang w:val="en-US"/>
              </w:rPr>
              <w:t>V</w:t>
            </w:r>
          </w:p>
        </w:tc>
        <w:tc>
          <w:tcPr>
            <w:tcW w:w="1373" w:type="dxa"/>
          </w:tcPr>
          <w:p w:rsidR="00473B5F" w:rsidRPr="00473B5F" w:rsidRDefault="00473B5F" w:rsidP="00473B5F">
            <w:pPr>
              <w:spacing w:line="240" w:lineRule="auto"/>
              <w:jc w:val="center"/>
              <w:rPr>
                <w:rFonts w:ascii="Times New Roman" w:eastAsia="Calibri" w:hAnsi="Times New Roman" w:cs="Times New Roman"/>
                <w:sz w:val="28"/>
                <w:szCs w:val="28"/>
                <w:highlight w:val="yellow"/>
                <w:lang w:val="en-US"/>
              </w:rPr>
            </w:pPr>
          </w:p>
        </w:tc>
        <w:tc>
          <w:tcPr>
            <w:tcW w:w="1373" w:type="dxa"/>
          </w:tcPr>
          <w:p w:rsidR="00473B5F" w:rsidRPr="00473B5F" w:rsidRDefault="00473B5F" w:rsidP="00473B5F">
            <w:pPr>
              <w:spacing w:line="240" w:lineRule="auto"/>
              <w:jc w:val="center"/>
              <w:rPr>
                <w:rFonts w:ascii="Times New Roman" w:eastAsia="Calibri" w:hAnsi="Times New Roman" w:cs="Times New Roman"/>
                <w:sz w:val="28"/>
                <w:szCs w:val="28"/>
                <w:highlight w:val="yellow"/>
                <w:lang w:val="en-US"/>
              </w:rPr>
            </w:pPr>
          </w:p>
        </w:tc>
        <w:tc>
          <w:tcPr>
            <w:tcW w:w="1373" w:type="dxa"/>
          </w:tcPr>
          <w:p w:rsidR="00473B5F" w:rsidRPr="00473B5F" w:rsidRDefault="00473B5F" w:rsidP="00473B5F">
            <w:pPr>
              <w:spacing w:line="240" w:lineRule="auto"/>
              <w:jc w:val="center"/>
              <w:rPr>
                <w:rFonts w:ascii="Times New Roman" w:eastAsia="Calibri" w:hAnsi="Times New Roman" w:cs="Times New Roman"/>
                <w:sz w:val="28"/>
                <w:szCs w:val="28"/>
                <w:highlight w:val="yellow"/>
                <w:lang w:val="en-US"/>
              </w:rPr>
            </w:pPr>
          </w:p>
        </w:tc>
      </w:tr>
      <w:tr w:rsidR="00473B5F" w:rsidRPr="00473B5F" w:rsidTr="00E05B1C">
        <w:trPr>
          <w:jc w:val="center"/>
        </w:trPr>
        <w:tc>
          <w:tcPr>
            <w:tcW w:w="1428" w:type="dxa"/>
            <w:gridSpan w:val="2"/>
          </w:tcPr>
          <w:p w:rsidR="00473B5F" w:rsidRPr="00473B5F" w:rsidRDefault="00473B5F" w:rsidP="00473B5F">
            <w:pPr>
              <w:spacing w:line="240" w:lineRule="auto"/>
              <w:jc w:val="center"/>
              <w:rPr>
                <w:rFonts w:ascii="Times New Roman" w:eastAsia="Calibri" w:hAnsi="Times New Roman" w:cs="Times New Roman"/>
                <w:b/>
                <w:bCs/>
                <w:sz w:val="28"/>
                <w:szCs w:val="28"/>
              </w:rPr>
            </w:pPr>
            <w:r w:rsidRPr="00473B5F">
              <w:rPr>
                <w:rFonts w:ascii="Times New Roman" w:eastAsia="Calibri" w:hAnsi="Times New Roman" w:cs="Times New Roman"/>
                <w:b/>
                <w:bCs/>
                <w:sz w:val="28"/>
                <w:szCs w:val="28"/>
              </w:rPr>
              <w:t>Всього</w:t>
            </w:r>
          </w:p>
        </w:tc>
        <w:tc>
          <w:tcPr>
            <w:tcW w:w="1275" w:type="dxa"/>
          </w:tcPr>
          <w:p w:rsidR="00473B5F" w:rsidRPr="00473B5F" w:rsidRDefault="00473B5F" w:rsidP="00473B5F">
            <w:pPr>
              <w:spacing w:line="240" w:lineRule="auto"/>
              <w:jc w:val="center"/>
              <w:rPr>
                <w:rFonts w:ascii="Times New Roman" w:eastAsia="Calibri" w:hAnsi="Times New Roman" w:cs="Times New Roman"/>
                <w:b/>
                <w:bCs/>
                <w:sz w:val="28"/>
                <w:szCs w:val="28"/>
              </w:rPr>
            </w:pPr>
            <w:r w:rsidRPr="00473B5F">
              <w:rPr>
                <w:rFonts w:ascii="Times New Roman" w:eastAsia="Calibri" w:hAnsi="Times New Roman" w:cs="Times New Roman"/>
                <w:b/>
                <w:bCs/>
                <w:sz w:val="28"/>
                <w:szCs w:val="28"/>
              </w:rPr>
              <w:t>13</w:t>
            </w:r>
          </w:p>
        </w:tc>
        <w:tc>
          <w:tcPr>
            <w:tcW w:w="1373" w:type="dxa"/>
          </w:tcPr>
          <w:p w:rsidR="00473B5F" w:rsidRPr="00473B5F" w:rsidRDefault="00473B5F" w:rsidP="00473B5F">
            <w:pPr>
              <w:spacing w:line="240" w:lineRule="auto"/>
              <w:jc w:val="center"/>
              <w:rPr>
                <w:rFonts w:ascii="Times New Roman" w:eastAsia="Calibri" w:hAnsi="Times New Roman" w:cs="Times New Roman"/>
                <w:b/>
                <w:bCs/>
                <w:sz w:val="28"/>
                <w:szCs w:val="28"/>
              </w:rPr>
            </w:pPr>
          </w:p>
        </w:tc>
        <w:tc>
          <w:tcPr>
            <w:tcW w:w="1373" w:type="dxa"/>
          </w:tcPr>
          <w:p w:rsidR="00473B5F" w:rsidRPr="00473B5F" w:rsidRDefault="00473B5F" w:rsidP="00473B5F">
            <w:pPr>
              <w:spacing w:line="240" w:lineRule="auto"/>
              <w:jc w:val="center"/>
              <w:rPr>
                <w:rFonts w:ascii="Times New Roman" w:eastAsia="Calibri" w:hAnsi="Times New Roman" w:cs="Times New Roman"/>
                <w:b/>
                <w:bCs/>
                <w:sz w:val="28"/>
                <w:szCs w:val="28"/>
              </w:rPr>
            </w:pPr>
          </w:p>
        </w:tc>
        <w:tc>
          <w:tcPr>
            <w:tcW w:w="1373" w:type="dxa"/>
          </w:tcPr>
          <w:p w:rsidR="00473B5F" w:rsidRPr="00473B5F" w:rsidRDefault="00473B5F" w:rsidP="00473B5F">
            <w:pPr>
              <w:spacing w:line="240" w:lineRule="auto"/>
              <w:jc w:val="center"/>
              <w:rPr>
                <w:rFonts w:ascii="Times New Roman" w:eastAsia="Calibri" w:hAnsi="Times New Roman" w:cs="Times New Roman"/>
                <w:b/>
                <w:bCs/>
                <w:sz w:val="28"/>
                <w:szCs w:val="28"/>
              </w:rPr>
            </w:pPr>
            <w:r w:rsidRPr="00473B5F">
              <w:rPr>
                <w:rFonts w:ascii="Times New Roman" w:eastAsia="Calibri" w:hAnsi="Times New Roman" w:cs="Times New Roman"/>
                <w:b/>
                <w:bCs/>
                <w:sz w:val="28"/>
                <w:szCs w:val="28"/>
              </w:rPr>
              <w:t>5</w:t>
            </w:r>
          </w:p>
        </w:tc>
        <w:tc>
          <w:tcPr>
            <w:tcW w:w="1373" w:type="dxa"/>
          </w:tcPr>
          <w:p w:rsidR="00473B5F" w:rsidRPr="00473B5F" w:rsidRDefault="00473B5F" w:rsidP="00473B5F">
            <w:pPr>
              <w:spacing w:line="240" w:lineRule="auto"/>
              <w:jc w:val="center"/>
              <w:rPr>
                <w:rFonts w:ascii="Times New Roman" w:eastAsia="Calibri" w:hAnsi="Times New Roman" w:cs="Times New Roman"/>
                <w:b/>
                <w:bCs/>
                <w:sz w:val="28"/>
                <w:szCs w:val="28"/>
              </w:rPr>
            </w:pPr>
          </w:p>
        </w:tc>
      </w:tr>
      <w:tr w:rsidR="00473B5F" w:rsidRPr="00473B5F" w:rsidTr="00E05B1C">
        <w:trPr>
          <w:jc w:val="center"/>
        </w:trPr>
        <w:tc>
          <w:tcPr>
            <w:tcW w:w="1428" w:type="dxa"/>
            <w:gridSpan w:val="2"/>
          </w:tcPr>
          <w:p w:rsidR="00473B5F" w:rsidRPr="00473B5F" w:rsidRDefault="00473B5F" w:rsidP="00473B5F">
            <w:pPr>
              <w:spacing w:line="240" w:lineRule="auto"/>
              <w:jc w:val="center"/>
              <w:rPr>
                <w:rFonts w:ascii="Times New Roman" w:eastAsia="Calibri" w:hAnsi="Times New Roman" w:cs="Times New Roman"/>
                <w:b/>
                <w:bCs/>
                <w:sz w:val="28"/>
                <w:szCs w:val="28"/>
              </w:rPr>
            </w:pPr>
            <w:r w:rsidRPr="00473B5F">
              <w:rPr>
                <w:rFonts w:ascii="Times New Roman" w:eastAsia="Calibri" w:hAnsi="Times New Roman" w:cs="Times New Roman"/>
                <w:b/>
                <w:bCs/>
                <w:sz w:val="28"/>
                <w:szCs w:val="28"/>
              </w:rPr>
              <w:t>Разом</w:t>
            </w:r>
          </w:p>
        </w:tc>
        <w:tc>
          <w:tcPr>
            <w:tcW w:w="6767" w:type="dxa"/>
            <w:gridSpan w:val="5"/>
          </w:tcPr>
          <w:p w:rsidR="00473B5F" w:rsidRPr="00473B5F" w:rsidRDefault="00473B5F" w:rsidP="00473B5F">
            <w:pPr>
              <w:spacing w:line="240" w:lineRule="auto"/>
              <w:jc w:val="center"/>
              <w:rPr>
                <w:rFonts w:ascii="Times New Roman" w:eastAsia="Calibri" w:hAnsi="Times New Roman" w:cs="Times New Roman"/>
                <w:b/>
                <w:bCs/>
                <w:sz w:val="28"/>
                <w:szCs w:val="28"/>
              </w:rPr>
            </w:pPr>
            <w:r w:rsidRPr="00473B5F">
              <w:rPr>
                <w:rFonts w:ascii="Times New Roman" w:eastAsia="Calibri" w:hAnsi="Times New Roman" w:cs="Times New Roman"/>
                <w:b/>
                <w:bCs/>
                <w:sz w:val="28"/>
                <w:szCs w:val="28"/>
              </w:rPr>
              <w:t>18</w:t>
            </w:r>
          </w:p>
        </w:tc>
      </w:tr>
    </w:tbl>
    <w:p w:rsidR="00473B5F" w:rsidRPr="00473B5F" w:rsidRDefault="00473B5F" w:rsidP="00473B5F">
      <w:pPr>
        <w:spacing w:after="0" w:line="240" w:lineRule="auto"/>
        <w:jc w:val="both"/>
        <w:rPr>
          <w:rFonts w:ascii="Times New Roman" w:eastAsia="Calibri" w:hAnsi="Times New Roman" w:cs="Times New Roman"/>
          <w:color w:val="333333"/>
          <w:sz w:val="28"/>
          <w:szCs w:val="28"/>
        </w:rPr>
      </w:pPr>
    </w:p>
    <w:p w:rsidR="00473B5F" w:rsidRPr="00473B5F" w:rsidRDefault="00473B5F" w:rsidP="00473B5F">
      <w:pPr>
        <w:spacing w:after="0" w:line="360" w:lineRule="auto"/>
        <w:ind w:firstLine="708"/>
        <w:jc w:val="both"/>
        <w:rPr>
          <w:rFonts w:ascii="Times New Roman" w:eastAsia="Times New Roman" w:hAnsi="Times New Roman" w:cs="Times New Roman"/>
          <w:color w:val="333333"/>
          <w:sz w:val="28"/>
          <w:szCs w:val="28"/>
          <w:shd w:val="clear" w:color="auto" w:fill="FFFFFF"/>
          <w:lang w:eastAsia="ru-RU"/>
        </w:rPr>
      </w:pPr>
    </w:p>
    <w:p w:rsidR="00473B5F" w:rsidRPr="00473B5F" w:rsidRDefault="00473B5F" w:rsidP="00755641">
      <w:pPr>
        <w:spacing w:after="0" w:line="240" w:lineRule="auto"/>
        <w:ind w:firstLine="709"/>
        <w:jc w:val="both"/>
        <w:rPr>
          <w:rFonts w:ascii="Times New Roman" w:eastAsia="Times New Roman" w:hAnsi="Times New Roman" w:cs="Times New Roman"/>
          <w:sz w:val="28"/>
          <w:szCs w:val="28"/>
          <w:lang w:eastAsia="uk-UA"/>
        </w:rPr>
      </w:pPr>
      <w:r w:rsidRPr="00473B5F">
        <w:rPr>
          <w:rFonts w:ascii="Times New Roman" w:eastAsia="Times New Roman" w:hAnsi="Times New Roman" w:cs="Times New Roman"/>
          <w:sz w:val="28"/>
          <w:szCs w:val="28"/>
          <w:lang w:eastAsia="uk-UA"/>
        </w:rPr>
        <w:lastRenderedPageBreak/>
        <w:t>Освітній процес для дітей з особливими освітніми потребами у нашому ліцеї організовано так, щоб максимально врахувати індивідуальні особливості кожної дитини. Педагоги, асистенти, практичний психолог, батьки та адміністрація працюють разом, щоб створити умови, у яких кожен учень може навчатися у власному темпі, відчувати себе комфортно та впевнено.</w:t>
      </w:r>
    </w:p>
    <w:p w:rsidR="00473B5F" w:rsidRPr="00473B5F" w:rsidRDefault="00473B5F" w:rsidP="00755641">
      <w:pPr>
        <w:spacing w:after="0" w:line="240" w:lineRule="auto"/>
        <w:ind w:firstLine="709"/>
        <w:jc w:val="both"/>
        <w:rPr>
          <w:rFonts w:ascii="Times New Roman" w:eastAsia="Times New Roman" w:hAnsi="Times New Roman" w:cs="Times New Roman"/>
          <w:sz w:val="28"/>
          <w:szCs w:val="28"/>
          <w:lang w:eastAsia="uk-UA"/>
        </w:rPr>
      </w:pPr>
      <w:r w:rsidRPr="00473B5F">
        <w:rPr>
          <w:rFonts w:ascii="Times New Roman" w:eastAsia="Times New Roman" w:hAnsi="Times New Roman" w:cs="Times New Roman"/>
          <w:sz w:val="28"/>
          <w:szCs w:val="28"/>
          <w:lang w:eastAsia="uk-UA"/>
        </w:rPr>
        <w:t>Підхід до навчання ґрунтується на особистісно орієнтованих методах: враховуються можливості, потреби, сильні сторони та труднощі кожного учня. Залежно від висновків ІРЦ, для дітей складаються індивідуальні навчальні плани, що можуть включати адаптовані або модифіковані програми з окремих предметів. Обов’язково проводяться корекційно-розвиткові заняття, спрямовані на розвиток мовлення, уваги, пам’яті, емоційно-вольової сфери тощо.</w:t>
      </w:r>
    </w:p>
    <w:p w:rsidR="00473B5F" w:rsidRPr="00473B5F" w:rsidRDefault="00473B5F" w:rsidP="00755641">
      <w:pPr>
        <w:spacing w:after="0" w:line="240" w:lineRule="auto"/>
        <w:ind w:firstLine="709"/>
        <w:jc w:val="both"/>
        <w:rPr>
          <w:rFonts w:ascii="Times New Roman" w:eastAsia="Times New Roman" w:hAnsi="Times New Roman" w:cs="Times New Roman"/>
          <w:sz w:val="28"/>
          <w:szCs w:val="28"/>
          <w:lang w:eastAsia="uk-UA"/>
        </w:rPr>
      </w:pPr>
      <w:r w:rsidRPr="00473B5F">
        <w:rPr>
          <w:rFonts w:ascii="Times New Roman" w:eastAsia="Times New Roman" w:hAnsi="Times New Roman" w:cs="Times New Roman"/>
          <w:sz w:val="28"/>
          <w:szCs w:val="28"/>
          <w:lang w:eastAsia="uk-UA"/>
        </w:rPr>
        <w:t>Оцінювання навчальних досягнень також адаптується до можливостей учня — застосовується стимулююча система, яка підтримує мотивацію, враховує індивідуальний прогрес, а не лише кінцевий результат. Це допомагає дітям відчути успіх і не боятися помилятися.</w:t>
      </w:r>
    </w:p>
    <w:p w:rsidR="00473B5F" w:rsidRPr="00473B5F" w:rsidRDefault="00473B5F" w:rsidP="00755641">
      <w:pPr>
        <w:spacing w:after="0" w:line="240" w:lineRule="auto"/>
        <w:ind w:firstLine="709"/>
        <w:jc w:val="both"/>
        <w:rPr>
          <w:rFonts w:ascii="Times New Roman" w:eastAsia="Times New Roman" w:hAnsi="Times New Roman" w:cs="Times New Roman"/>
          <w:sz w:val="28"/>
          <w:szCs w:val="28"/>
          <w:lang w:eastAsia="uk-UA"/>
        </w:rPr>
      </w:pPr>
      <w:r w:rsidRPr="00473B5F">
        <w:rPr>
          <w:rFonts w:ascii="Times New Roman" w:eastAsia="Times New Roman" w:hAnsi="Times New Roman" w:cs="Times New Roman"/>
          <w:sz w:val="28"/>
          <w:szCs w:val="28"/>
          <w:lang w:eastAsia="uk-UA"/>
        </w:rPr>
        <w:t>Велику роль у підтримці учнів відіграє команда супроводу, до якої входять класні керівники, вчителі-предметники, асистенти вчителів, практичний психолог, батьки. Завдяки злагодженій роботі цієї команди забезпечується не лише навчання, а й розвиток особистості дитини, її соціалізація, впевненість у собі.</w:t>
      </w:r>
    </w:p>
    <w:p w:rsidR="00473B5F" w:rsidRPr="00473B5F" w:rsidRDefault="00473B5F" w:rsidP="00755641">
      <w:pPr>
        <w:spacing w:after="0" w:line="240" w:lineRule="auto"/>
        <w:ind w:firstLine="709"/>
        <w:jc w:val="both"/>
        <w:rPr>
          <w:rFonts w:ascii="Times New Roman" w:eastAsia="Times New Roman" w:hAnsi="Times New Roman" w:cs="Times New Roman"/>
          <w:sz w:val="28"/>
          <w:szCs w:val="28"/>
          <w:lang w:eastAsia="uk-UA"/>
        </w:rPr>
      </w:pPr>
      <w:r w:rsidRPr="00473B5F">
        <w:rPr>
          <w:rFonts w:ascii="Times New Roman" w:eastAsia="Calibri" w:hAnsi="Times New Roman" w:cs="Times New Roman"/>
          <w:sz w:val="28"/>
          <w:szCs w:val="28"/>
        </w:rPr>
        <w:t>У закладі освіти функціонує ресурсна кімната, у якій організовуються індивідуальні та групові заняття для учнів з особливими освітніми потребами. Забезпечено тісну взаємодію з фахівцями інклюзивно-ресурсного центру, які здійснюють оцінку потреб дітей, надають фахові рекомендації та долучаються до розроблення індивідуальних освітніх стратегій для кожного учня.</w:t>
      </w:r>
      <w:r w:rsidRPr="00473B5F">
        <w:rPr>
          <w:rFonts w:ascii="Times New Roman" w:eastAsia="Times New Roman" w:hAnsi="Times New Roman" w:cs="Times New Roman"/>
          <w:sz w:val="28"/>
          <w:szCs w:val="28"/>
          <w:lang w:eastAsia="uk-UA"/>
        </w:rPr>
        <w:t>.</w:t>
      </w:r>
    </w:p>
    <w:p w:rsidR="00473B5F" w:rsidRPr="00473B5F" w:rsidRDefault="00473B5F" w:rsidP="00755641">
      <w:pPr>
        <w:spacing w:after="0" w:line="240" w:lineRule="auto"/>
        <w:ind w:firstLine="709"/>
        <w:jc w:val="both"/>
        <w:rPr>
          <w:rFonts w:ascii="Times New Roman" w:eastAsia="Times New Roman" w:hAnsi="Times New Roman" w:cs="Times New Roman"/>
          <w:color w:val="333333"/>
          <w:sz w:val="28"/>
          <w:szCs w:val="28"/>
          <w:shd w:val="clear" w:color="auto" w:fill="FFFFFF"/>
          <w:lang w:eastAsia="ru-RU"/>
        </w:rPr>
      </w:pPr>
      <w:r w:rsidRPr="00473B5F">
        <w:rPr>
          <w:rFonts w:ascii="Times New Roman" w:eastAsia="Times New Roman" w:hAnsi="Times New Roman" w:cs="Times New Roman"/>
          <w:sz w:val="28"/>
          <w:szCs w:val="28"/>
          <w:lang w:eastAsia="ru-RU"/>
        </w:rPr>
        <w:t>Отже, у Ліцеї №1 с. Петропавлівська Борщагівка створено всі умови для якісного навчання та всебічного розвитку дітей з особливими освітніми потребами: організація інклюзивного навчання, індивідуальний підхід до кожної дитини, врахування рівнів підтримки та висновків ІРЦ, робота фахової команди супроводу, функціонування ресурсної кімнати, а також співпраця з інклюзивно-ресурсним центром,  що забезпечує не лише доступ до освіти, а й сприяє успішній соціалізації, адаптації та емоційному комфорту учнів з ООП у освітньому середовищі.</w:t>
      </w:r>
    </w:p>
    <w:p w:rsidR="00473B5F" w:rsidRPr="00473B5F" w:rsidRDefault="00473B5F" w:rsidP="00755641">
      <w:pPr>
        <w:spacing w:after="0" w:line="240" w:lineRule="auto"/>
        <w:ind w:firstLine="708"/>
        <w:jc w:val="both"/>
        <w:rPr>
          <w:rFonts w:ascii="Times New Roman" w:eastAsia="Times New Roman" w:hAnsi="Times New Roman" w:cs="Times New Roman"/>
          <w:color w:val="333333"/>
          <w:sz w:val="28"/>
          <w:szCs w:val="28"/>
          <w:shd w:val="clear" w:color="auto" w:fill="FFFFFF"/>
          <w:lang w:eastAsia="ru-RU"/>
        </w:rPr>
      </w:pPr>
      <w:r w:rsidRPr="00473B5F">
        <w:rPr>
          <w:rFonts w:ascii="Times New Roman" w:eastAsia="Times New Roman" w:hAnsi="Times New Roman" w:cs="Times New Roman"/>
          <w:color w:val="333333"/>
          <w:sz w:val="28"/>
          <w:szCs w:val="28"/>
          <w:shd w:val="clear" w:color="auto" w:fill="FFFFFF"/>
          <w:lang w:eastAsia="ru-RU"/>
        </w:rPr>
        <w:t xml:space="preserve">Надання освітніх послуг дітям з особливими освітніми потребами проводиться із застосуванням особистісно орієнтованих методів навчання з урахуванням індивідуальних особливостей навчально-пізнавальної діяльності учнів внаслідок </w:t>
      </w:r>
      <w:r w:rsidRPr="00473B5F">
        <w:rPr>
          <w:rFonts w:ascii="Times New Roman" w:eastAsia="Times New Roman" w:hAnsi="Times New Roman" w:cs="Times New Roman"/>
          <w:color w:val="000000"/>
          <w:sz w:val="28"/>
          <w:szCs w:val="28"/>
          <w:shd w:val="clear" w:color="auto" w:fill="FFFFFF"/>
          <w:lang w:eastAsia="ru-RU"/>
        </w:rPr>
        <w:t>реалізації корекційної спрямованості освітнього процесу завдяки роботі над адаптацією та модифікацією змісту навчання осіб з ООП.</w:t>
      </w:r>
    </w:p>
    <w:p w:rsidR="00473B5F" w:rsidRPr="00473B5F" w:rsidRDefault="00473B5F" w:rsidP="00755641">
      <w:pPr>
        <w:spacing w:after="0" w:line="240" w:lineRule="auto"/>
        <w:ind w:firstLine="708"/>
        <w:jc w:val="both"/>
        <w:rPr>
          <w:rFonts w:ascii="Times New Roman" w:eastAsia="Times New Roman" w:hAnsi="Times New Roman" w:cs="Times New Roman"/>
          <w:color w:val="333333"/>
          <w:sz w:val="28"/>
          <w:szCs w:val="28"/>
          <w:lang w:eastAsia="ru-RU"/>
        </w:rPr>
      </w:pPr>
      <w:r w:rsidRPr="00473B5F">
        <w:rPr>
          <w:rFonts w:ascii="Times New Roman" w:eastAsia="Times New Roman" w:hAnsi="Times New Roman" w:cs="Times New Roman"/>
          <w:color w:val="333333"/>
          <w:sz w:val="28"/>
          <w:szCs w:val="28"/>
          <w:shd w:val="clear" w:color="auto" w:fill="FFFFFF"/>
          <w:lang w:eastAsia="ru-RU"/>
        </w:rPr>
        <w:t xml:space="preserve">Навчання дітей з особливими освітніми потребами відбувається за індивідуальним  навчальним планом, яким передбачено проведення корекційно-розвиткових занять </w:t>
      </w:r>
      <w:r w:rsidRPr="00473B5F">
        <w:rPr>
          <w:rFonts w:ascii="Times New Roman" w:eastAsia="Times New Roman" w:hAnsi="Times New Roman" w:cs="Times New Roman"/>
          <w:color w:val="333333"/>
          <w:sz w:val="28"/>
          <w:szCs w:val="28"/>
          <w:lang w:eastAsia="ru-RU"/>
        </w:rPr>
        <w:t xml:space="preserve">та адаптованою (модифікованою) освітньою програмою (навчальними предметами) відповідно до висновків ІРЦ про комплексну психолого-педагогічну оцінку розвитку кожного учня.  </w:t>
      </w:r>
      <w:r w:rsidRPr="00473B5F">
        <w:rPr>
          <w:rFonts w:ascii="Times New Roman" w:eastAsia="Times New Roman" w:hAnsi="Times New Roman" w:cs="Times New Roman"/>
          <w:color w:val="000000"/>
          <w:sz w:val="28"/>
          <w:szCs w:val="28"/>
          <w:lang w:eastAsia="ru-RU"/>
        </w:rPr>
        <w:t xml:space="preserve">Вимоги до оцінювання </w:t>
      </w:r>
      <w:r w:rsidRPr="00473B5F">
        <w:rPr>
          <w:rFonts w:ascii="Times New Roman" w:eastAsia="Times New Roman" w:hAnsi="Times New Roman" w:cs="Times New Roman"/>
          <w:color w:val="333333"/>
          <w:sz w:val="28"/>
          <w:szCs w:val="28"/>
          <w:lang w:eastAsia="ru-RU"/>
        </w:rPr>
        <w:t xml:space="preserve">навчальних досягнень </w:t>
      </w:r>
      <w:r w:rsidRPr="00473B5F">
        <w:rPr>
          <w:rFonts w:ascii="Times New Roman" w:eastAsia="Times New Roman" w:hAnsi="Times New Roman" w:cs="Times New Roman"/>
          <w:color w:val="000000"/>
          <w:sz w:val="28"/>
          <w:szCs w:val="28"/>
          <w:lang w:eastAsia="ru-RU"/>
        </w:rPr>
        <w:t xml:space="preserve">є різними, відповідно до категорії ООП, </w:t>
      </w:r>
      <w:r w:rsidRPr="00473B5F">
        <w:rPr>
          <w:rFonts w:ascii="Times New Roman" w:eastAsia="Times New Roman" w:hAnsi="Times New Roman" w:cs="Times New Roman"/>
          <w:color w:val="000000"/>
          <w:sz w:val="28"/>
          <w:szCs w:val="28"/>
          <w:lang w:eastAsia="ru-RU"/>
        </w:rPr>
        <w:lastRenderedPageBreak/>
        <w:t>освітніх труднощів, та ґрунтуються на основі індивідуальних завдань та цілей модифікованого змісту навчальної програми.</w:t>
      </w:r>
      <w:r w:rsidRPr="00473B5F">
        <w:rPr>
          <w:rFonts w:ascii="Times New Roman" w:eastAsia="Times New Roman" w:hAnsi="Times New Roman" w:cs="Times New Roman"/>
          <w:color w:val="333333"/>
          <w:sz w:val="28"/>
          <w:szCs w:val="28"/>
          <w:lang w:eastAsia="ru-RU"/>
        </w:rPr>
        <w:t xml:space="preserve"> Застосовується стимулююча система оцінювання навчальних досягнень. </w:t>
      </w:r>
    </w:p>
    <w:p w:rsidR="00473B5F" w:rsidRPr="00755641" w:rsidRDefault="00473B5F" w:rsidP="00755641">
      <w:pPr>
        <w:spacing w:after="0" w:line="240" w:lineRule="auto"/>
        <w:ind w:firstLine="708"/>
        <w:jc w:val="both"/>
        <w:rPr>
          <w:rFonts w:ascii="Times New Roman" w:eastAsia="Times New Roman" w:hAnsi="Times New Roman" w:cs="Times New Roman"/>
          <w:sz w:val="28"/>
          <w:szCs w:val="28"/>
          <w:lang w:eastAsia="ru-RU"/>
        </w:rPr>
      </w:pPr>
      <w:r w:rsidRPr="00473B5F">
        <w:rPr>
          <w:rFonts w:ascii="Times New Roman" w:eastAsia="Times New Roman" w:hAnsi="Times New Roman" w:cs="Times New Roman"/>
          <w:color w:val="000000"/>
          <w:sz w:val="28"/>
          <w:szCs w:val="28"/>
          <w:shd w:val="clear" w:color="auto" w:fill="FFFFFF"/>
          <w:lang w:eastAsia="ru-RU"/>
        </w:rPr>
        <w:t>Проведення ефективної корекційно-розвиткової роботи в цілому здійснюється завдяки співпраці класних керівників, вчителів-предметників, асистентів вчителів, психолога, батьків та адміністрації школи.</w:t>
      </w:r>
      <w:r w:rsidRPr="00473B5F">
        <w:rPr>
          <w:rFonts w:ascii="Times New Roman" w:eastAsia="Times New Roman" w:hAnsi="Times New Roman" w:cs="Times New Roman"/>
          <w:color w:val="000000"/>
          <w:sz w:val="28"/>
          <w:szCs w:val="28"/>
          <w:lang w:eastAsia="ru-RU"/>
        </w:rPr>
        <w:t xml:space="preserve"> У ліцеї функціонує ресурсна кімната для проведення корекційних занять з дітьми з особливими </w:t>
      </w:r>
      <w:r w:rsidRPr="00473B5F">
        <w:rPr>
          <w:rFonts w:ascii="Times New Roman" w:eastAsia="Times New Roman" w:hAnsi="Times New Roman" w:cs="Times New Roman"/>
          <w:color w:val="333333"/>
          <w:sz w:val="28"/>
          <w:szCs w:val="28"/>
          <w:lang w:eastAsia="ru-RU"/>
        </w:rPr>
        <w:t xml:space="preserve">освітніми потребами. </w:t>
      </w:r>
      <w:r w:rsidRPr="00755641">
        <w:rPr>
          <w:rFonts w:ascii="Times New Roman" w:eastAsia="Times New Roman" w:hAnsi="Times New Roman" w:cs="Times New Roman"/>
          <w:sz w:val="28"/>
          <w:szCs w:val="28"/>
          <w:lang w:eastAsia="ru-RU"/>
        </w:rPr>
        <w:t>Ліцей взаємодіє також з фахівцями інклюзивно-ресурсного центру, залучає їх до необхідної підтримки дітей під час здобуття освіти.</w:t>
      </w:r>
    </w:p>
    <w:p w:rsidR="00C052E0" w:rsidRDefault="007D584D" w:rsidP="00DD2755">
      <w:pPr>
        <w:spacing w:after="0" w:line="240" w:lineRule="auto"/>
        <w:ind w:firstLine="680"/>
        <w:jc w:val="both"/>
        <w:textAlignment w:val="baseline"/>
        <w:rPr>
          <w:rFonts w:ascii="Times New Roman" w:eastAsia="Times New Roman" w:hAnsi="Times New Roman" w:cs="Times New Roman"/>
          <w:spacing w:val="-8"/>
          <w:sz w:val="28"/>
          <w:szCs w:val="28"/>
          <w:bdr w:val="none" w:sz="0" w:space="0" w:color="auto" w:frame="1"/>
          <w:lang w:eastAsia="ru-RU"/>
        </w:rPr>
      </w:pPr>
      <w:r w:rsidRPr="007D584D">
        <w:rPr>
          <w:rFonts w:ascii="Times New Roman" w:eastAsia="Times New Roman" w:hAnsi="Times New Roman" w:cs="Times New Roman"/>
          <w:spacing w:val="-8"/>
          <w:sz w:val="28"/>
          <w:szCs w:val="28"/>
          <w:bdr w:val="none" w:sz="0" w:space="0" w:color="auto" w:frame="1"/>
          <w:lang w:eastAsia="ru-RU"/>
        </w:rPr>
        <w:t xml:space="preserve">У </w:t>
      </w:r>
      <w:r w:rsidR="00C052E0">
        <w:rPr>
          <w:rFonts w:ascii="Times New Roman" w:eastAsia="Times New Roman" w:hAnsi="Times New Roman" w:cs="Times New Roman"/>
          <w:spacing w:val="-8"/>
          <w:sz w:val="28"/>
          <w:szCs w:val="28"/>
          <w:bdr w:val="none" w:sz="0" w:space="0" w:color="auto" w:frame="1"/>
          <w:lang w:eastAsia="ru-RU"/>
        </w:rPr>
        <w:t>закладі освіти</w:t>
      </w:r>
      <w:r w:rsidRPr="007D584D">
        <w:rPr>
          <w:rFonts w:ascii="Times New Roman" w:eastAsia="Times New Roman" w:hAnsi="Times New Roman" w:cs="Times New Roman"/>
          <w:spacing w:val="-8"/>
          <w:sz w:val="28"/>
          <w:szCs w:val="28"/>
          <w:bdr w:val="none" w:sz="0" w:space="0" w:color="auto" w:frame="1"/>
          <w:lang w:eastAsia="ru-RU"/>
        </w:rPr>
        <w:t xml:space="preserve"> забезпечується комфортний повітряно-тепловий режим, належне освітлення, облаштування та утримання санітарних вузлів, дотримання питного режиму та інших аспектів забезпечення безпеки і комфорту освітнього процесу. Всі навчальні кабінети та приміщення обладнані відповідно до вимог законодавства та освітньої програми. Заклад має всі необхідні навчальні приміщення. Навчальні кабінети забезпечуються інтерактивними засобами навчання та необхідним навчальним обладнанням. Здійснюється регулярний моніторинг за станом засобів навчання та обладнання. </w:t>
      </w:r>
    </w:p>
    <w:p w:rsidR="00C052E0" w:rsidRDefault="007D584D" w:rsidP="00DD2755">
      <w:pPr>
        <w:spacing w:after="0" w:line="240" w:lineRule="auto"/>
        <w:ind w:firstLine="680"/>
        <w:jc w:val="both"/>
        <w:textAlignment w:val="baseline"/>
        <w:rPr>
          <w:rFonts w:ascii="Times New Roman" w:eastAsia="Times New Roman" w:hAnsi="Times New Roman" w:cs="Times New Roman"/>
          <w:spacing w:val="-8"/>
          <w:sz w:val="28"/>
          <w:szCs w:val="28"/>
          <w:bdr w:val="none" w:sz="0" w:space="0" w:color="auto" w:frame="1"/>
          <w:lang w:eastAsia="ru-RU"/>
        </w:rPr>
      </w:pPr>
      <w:r w:rsidRPr="007D584D">
        <w:rPr>
          <w:rFonts w:ascii="Times New Roman" w:eastAsia="Times New Roman" w:hAnsi="Times New Roman" w:cs="Times New Roman"/>
          <w:spacing w:val="-8"/>
          <w:sz w:val="28"/>
          <w:szCs w:val="28"/>
          <w:bdr w:val="none" w:sz="0" w:space="0" w:color="auto" w:frame="1"/>
          <w:lang w:eastAsia="ru-RU"/>
        </w:rPr>
        <w:t xml:space="preserve">Учасники освітнього процесу знають та дотримуються вимог охорони праці, безпеки життєдіяльності, пожежної безпеки, знають та дотримуються правил поведінки в умовах надзвичайних ситуацій. Працівники проходять навчання та інструктажі з даних питань. Систематично проводяться бесіди з учнями. Працівники обізнані з правилами поведінки в разі нещасного випадку чи раптового погіршення стану здоров’я учасників освітнього процесу і вживають необхідних заходів у подібних ситуаціях. </w:t>
      </w:r>
    </w:p>
    <w:p w:rsidR="007D584D" w:rsidRDefault="007D584D" w:rsidP="00DD2755">
      <w:pPr>
        <w:spacing w:after="0" w:line="240" w:lineRule="auto"/>
        <w:ind w:firstLine="680"/>
        <w:jc w:val="both"/>
        <w:textAlignment w:val="baseline"/>
        <w:rPr>
          <w:rFonts w:ascii="Times New Roman" w:eastAsia="Times New Roman" w:hAnsi="Times New Roman" w:cs="Times New Roman"/>
          <w:spacing w:val="-8"/>
          <w:sz w:val="28"/>
          <w:szCs w:val="28"/>
          <w:bdr w:val="none" w:sz="0" w:space="0" w:color="auto" w:frame="1"/>
          <w:lang w:eastAsia="ru-RU"/>
        </w:rPr>
      </w:pPr>
      <w:r w:rsidRPr="007D584D">
        <w:rPr>
          <w:rFonts w:ascii="Times New Roman" w:eastAsia="Times New Roman" w:hAnsi="Times New Roman" w:cs="Times New Roman"/>
          <w:spacing w:val="-8"/>
          <w:sz w:val="28"/>
          <w:szCs w:val="28"/>
          <w:bdr w:val="none" w:sz="0" w:space="0" w:color="auto" w:frame="1"/>
          <w:lang w:eastAsia="ru-RU"/>
        </w:rPr>
        <w:t xml:space="preserve">У закладі освіти створено умови для безпечного використання мережі Інтернет. Формуються навички безпечного користування мережею учнями. Застосовуються комп’ютерні програми, які здійснюють фільтрування контенту. Учні в освітньому процесі отримують інформацію щодо безпечного використання мережі. У процесі викладання предметів (курсів) відбувається розвиток умінь учнів знаходити необхідну інформацію. </w:t>
      </w:r>
    </w:p>
    <w:p w:rsidR="00C052E0" w:rsidRPr="00AC1D64" w:rsidRDefault="00C052E0" w:rsidP="00C052E0">
      <w:pPr>
        <w:spacing w:after="0" w:line="240" w:lineRule="auto"/>
        <w:ind w:firstLine="680"/>
        <w:jc w:val="both"/>
        <w:textAlignment w:val="baseline"/>
        <w:rPr>
          <w:rFonts w:ascii="Times New Roman" w:eastAsia="Times New Roman" w:hAnsi="Times New Roman" w:cs="Times New Roman"/>
          <w:spacing w:val="-8"/>
          <w:sz w:val="36"/>
          <w:szCs w:val="28"/>
          <w:bdr w:val="none" w:sz="0" w:space="0" w:color="auto" w:frame="1"/>
          <w:lang w:eastAsia="ru-RU"/>
        </w:rPr>
      </w:pPr>
      <w:r w:rsidRPr="00AC1D64">
        <w:rPr>
          <w:rFonts w:ascii="Times New Roman" w:eastAsia="Times New Roman" w:hAnsi="Times New Roman" w:cs="Times New Roman"/>
          <w:spacing w:val="-8"/>
          <w:sz w:val="28"/>
          <w:szCs w:val="28"/>
          <w:bdr w:val="none" w:sz="0" w:space="0" w:color="auto" w:frame="1"/>
          <w:lang w:eastAsia="ru-RU"/>
        </w:rPr>
        <w:t>Для комфортного перебування у закладі важливим є дизайн середовища,</w:t>
      </w:r>
      <w:r>
        <w:rPr>
          <w:rFonts w:ascii="Times New Roman" w:eastAsia="Times New Roman" w:hAnsi="Times New Roman" w:cs="Times New Roman"/>
          <w:spacing w:val="-8"/>
          <w:sz w:val="28"/>
          <w:szCs w:val="28"/>
          <w:bdr w:val="none" w:sz="0" w:space="0" w:color="auto" w:frame="1"/>
          <w:lang w:eastAsia="ru-RU"/>
        </w:rPr>
        <w:t xml:space="preserve"> </w:t>
      </w:r>
      <w:r w:rsidRPr="00AC1D64">
        <w:rPr>
          <w:rFonts w:ascii="Times New Roman" w:eastAsia="Times New Roman" w:hAnsi="Times New Roman" w:cs="Times New Roman"/>
          <w:spacing w:val="-8"/>
          <w:sz w:val="28"/>
          <w:szCs w:val="28"/>
          <w:bdr w:val="none" w:sz="0" w:space="0" w:color="auto" w:frame="1"/>
          <w:lang w:eastAsia="ru-RU"/>
        </w:rPr>
        <w:t>якість якого має безпосередній вплив на мотивацію до навчання.</w:t>
      </w:r>
      <w:r>
        <w:rPr>
          <w:rFonts w:ascii="Times New Roman" w:eastAsia="Times New Roman" w:hAnsi="Times New Roman" w:cs="Times New Roman"/>
          <w:spacing w:val="-8"/>
          <w:sz w:val="28"/>
          <w:szCs w:val="28"/>
          <w:bdr w:val="none" w:sz="0" w:space="0" w:color="auto" w:frame="1"/>
          <w:lang w:eastAsia="ru-RU"/>
        </w:rPr>
        <w:t xml:space="preserve"> У  202</w:t>
      </w:r>
      <w:r w:rsidR="008713C8">
        <w:rPr>
          <w:rFonts w:ascii="Times New Roman" w:eastAsia="Times New Roman" w:hAnsi="Times New Roman" w:cs="Times New Roman"/>
          <w:spacing w:val="-8"/>
          <w:sz w:val="28"/>
          <w:szCs w:val="28"/>
          <w:bdr w:val="none" w:sz="0" w:space="0" w:color="auto" w:frame="1"/>
          <w:lang w:eastAsia="ru-RU"/>
        </w:rPr>
        <w:t>4</w:t>
      </w:r>
      <w:r>
        <w:rPr>
          <w:rFonts w:ascii="Times New Roman" w:eastAsia="Times New Roman" w:hAnsi="Times New Roman" w:cs="Times New Roman"/>
          <w:spacing w:val="-8"/>
          <w:sz w:val="28"/>
          <w:szCs w:val="28"/>
          <w:bdr w:val="none" w:sz="0" w:space="0" w:color="auto" w:frame="1"/>
          <w:lang w:eastAsia="ru-RU"/>
        </w:rPr>
        <w:t>-202</w:t>
      </w:r>
      <w:r w:rsidR="008713C8">
        <w:rPr>
          <w:rFonts w:ascii="Times New Roman" w:eastAsia="Times New Roman" w:hAnsi="Times New Roman" w:cs="Times New Roman"/>
          <w:spacing w:val="-8"/>
          <w:sz w:val="28"/>
          <w:szCs w:val="28"/>
          <w:bdr w:val="none" w:sz="0" w:space="0" w:color="auto" w:frame="1"/>
          <w:lang w:eastAsia="ru-RU"/>
        </w:rPr>
        <w:t>5</w:t>
      </w:r>
      <w:r>
        <w:rPr>
          <w:rFonts w:ascii="Times New Roman" w:eastAsia="Times New Roman" w:hAnsi="Times New Roman" w:cs="Times New Roman"/>
          <w:spacing w:val="-8"/>
          <w:sz w:val="28"/>
          <w:szCs w:val="28"/>
          <w:bdr w:val="none" w:sz="0" w:space="0" w:color="auto" w:frame="1"/>
          <w:lang w:eastAsia="ru-RU"/>
        </w:rPr>
        <w:t xml:space="preserve"> н. р. педагогічні працівники, завідувачі кабінетами працювали над</w:t>
      </w:r>
      <w:r>
        <w:t xml:space="preserve"> </w:t>
      </w:r>
      <w:r w:rsidRPr="00AC1D64">
        <w:rPr>
          <w:rFonts w:ascii="Times New Roman" w:hAnsi="Times New Roman" w:cs="Times New Roman"/>
          <w:sz w:val="28"/>
        </w:rPr>
        <w:t>оформленн</w:t>
      </w:r>
      <w:r>
        <w:rPr>
          <w:rFonts w:ascii="Times New Roman" w:hAnsi="Times New Roman" w:cs="Times New Roman"/>
          <w:sz w:val="28"/>
        </w:rPr>
        <w:t xml:space="preserve">ям навчальних кабінетів, дотримуючись принципів гнучкості дизайну </w:t>
      </w:r>
      <w:r w:rsidRPr="00AC1D64">
        <w:rPr>
          <w:rFonts w:ascii="Times New Roman" w:hAnsi="Times New Roman" w:cs="Times New Roman"/>
          <w:sz w:val="28"/>
        </w:rPr>
        <w:t xml:space="preserve">через </w:t>
      </w:r>
      <w:r>
        <w:rPr>
          <w:rFonts w:ascii="Times New Roman" w:hAnsi="Times New Roman" w:cs="Times New Roman"/>
          <w:sz w:val="28"/>
        </w:rPr>
        <w:t xml:space="preserve">створення </w:t>
      </w:r>
      <w:r w:rsidRPr="00AC1D64">
        <w:rPr>
          <w:rFonts w:ascii="Times New Roman" w:hAnsi="Times New Roman" w:cs="Times New Roman"/>
          <w:sz w:val="28"/>
        </w:rPr>
        <w:t>мобільн</w:t>
      </w:r>
      <w:r>
        <w:rPr>
          <w:rFonts w:ascii="Times New Roman" w:hAnsi="Times New Roman" w:cs="Times New Roman"/>
          <w:sz w:val="28"/>
        </w:rPr>
        <w:t>их</w:t>
      </w:r>
      <w:r w:rsidRPr="00AC1D64">
        <w:rPr>
          <w:rFonts w:ascii="Times New Roman" w:hAnsi="Times New Roman" w:cs="Times New Roman"/>
          <w:sz w:val="28"/>
        </w:rPr>
        <w:t xml:space="preserve"> робоч</w:t>
      </w:r>
      <w:r>
        <w:rPr>
          <w:rFonts w:ascii="Times New Roman" w:hAnsi="Times New Roman" w:cs="Times New Roman"/>
          <w:sz w:val="28"/>
        </w:rPr>
        <w:t>их</w:t>
      </w:r>
      <w:r w:rsidRPr="00AC1D64">
        <w:rPr>
          <w:rFonts w:ascii="Times New Roman" w:hAnsi="Times New Roman" w:cs="Times New Roman"/>
          <w:sz w:val="28"/>
        </w:rPr>
        <w:t xml:space="preserve"> місц</w:t>
      </w:r>
      <w:r>
        <w:rPr>
          <w:rFonts w:ascii="Times New Roman" w:hAnsi="Times New Roman" w:cs="Times New Roman"/>
          <w:sz w:val="28"/>
        </w:rPr>
        <w:t>ь</w:t>
      </w:r>
      <w:r w:rsidRPr="00AC1D64">
        <w:rPr>
          <w:rFonts w:ascii="Times New Roman" w:hAnsi="Times New Roman" w:cs="Times New Roman"/>
          <w:sz w:val="28"/>
        </w:rPr>
        <w:t xml:space="preserve"> для індивідуальної, групової та колективної роботи</w:t>
      </w:r>
      <w:r>
        <w:rPr>
          <w:rFonts w:ascii="Times New Roman" w:hAnsi="Times New Roman" w:cs="Times New Roman"/>
          <w:sz w:val="28"/>
        </w:rPr>
        <w:t xml:space="preserve">, що </w:t>
      </w:r>
      <w:r w:rsidRPr="00AC1D64">
        <w:rPr>
          <w:rFonts w:ascii="Times New Roman" w:hAnsi="Times New Roman" w:cs="Times New Roman"/>
          <w:sz w:val="28"/>
        </w:rPr>
        <w:t>створ</w:t>
      </w:r>
      <w:r>
        <w:rPr>
          <w:rFonts w:ascii="Times New Roman" w:hAnsi="Times New Roman" w:cs="Times New Roman"/>
          <w:sz w:val="28"/>
        </w:rPr>
        <w:t>ило</w:t>
      </w:r>
      <w:r w:rsidRPr="00AC1D64">
        <w:rPr>
          <w:rFonts w:ascii="Times New Roman" w:hAnsi="Times New Roman" w:cs="Times New Roman"/>
          <w:sz w:val="28"/>
        </w:rPr>
        <w:t xml:space="preserve"> можливості для швидкої зміни конфігурації освітнього середовища, форм роботи під час навчального заняття.</w:t>
      </w:r>
    </w:p>
    <w:p w:rsidR="00DD2755" w:rsidRDefault="00DD2755" w:rsidP="00DD2755">
      <w:pPr>
        <w:spacing w:after="0" w:line="240" w:lineRule="auto"/>
        <w:ind w:firstLine="680"/>
        <w:jc w:val="both"/>
        <w:textAlignment w:val="baseline"/>
        <w:rPr>
          <w:rFonts w:ascii="Times New Roman" w:eastAsia="Times New Roman" w:hAnsi="Times New Roman" w:cs="Times New Roman"/>
          <w:spacing w:val="-8"/>
          <w:sz w:val="28"/>
          <w:szCs w:val="28"/>
          <w:bdr w:val="none" w:sz="0" w:space="0" w:color="auto" w:frame="1"/>
          <w:lang w:eastAsia="ru-RU"/>
        </w:rPr>
      </w:pPr>
      <w:r w:rsidRPr="00DD2755">
        <w:rPr>
          <w:rFonts w:ascii="Times New Roman" w:eastAsia="Times New Roman" w:hAnsi="Times New Roman" w:cs="Times New Roman"/>
          <w:spacing w:val="-8"/>
          <w:sz w:val="28"/>
          <w:szCs w:val="28"/>
          <w:bdr w:val="none" w:sz="0" w:space="0" w:color="auto" w:frame="1"/>
          <w:lang w:eastAsia="ru-RU"/>
        </w:rPr>
        <w:t xml:space="preserve">Навчальний заклад повністю оснащений системою протипожежного оповіщення, датчиками протипожежної сигналізації з різним спектром дії та підключений до пульта централізованого пожежного спостерігання. Даний пристрій не лише забезпечує цілодобовий контроль та оповіщення за пожежною безпекою у навчальному закладі, але і став одним із засобів забезпечення спілкування з учасниками освітнього процесу в умовах </w:t>
      </w:r>
      <w:r>
        <w:rPr>
          <w:rFonts w:ascii="Times New Roman" w:eastAsia="Times New Roman" w:hAnsi="Times New Roman" w:cs="Times New Roman"/>
          <w:spacing w:val="-8"/>
          <w:sz w:val="28"/>
          <w:szCs w:val="28"/>
          <w:bdr w:val="none" w:sz="0" w:space="0" w:color="auto" w:frame="1"/>
          <w:lang w:eastAsia="ru-RU"/>
        </w:rPr>
        <w:t>воєнного стану</w:t>
      </w:r>
      <w:r w:rsidRPr="00DD2755">
        <w:rPr>
          <w:rFonts w:ascii="Times New Roman" w:eastAsia="Times New Roman" w:hAnsi="Times New Roman" w:cs="Times New Roman"/>
          <w:spacing w:val="-8"/>
          <w:sz w:val="28"/>
          <w:szCs w:val="28"/>
          <w:bdr w:val="none" w:sz="0" w:space="0" w:color="auto" w:frame="1"/>
          <w:lang w:eastAsia="ru-RU"/>
        </w:rPr>
        <w:t>. Адже дає можливість передавати</w:t>
      </w:r>
      <w:r w:rsidR="00AE10A0">
        <w:rPr>
          <w:rFonts w:ascii="Times New Roman" w:eastAsia="Times New Roman" w:hAnsi="Times New Roman" w:cs="Times New Roman"/>
          <w:spacing w:val="-8"/>
          <w:sz w:val="28"/>
          <w:szCs w:val="28"/>
          <w:bdr w:val="none" w:sz="0" w:space="0" w:color="auto" w:frame="1"/>
          <w:lang w:eastAsia="ru-RU"/>
        </w:rPr>
        <w:t xml:space="preserve"> </w:t>
      </w:r>
      <w:r w:rsidRPr="00DD2755">
        <w:rPr>
          <w:rFonts w:ascii="Times New Roman" w:eastAsia="Times New Roman" w:hAnsi="Times New Roman" w:cs="Times New Roman"/>
          <w:spacing w:val="-8"/>
          <w:sz w:val="28"/>
          <w:szCs w:val="28"/>
          <w:bdr w:val="none" w:sz="0" w:space="0" w:color="auto" w:frame="1"/>
          <w:lang w:eastAsia="ru-RU"/>
        </w:rPr>
        <w:t>повідомлення</w:t>
      </w:r>
      <w:r>
        <w:rPr>
          <w:rFonts w:ascii="Times New Roman" w:eastAsia="Times New Roman" w:hAnsi="Times New Roman" w:cs="Times New Roman"/>
          <w:spacing w:val="-8"/>
          <w:sz w:val="28"/>
          <w:szCs w:val="28"/>
          <w:bdr w:val="none" w:sz="0" w:space="0" w:color="auto" w:frame="1"/>
          <w:lang w:eastAsia="ru-RU"/>
        </w:rPr>
        <w:t xml:space="preserve"> про </w:t>
      </w:r>
      <w:r w:rsidR="00AE10A0">
        <w:rPr>
          <w:rFonts w:ascii="Times New Roman" w:eastAsia="Times New Roman" w:hAnsi="Times New Roman" w:cs="Times New Roman"/>
          <w:spacing w:val="-8"/>
          <w:sz w:val="28"/>
          <w:szCs w:val="28"/>
          <w:bdr w:val="none" w:sz="0" w:space="0" w:color="auto" w:frame="1"/>
          <w:lang w:eastAsia="ru-RU"/>
        </w:rPr>
        <w:t>початок Повітряної тривоги</w:t>
      </w:r>
      <w:r w:rsidRPr="00DD2755">
        <w:rPr>
          <w:rFonts w:ascii="Times New Roman" w:eastAsia="Times New Roman" w:hAnsi="Times New Roman" w:cs="Times New Roman"/>
          <w:spacing w:val="-8"/>
          <w:sz w:val="28"/>
          <w:szCs w:val="28"/>
          <w:bdr w:val="none" w:sz="0" w:space="0" w:color="auto" w:frame="1"/>
          <w:lang w:eastAsia="ru-RU"/>
        </w:rPr>
        <w:t xml:space="preserve">, </w:t>
      </w:r>
      <w:r w:rsidR="00AE10A0" w:rsidRPr="00AE10A0">
        <w:rPr>
          <w:rFonts w:ascii="Times New Roman" w:eastAsia="Times New Roman" w:hAnsi="Times New Roman" w:cs="Times New Roman"/>
          <w:spacing w:val="-8"/>
          <w:sz w:val="28"/>
          <w:szCs w:val="28"/>
          <w:bdr w:val="none" w:sz="0" w:space="0" w:color="auto" w:frame="1"/>
          <w:lang w:eastAsia="ru-RU"/>
        </w:rPr>
        <w:t xml:space="preserve">проводити </w:t>
      </w:r>
      <w:r w:rsidR="00AE10A0" w:rsidRPr="00AE10A0">
        <w:rPr>
          <w:rFonts w:ascii="Times New Roman" w:eastAsia="Times New Roman" w:hAnsi="Times New Roman" w:cs="Times New Roman"/>
          <w:spacing w:val="-8"/>
          <w:sz w:val="28"/>
          <w:szCs w:val="28"/>
          <w:bdr w:val="none" w:sz="0" w:space="0" w:color="auto" w:frame="1"/>
          <w:lang w:eastAsia="ru-RU"/>
        </w:rPr>
        <w:lastRenderedPageBreak/>
        <w:t xml:space="preserve">радіолінійки, </w:t>
      </w:r>
      <w:r w:rsidRPr="00DD2755">
        <w:rPr>
          <w:rFonts w:ascii="Times New Roman" w:eastAsia="Times New Roman" w:hAnsi="Times New Roman" w:cs="Times New Roman"/>
          <w:spacing w:val="-8"/>
          <w:sz w:val="28"/>
          <w:szCs w:val="28"/>
          <w:bdr w:val="none" w:sz="0" w:space="0" w:color="auto" w:frame="1"/>
          <w:lang w:eastAsia="ru-RU"/>
        </w:rPr>
        <w:t>тримати постійний зв'язок з учнями та педагогічними працівниками</w:t>
      </w:r>
      <w:r w:rsidR="00AE10A0">
        <w:rPr>
          <w:rFonts w:ascii="Times New Roman" w:eastAsia="Times New Roman" w:hAnsi="Times New Roman" w:cs="Times New Roman"/>
          <w:spacing w:val="-8"/>
          <w:sz w:val="28"/>
          <w:szCs w:val="28"/>
          <w:bdr w:val="none" w:sz="0" w:space="0" w:color="auto" w:frame="1"/>
          <w:lang w:eastAsia="ru-RU"/>
        </w:rPr>
        <w:t xml:space="preserve"> у разі небезпеки</w:t>
      </w:r>
      <w:r w:rsidR="00A11DA8">
        <w:rPr>
          <w:rFonts w:ascii="Times New Roman" w:eastAsia="Times New Roman" w:hAnsi="Times New Roman" w:cs="Times New Roman"/>
          <w:spacing w:val="-8"/>
          <w:sz w:val="28"/>
          <w:szCs w:val="28"/>
          <w:bdr w:val="none" w:sz="0" w:space="0" w:color="auto" w:frame="1"/>
          <w:lang w:eastAsia="ru-RU"/>
        </w:rPr>
        <w:t>.</w:t>
      </w:r>
    </w:p>
    <w:p w:rsidR="00DD2755" w:rsidRPr="00DD2755" w:rsidRDefault="00DD2755" w:rsidP="00DD2755">
      <w:pPr>
        <w:spacing w:after="0" w:line="240" w:lineRule="auto"/>
        <w:ind w:firstLine="680"/>
        <w:jc w:val="both"/>
        <w:textAlignment w:val="baseline"/>
        <w:rPr>
          <w:rFonts w:ascii="Times New Roman" w:eastAsia="Times New Roman" w:hAnsi="Times New Roman" w:cs="Times New Roman"/>
          <w:spacing w:val="-8"/>
          <w:sz w:val="28"/>
          <w:szCs w:val="28"/>
          <w:bdr w:val="none" w:sz="0" w:space="0" w:color="auto" w:frame="1"/>
          <w:lang w:eastAsia="ru-RU"/>
        </w:rPr>
      </w:pPr>
      <w:r w:rsidRPr="00DD2755">
        <w:rPr>
          <w:rFonts w:ascii="Times New Roman" w:eastAsia="Times New Roman" w:hAnsi="Times New Roman" w:cs="Times New Roman"/>
          <w:spacing w:val="-8"/>
          <w:sz w:val="28"/>
          <w:szCs w:val="28"/>
          <w:bdr w:val="none" w:sz="0" w:space="0" w:color="auto" w:frame="1"/>
          <w:lang w:eastAsia="ru-RU"/>
        </w:rPr>
        <w:t xml:space="preserve">Результати анкетування учнів щодо комфортного перебування в закладі освіти наступні: </w:t>
      </w:r>
    </w:p>
    <w:p w:rsidR="00DD2755" w:rsidRPr="00DD2755" w:rsidRDefault="00DD2755" w:rsidP="00FF064A">
      <w:pPr>
        <w:pStyle w:val="aff5"/>
        <w:numPr>
          <w:ilvl w:val="0"/>
          <w:numId w:val="1"/>
        </w:numPr>
        <w:spacing w:after="0" w:line="240" w:lineRule="auto"/>
        <w:ind w:left="0" w:firstLine="709"/>
        <w:jc w:val="both"/>
        <w:textAlignment w:val="baseline"/>
        <w:rPr>
          <w:rFonts w:ascii="Times New Roman" w:eastAsia="Times New Roman" w:hAnsi="Times New Roman" w:cs="Times New Roman"/>
          <w:spacing w:val="-8"/>
          <w:sz w:val="28"/>
          <w:szCs w:val="28"/>
          <w:bdr w:val="none" w:sz="0" w:space="0" w:color="auto" w:frame="1"/>
          <w:lang w:eastAsia="ru-RU"/>
        </w:rPr>
      </w:pPr>
      <w:r w:rsidRPr="00DD2755">
        <w:rPr>
          <w:rFonts w:ascii="Times New Roman" w:eastAsia="Times New Roman" w:hAnsi="Times New Roman" w:cs="Times New Roman"/>
          <w:spacing w:val="-8"/>
          <w:sz w:val="28"/>
          <w:szCs w:val="28"/>
          <w:bdr w:val="none" w:sz="0" w:space="0" w:color="auto" w:frame="1"/>
          <w:lang w:eastAsia="ru-RU"/>
        </w:rPr>
        <w:t>8</w:t>
      </w:r>
      <w:r w:rsidR="00A3761E">
        <w:rPr>
          <w:rFonts w:ascii="Times New Roman" w:eastAsia="Times New Roman" w:hAnsi="Times New Roman" w:cs="Times New Roman"/>
          <w:spacing w:val="-8"/>
          <w:sz w:val="28"/>
          <w:szCs w:val="28"/>
          <w:bdr w:val="none" w:sz="0" w:space="0" w:color="auto" w:frame="1"/>
          <w:lang w:eastAsia="ru-RU"/>
        </w:rPr>
        <w:t>9</w:t>
      </w:r>
      <w:r w:rsidRPr="00DD2755">
        <w:rPr>
          <w:rFonts w:ascii="Times New Roman" w:eastAsia="Times New Roman" w:hAnsi="Times New Roman" w:cs="Times New Roman"/>
          <w:spacing w:val="-8"/>
          <w:sz w:val="28"/>
          <w:szCs w:val="28"/>
          <w:bdr w:val="none" w:sz="0" w:space="0" w:color="auto" w:frame="1"/>
          <w:lang w:eastAsia="ru-RU"/>
        </w:rPr>
        <w:t>% здобувачів освіти зазначили, що їм подобається перебування у школі, 1</w:t>
      </w:r>
      <w:r w:rsidR="00A3761E">
        <w:rPr>
          <w:rFonts w:ascii="Times New Roman" w:eastAsia="Times New Roman" w:hAnsi="Times New Roman" w:cs="Times New Roman"/>
          <w:spacing w:val="-8"/>
          <w:sz w:val="28"/>
          <w:szCs w:val="28"/>
          <w:bdr w:val="none" w:sz="0" w:space="0" w:color="auto" w:frame="1"/>
          <w:lang w:eastAsia="ru-RU"/>
        </w:rPr>
        <w:t>1</w:t>
      </w:r>
      <w:r w:rsidRPr="00DD2755">
        <w:rPr>
          <w:rFonts w:ascii="Times New Roman" w:eastAsia="Times New Roman" w:hAnsi="Times New Roman" w:cs="Times New Roman"/>
          <w:spacing w:val="-8"/>
          <w:sz w:val="28"/>
          <w:szCs w:val="28"/>
          <w:bdr w:val="none" w:sz="0" w:space="0" w:color="auto" w:frame="1"/>
          <w:lang w:eastAsia="ru-RU"/>
        </w:rPr>
        <w:t xml:space="preserve">%, відповіли, що не дуже. </w:t>
      </w:r>
    </w:p>
    <w:p w:rsidR="00DD2755" w:rsidRPr="00DD2755" w:rsidRDefault="00DD2755" w:rsidP="00FF064A">
      <w:pPr>
        <w:pStyle w:val="aff5"/>
        <w:numPr>
          <w:ilvl w:val="0"/>
          <w:numId w:val="1"/>
        </w:numPr>
        <w:spacing w:after="0" w:line="240" w:lineRule="auto"/>
        <w:ind w:left="0" w:firstLine="709"/>
        <w:jc w:val="both"/>
        <w:textAlignment w:val="baseline"/>
        <w:rPr>
          <w:rFonts w:ascii="Times New Roman" w:eastAsia="Times New Roman" w:hAnsi="Times New Roman" w:cs="Times New Roman"/>
          <w:spacing w:val="-8"/>
          <w:sz w:val="28"/>
          <w:szCs w:val="28"/>
          <w:bdr w:val="none" w:sz="0" w:space="0" w:color="auto" w:frame="1"/>
          <w:lang w:eastAsia="ru-RU"/>
        </w:rPr>
      </w:pPr>
      <w:r w:rsidRPr="00DD2755">
        <w:rPr>
          <w:rFonts w:ascii="Times New Roman" w:eastAsia="Times New Roman" w:hAnsi="Times New Roman" w:cs="Times New Roman"/>
          <w:spacing w:val="-8"/>
          <w:sz w:val="28"/>
          <w:szCs w:val="28"/>
          <w:bdr w:val="none" w:sz="0" w:space="0" w:color="auto" w:frame="1"/>
          <w:lang w:eastAsia="ru-RU"/>
        </w:rPr>
        <w:t>9</w:t>
      </w:r>
      <w:r w:rsidR="00A3761E">
        <w:rPr>
          <w:rFonts w:ascii="Times New Roman" w:eastAsia="Times New Roman" w:hAnsi="Times New Roman" w:cs="Times New Roman"/>
          <w:spacing w:val="-8"/>
          <w:sz w:val="28"/>
          <w:szCs w:val="28"/>
          <w:bdr w:val="none" w:sz="0" w:space="0" w:color="auto" w:frame="1"/>
          <w:lang w:eastAsia="ru-RU"/>
        </w:rPr>
        <w:t>6</w:t>
      </w:r>
      <w:r w:rsidRPr="00DD2755">
        <w:rPr>
          <w:rFonts w:ascii="Times New Roman" w:eastAsia="Times New Roman" w:hAnsi="Times New Roman" w:cs="Times New Roman"/>
          <w:spacing w:val="-8"/>
          <w:sz w:val="28"/>
          <w:szCs w:val="28"/>
          <w:bdr w:val="none" w:sz="0" w:space="0" w:color="auto" w:frame="1"/>
          <w:lang w:eastAsia="ru-RU"/>
        </w:rPr>
        <w:t>% зазн</w:t>
      </w:r>
      <w:r w:rsidR="00A3761E">
        <w:rPr>
          <w:rFonts w:ascii="Times New Roman" w:eastAsia="Times New Roman" w:hAnsi="Times New Roman" w:cs="Times New Roman"/>
          <w:spacing w:val="-8"/>
          <w:sz w:val="28"/>
          <w:szCs w:val="28"/>
          <w:bdr w:val="none" w:sz="0" w:space="0" w:color="auto" w:frame="1"/>
          <w:lang w:eastAsia="ru-RU"/>
        </w:rPr>
        <w:t>ачили, що їм комфортно у школі,4</w:t>
      </w:r>
      <w:r w:rsidRPr="00DD2755">
        <w:rPr>
          <w:rFonts w:ascii="Times New Roman" w:eastAsia="Times New Roman" w:hAnsi="Times New Roman" w:cs="Times New Roman"/>
          <w:spacing w:val="-8"/>
          <w:sz w:val="28"/>
          <w:szCs w:val="28"/>
          <w:bdr w:val="none" w:sz="0" w:space="0" w:color="auto" w:frame="1"/>
          <w:lang w:eastAsia="ru-RU"/>
        </w:rPr>
        <w:t>% відповіли, що не дуже комфортно.</w:t>
      </w:r>
    </w:p>
    <w:p w:rsidR="00A3761E" w:rsidRPr="00A3761E" w:rsidRDefault="00A3761E" w:rsidP="00A3761E">
      <w:pPr>
        <w:shd w:val="clear" w:color="auto" w:fill="FFFFFF"/>
        <w:spacing w:after="0"/>
        <w:ind w:firstLine="680"/>
        <w:jc w:val="center"/>
        <w:rPr>
          <w:rFonts w:ascii="Times New Roman" w:eastAsia="Times New Roman" w:hAnsi="Times New Roman" w:cs="Times New Roman"/>
          <w:b/>
          <w:color w:val="0070C0"/>
          <w:sz w:val="28"/>
          <w:szCs w:val="28"/>
          <w:lang w:eastAsia="ru-RU"/>
        </w:rPr>
      </w:pPr>
      <w:r w:rsidRPr="00A3761E">
        <w:rPr>
          <w:rFonts w:ascii="Times New Roman" w:eastAsia="Times New Roman" w:hAnsi="Times New Roman" w:cs="Times New Roman"/>
          <w:b/>
          <w:color w:val="0070C0"/>
          <w:sz w:val="28"/>
          <w:szCs w:val="28"/>
          <w:lang w:eastAsia="ru-RU"/>
        </w:rPr>
        <w:t>Організація підвезення учнів</w:t>
      </w:r>
    </w:p>
    <w:p w:rsidR="00A3761E" w:rsidRPr="00C630DD" w:rsidRDefault="00A3761E" w:rsidP="00A3761E">
      <w:pPr>
        <w:shd w:val="clear" w:color="auto" w:fill="FFFFFF"/>
        <w:spacing w:after="0"/>
        <w:ind w:firstLine="680"/>
        <w:jc w:val="center"/>
        <w:rPr>
          <w:rFonts w:ascii="Times New Roman" w:eastAsia="Times New Roman" w:hAnsi="Times New Roman" w:cs="Times New Roman"/>
          <w:b/>
          <w:color w:val="538135" w:themeColor="accent6" w:themeShade="BF"/>
          <w:sz w:val="28"/>
          <w:szCs w:val="28"/>
          <w:lang w:eastAsia="ru-RU"/>
        </w:rPr>
      </w:pPr>
    </w:p>
    <w:p w:rsidR="00A3761E" w:rsidRDefault="00A3761E" w:rsidP="00A3761E">
      <w:pPr>
        <w:shd w:val="clear" w:color="auto" w:fill="FFFFFF"/>
        <w:spacing w:after="0"/>
        <w:ind w:firstLine="680"/>
        <w:jc w:val="both"/>
        <w:rPr>
          <w:rFonts w:ascii="Arial" w:eastAsia="Times New Roman" w:hAnsi="Arial" w:cs="Arial"/>
          <w:sz w:val="28"/>
          <w:szCs w:val="28"/>
        </w:rPr>
      </w:pPr>
      <w:r>
        <w:rPr>
          <w:rFonts w:ascii="Times New Roman" w:eastAsia="Times New Roman" w:hAnsi="Times New Roman" w:cs="Times New Roman"/>
          <w:sz w:val="28"/>
          <w:szCs w:val="28"/>
        </w:rPr>
        <w:t>Відповідно до  ст. 56 Закону України «Про освіту», ст.36 Закону України «Про повну загальну середню освіту» та ст. 32 Закону України «Про місцеве самоврядування в Україні» забезпечується організований підвіз 271 дітей із 2 населених пунктів, а також підвезення 5 педагогів одним шкільним автобусом. З метою практичної реалізації цього питання було:</w:t>
      </w:r>
    </w:p>
    <w:p w:rsidR="00A3761E" w:rsidRDefault="00A3761E" w:rsidP="00A3761E">
      <w:pPr>
        <w:shd w:val="clear" w:color="auto" w:fill="FFFFFF"/>
        <w:spacing w:after="0"/>
        <w:ind w:firstLine="680"/>
        <w:jc w:val="both"/>
        <w:rPr>
          <w:rFonts w:ascii="Arial" w:eastAsia="Times New Roman" w:hAnsi="Arial" w:cs="Arial"/>
          <w:sz w:val="28"/>
          <w:szCs w:val="28"/>
        </w:rPr>
      </w:pPr>
      <w:r>
        <w:rPr>
          <w:rFonts w:ascii="Times New Roman" w:eastAsia="Times New Roman" w:hAnsi="Times New Roman" w:cs="Times New Roman"/>
          <w:bCs/>
          <w:sz w:val="28"/>
          <w:szCs w:val="28"/>
        </w:rPr>
        <w:t>- розроблено та затверджено графік маршруту шкільного автобусу на 2024/2025 навчальний рік;</w:t>
      </w:r>
    </w:p>
    <w:p w:rsidR="00A3761E" w:rsidRDefault="00A3761E" w:rsidP="00A3761E">
      <w:pPr>
        <w:shd w:val="clear" w:color="auto" w:fill="FFFFFF"/>
        <w:spacing w:after="0"/>
        <w:ind w:firstLine="68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визначено кількість учнів, які проживають за межами пішохідної доступності (більше 3 км) і складено списки, які затверджено директором закладу;</w:t>
      </w:r>
    </w:p>
    <w:p w:rsidR="00A3761E" w:rsidRDefault="00A3761E" w:rsidP="00A3761E">
      <w:pPr>
        <w:shd w:val="clear" w:color="auto" w:fill="FFFFFF"/>
        <w:spacing w:after="0"/>
        <w:ind w:firstLine="680"/>
        <w:jc w:val="both"/>
        <w:rPr>
          <w:rFonts w:ascii="Arial" w:eastAsia="Times New Roman" w:hAnsi="Arial" w:cs="Arial"/>
          <w:sz w:val="28"/>
          <w:szCs w:val="28"/>
        </w:rPr>
      </w:pPr>
      <w:r>
        <w:rPr>
          <w:rFonts w:ascii="Times New Roman" w:eastAsia="Times New Roman" w:hAnsi="Times New Roman" w:cs="Times New Roman"/>
          <w:bCs/>
          <w:sz w:val="28"/>
          <w:szCs w:val="28"/>
        </w:rPr>
        <w:t>- призначено наказами відповідальних вчителів за безпеку життєдіяльності учнів під час перевезення.</w:t>
      </w:r>
    </w:p>
    <w:p w:rsidR="00A3761E" w:rsidRDefault="00A3761E" w:rsidP="00A3761E">
      <w:pPr>
        <w:spacing w:after="0"/>
        <w:ind w:firstLine="680"/>
        <w:jc w:val="both"/>
        <w:textAlignment w:val="baseline"/>
        <w:rPr>
          <w:rFonts w:ascii="Times New Roman" w:eastAsia="Times New Roman" w:hAnsi="Times New Roman" w:cs="Times New Roman"/>
          <w:sz w:val="28"/>
          <w:szCs w:val="28"/>
          <w:bdr w:val="none" w:sz="0" w:space="0" w:color="auto" w:frame="1"/>
          <w:lang w:eastAsia="ru-RU"/>
        </w:rPr>
      </w:pPr>
      <w:r>
        <w:rPr>
          <w:rFonts w:ascii="Times New Roman" w:eastAsia="Times New Roman" w:hAnsi="Times New Roman" w:cs="Times New Roman"/>
          <w:sz w:val="28"/>
          <w:szCs w:val="28"/>
          <w:bdr w:val="none" w:sz="0" w:space="0" w:color="auto" w:frame="1"/>
          <w:lang w:eastAsia="ru-RU"/>
        </w:rPr>
        <w:t>Важливим аспектом збереження здоров’я учнів є створення умов для раціонального збалансованого харчування дітей протягом часу перебування у закладі. Організація харчування учнів закладу регламентується законами України «Про освіту», «Про загальну середню освіту», «Про охорону дитинства», Постановою Кабінету Міністрів України «Про затвердження норм харчування у навчальних та оздоровчих закладах» (зі змінами та доповненнями, затвердженими Постановою Кабінету Міністрів України), іншими нормативними документами.</w:t>
      </w:r>
    </w:p>
    <w:p w:rsidR="00A3761E" w:rsidRDefault="00A3761E" w:rsidP="00A3761E">
      <w:pPr>
        <w:spacing w:after="0"/>
        <w:ind w:firstLine="680"/>
        <w:jc w:val="both"/>
        <w:textAlignment w:val="baseline"/>
        <w:rPr>
          <w:rFonts w:ascii="Times New Roman" w:eastAsia="Times New Roman" w:hAnsi="Times New Roman" w:cs="Times New Roman"/>
          <w:sz w:val="28"/>
          <w:szCs w:val="28"/>
          <w:bdr w:val="none" w:sz="0" w:space="0" w:color="auto" w:frame="1"/>
          <w:lang w:eastAsia="ru-RU"/>
        </w:rPr>
      </w:pPr>
    </w:p>
    <w:p w:rsidR="00A3761E" w:rsidRPr="00A3761E" w:rsidRDefault="00A3761E" w:rsidP="00A3761E">
      <w:pPr>
        <w:spacing w:after="0" w:line="276" w:lineRule="auto"/>
        <w:ind w:firstLine="708"/>
        <w:jc w:val="center"/>
        <w:rPr>
          <w:rFonts w:ascii="Times New Roman" w:hAnsi="Times New Roman"/>
          <w:b/>
          <w:color w:val="0070C0"/>
          <w:sz w:val="28"/>
          <w:szCs w:val="28"/>
        </w:rPr>
      </w:pPr>
      <w:r w:rsidRPr="00A3761E">
        <w:rPr>
          <w:rFonts w:ascii="Times New Roman" w:hAnsi="Times New Roman"/>
          <w:b/>
          <w:color w:val="0070C0"/>
          <w:sz w:val="28"/>
          <w:szCs w:val="28"/>
        </w:rPr>
        <w:t>Організація харчування</w:t>
      </w:r>
    </w:p>
    <w:p w:rsidR="00A3761E" w:rsidRPr="00A90FC6" w:rsidRDefault="00A3761E" w:rsidP="00A3761E">
      <w:pPr>
        <w:spacing w:after="0" w:line="276" w:lineRule="auto"/>
        <w:ind w:firstLine="708"/>
        <w:jc w:val="both"/>
        <w:rPr>
          <w:rFonts w:ascii="Times New Roman" w:hAnsi="Times New Roman" w:cs="Times New Roman"/>
          <w:b/>
          <w:sz w:val="28"/>
          <w:szCs w:val="28"/>
        </w:rPr>
      </w:pPr>
    </w:p>
    <w:p w:rsidR="00A3761E" w:rsidRPr="00A3761E" w:rsidRDefault="00A3761E" w:rsidP="00A3761E">
      <w:pPr>
        <w:spacing w:after="0" w:line="240" w:lineRule="auto"/>
        <w:ind w:firstLine="680"/>
        <w:jc w:val="both"/>
        <w:rPr>
          <w:rFonts w:ascii="Times New Roman" w:eastAsia="Calibri" w:hAnsi="Times New Roman" w:cs="Times New Roman"/>
          <w:sz w:val="28"/>
          <w:szCs w:val="28"/>
          <w:lang w:val="ru-RU"/>
        </w:rPr>
      </w:pPr>
      <w:r w:rsidRPr="00A3761E">
        <w:rPr>
          <w:rFonts w:ascii="Times New Roman" w:eastAsia="Calibri" w:hAnsi="Times New Roman" w:cs="Times New Roman"/>
          <w:sz w:val="28"/>
          <w:szCs w:val="28"/>
          <w:lang w:val="ru-RU"/>
        </w:rPr>
        <w:t>У закладі є  їдальня на 300</w:t>
      </w:r>
      <w:r w:rsidRPr="00A3761E">
        <w:rPr>
          <w:rFonts w:ascii="Times New Roman" w:eastAsia="Calibri" w:hAnsi="Times New Roman" w:cs="Times New Roman"/>
          <w:sz w:val="28"/>
          <w:szCs w:val="28"/>
        </w:rPr>
        <w:t>+150 (Чайка)</w:t>
      </w:r>
      <w:r w:rsidRPr="00A3761E">
        <w:rPr>
          <w:rFonts w:ascii="Times New Roman" w:eastAsia="Calibri" w:hAnsi="Times New Roman" w:cs="Times New Roman"/>
          <w:sz w:val="28"/>
          <w:szCs w:val="28"/>
          <w:lang w:val="ru-RU"/>
        </w:rPr>
        <w:t xml:space="preserve"> посадкових місць. </w:t>
      </w:r>
    </w:p>
    <w:p w:rsidR="00A3761E" w:rsidRPr="00A90FC6" w:rsidRDefault="00A3761E" w:rsidP="00A3761E">
      <w:pPr>
        <w:spacing w:after="0"/>
        <w:ind w:firstLine="708"/>
        <w:jc w:val="both"/>
        <w:rPr>
          <w:rFonts w:ascii="Times New Roman" w:hAnsi="Times New Roman" w:cs="Times New Roman"/>
          <w:sz w:val="28"/>
          <w:szCs w:val="28"/>
          <w:lang w:eastAsia="uk-UA"/>
        </w:rPr>
      </w:pPr>
      <w:r w:rsidRPr="00A90FC6">
        <w:rPr>
          <w:rFonts w:ascii="Times New Roman" w:hAnsi="Times New Roman" w:cs="Times New Roman"/>
          <w:sz w:val="28"/>
          <w:szCs w:val="28"/>
          <w:lang w:eastAsia="uk-UA"/>
        </w:rPr>
        <w:t>Найважливішою умовою для підтримки здоров’я, високої працездатності і витривалості людини є повноцінне і правильне харчування. Здорове харчування школярів впевнено можна віднести до одного із основних факторів розвитку дитини.</w:t>
      </w:r>
    </w:p>
    <w:p w:rsidR="00A3761E" w:rsidRPr="00A90FC6" w:rsidRDefault="00A3761E" w:rsidP="00A3761E">
      <w:pPr>
        <w:spacing w:after="0"/>
        <w:ind w:firstLine="708"/>
        <w:jc w:val="both"/>
        <w:rPr>
          <w:rFonts w:ascii="Times New Roman" w:hAnsi="Times New Roman" w:cs="Times New Roman"/>
          <w:sz w:val="28"/>
          <w:szCs w:val="28"/>
          <w:lang w:eastAsia="uk-UA"/>
        </w:rPr>
      </w:pPr>
      <w:r>
        <w:rPr>
          <w:rFonts w:ascii="Times New Roman" w:hAnsi="Times New Roman" w:cs="Times New Roman"/>
          <w:sz w:val="28"/>
          <w:szCs w:val="28"/>
          <w:lang w:eastAsia="uk-UA"/>
        </w:rPr>
        <w:t>А</w:t>
      </w:r>
      <w:r w:rsidRPr="00A90FC6">
        <w:rPr>
          <w:rFonts w:ascii="Times New Roman" w:hAnsi="Times New Roman" w:cs="Times New Roman"/>
          <w:sz w:val="28"/>
          <w:szCs w:val="28"/>
          <w:lang w:eastAsia="uk-UA"/>
        </w:rPr>
        <w:t xml:space="preserve">дміністрація ліцею приділяє велику увагу питанню життя і здоров’я дітей і підлітків. Особливо зараз гостро постало питання про організацію раціонального шкільного харчування. Харчування має бути збалансованим. Протягом дня дитина має отримувати необхідний для цього мінімум харчових </w:t>
      </w:r>
      <w:r w:rsidRPr="00A90FC6">
        <w:rPr>
          <w:rFonts w:ascii="Times New Roman" w:hAnsi="Times New Roman" w:cs="Times New Roman"/>
          <w:sz w:val="28"/>
          <w:szCs w:val="28"/>
          <w:lang w:eastAsia="uk-UA"/>
        </w:rPr>
        <w:lastRenderedPageBreak/>
        <w:t>і мінеральних речовин. Враховуючи , що більшість часу діти проводять у школі, то вони повинні повноцінно харчуватися.</w:t>
      </w:r>
    </w:p>
    <w:p w:rsidR="00A3761E" w:rsidRPr="00A90FC6" w:rsidRDefault="00A3761E" w:rsidP="00A3761E">
      <w:pPr>
        <w:spacing w:after="0"/>
        <w:ind w:firstLine="708"/>
        <w:jc w:val="both"/>
        <w:rPr>
          <w:rFonts w:ascii="Times New Roman" w:hAnsi="Times New Roman" w:cs="Times New Roman"/>
          <w:sz w:val="28"/>
          <w:szCs w:val="28"/>
          <w:lang w:eastAsia="uk-UA"/>
        </w:rPr>
      </w:pPr>
      <w:r w:rsidRPr="00A90FC6">
        <w:rPr>
          <w:rFonts w:ascii="Times New Roman" w:hAnsi="Times New Roman" w:cs="Times New Roman"/>
          <w:sz w:val="28"/>
          <w:szCs w:val="28"/>
          <w:lang w:eastAsia="uk-UA"/>
        </w:rPr>
        <w:t>З цією метою були розроблені основні завдання, які висвітлюють наступні питання:</w:t>
      </w:r>
    </w:p>
    <w:p w:rsidR="00A3761E" w:rsidRPr="00A90FC6" w:rsidRDefault="00A3761E" w:rsidP="00A3761E">
      <w:pPr>
        <w:spacing w:after="0"/>
        <w:jc w:val="both"/>
        <w:rPr>
          <w:rFonts w:ascii="Times New Roman" w:hAnsi="Times New Roman" w:cs="Times New Roman"/>
          <w:sz w:val="28"/>
          <w:szCs w:val="28"/>
          <w:lang w:eastAsia="uk-UA"/>
        </w:rPr>
      </w:pPr>
      <w:r w:rsidRPr="00A90FC6">
        <w:rPr>
          <w:rFonts w:ascii="Times New Roman" w:hAnsi="Times New Roman" w:cs="Times New Roman"/>
          <w:sz w:val="28"/>
          <w:szCs w:val="28"/>
          <w:lang w:eastAsia="uk-UA"/>
        </w:rPr>
        <w:t>забезпечення безкоштовним і пільговим харчуванням учнів школи;</w:t>
      </w:r>
    </w:p>
    <w:p w:rsidR="00A3761E" w:rsidRPr="00A90FC6" w:rsidRDefault="00A3761E" w:rsidP="00A3761E">
      <w:pPr>
        <w:spacing w:after="0"/>
        <w:jc w:val="both"/>
        <w:rPr>
          <w:rFonts w:ascii="Times New Roman" w:hAnsi="Times New Roman" w:cs="Times New Roman"/>
          <w:sz w:val="28"/>
          <w:szCs w:val="28"/>
          <w:lang w:eastAsia="uk-UA"/>
        </w:rPr>
      </w:pPr>
      <w:r w:rsidRPr="00A90FC6">
        <w:rPr>
          <w:rFonts w:ascii="Times New Roman" w:hAnsi="Times New Roman" w:cs="Times New Roman"/>
          <w:sz w:val="28"/>
          <w:szCs w:val="28"/>
          <w:lang w:eastAsia="uk-UA"/>
        </w:rPr>
        <w:t>створення сприятливих умов для організації раціонального харчування;</w:t>
      </w:r>
    </w:p>
    <w:p w:rsidR="00A3761E" w:rsidRPr="00A90FC6" w:rsidRDefault="00A3761E" w:rsidP="00A3761E">
      <w:pPr>
        <w:spacing w:after="0"/>
        <w:jc w:val="both"/>
        <w:rPr>
          <w:rFonts w:ascii="Times New Roman" w:hAnsi="Times New Roman" w:cs="Times New Roman"/>
          <w:sz w:val="28"/>
          <w:szCs w:val="28"/>
          <w:lang w:eastAsia="uk-UA"/>
        </w:rPr>
      </w:pPr>
      <w:r w:rsidRPr="00A90FC6">
        <w:rPr>
          <w:rFonts w:ascii="Times New Roman" w:hAnsi="Times New Roman" w:cs="Times New Roman"/>
          <w:sz w:val="28"/>
          <w:szCs w:val="28"/>
          <w:lang w:eastAsia="uk-UA"/>
        </w:rPr>
        <w:t>зміцнення і модернізацію матеріальної бази приміщень харчоблоку школи ;</w:t>
      </w:r>
    </w:p>
    <w:p w:rsidR="00A3761E" w:rsidRPr="00A90FC6" w:rsidRDefault="00A3761E" w:rsidP="00A3761E">
      <w:pPr>
        <w:spacing w:after="0"/>
        <w:jc w:val="both"/>
        <w:rPr>
          <w:rFonts w:ascii="Times New Roman" w:hAnsi="Times New Roman" w:cs="Times New Roman"/>
          <w:sz w:val="28"/>
          <w:szCs w:val="28"/>
          <w:lang w:eastAsia="uk-UA"/>
        </w:rPr>
      </w:pPr>
      <w:r w:rsidRPr="00A90FC6">
        <w:rPr>
          <w:rFonts w:ascii="Times New Roman" w:hAnsi="Times New Roman" w:cs="Times New Roman"/>
          <w:sz w:val="28"/>
          <w:szCs w:val="28"/>
          <w:lang w:eastAsia="uk-UA"/>
        </w:rPr>
        <w:t>підвищення культури харчування;</w:t>
      </w:r>
    </w:p>
    <w:p w:rsidR="00A3761E" w:rsidRPr="00A90FC6" w:rsidRDefault="00A3761E" w:rsidP="00A3761E">
      <w:pPr>
        <w:spacing w:after="0"/>
        <w:jc w:val="both"/>
        <w:rPr>
          <w:rFonts w:ascii="Times New Roman" w:hAnsi="Times New Roman" w:cs="Times New Roman"/>
          <w:sz w:val="28"/>
          <w:szCs w:val="28"/>
          <w:lang w:eastAsia="uk-UA"/>
        </w:rPr>
      </w:pPr>
      <w:r w:rsidRPr="00A90FC6">
        <w:rPr>
          <w:rFonts w:ascii="Times New Roman" w:hAnsi="Times New Roman" w:cs="Times New Roman"/>
          <w:sz w:val="28"/>
          <w:szCs w:val="28"/>
          <w:lang w:eastAsia="uk-UA"/>
        </w:rPr>
        <w:t>забезпечення санітарно-гігієнічної безпеки харчування;</w:t>
      </w:r>
    </w:p>
    <w:p w:rsidR="00A3761E" w:rsidRPr="00A90FC6" w:rsidRDefault="00A3761E" w:rsidP="00A3761E">
      <w:pPr>
        <w:spacing w:after="0"/>
        <w:ind w:firstLine="708"/>
        <w:jc w:val="both"/>
        <w:rPr>
          <w:rFonts w:ascii="Times New Roman" w:hAnsi="Times New Roman" w:cs="Times New Roman"/>
          <w:sz w:val="28"/>
          <w:szCs w:val="28"/>
          <w:lang w:eastAsia="uk-UA"/>
        </w:rPr>
      </w:pPr>
      <w:r>
        <w:rPr>
          <w:rFonts w:ascii="Times New Roman" w:hAnsi="Times New Roman" w:cs="Times New Roman"/>
          <w:sz w:val="28"/>
          <w:szCs w:val="28"/>
          <w:lang w:eastAsia="uk-UA"/>
        </w:rPr>
        <w:t xml:space="preserve">В ліцеї </w:t>
      </w:r>
      <w:r w:rsidRPr="00A90FC6">
        <w:rPr>
          <w:rFonts w:ascii="Times New Roman" w:hAnsi="Times New Roman" w:cs="Times New Roman"/>
          <w:sz w:val="28"/>
          <w:szCs w:val="28"/>
          <w:lang w:eastAsia="uk-UA"/>
        </w:rPr>
        <w:t>організовано безкоштовне гаряче харчування для учнів 1-4-х класів, для учнів пільгових категорій (діти-сироти; діти, позбавлені батьківського піклування; учні з малозабезпечених сімей; діти учасників антитерористичної оп</w:t>
      </w:r>
      <w:r>
        <w:rPr>
          <w:rFonts w:ascii="Times New Roman" w:hAnsi="Times New Roman" w:cs="Times New Roman"/>
          <w:sz w:val="28"/>
          <w:szCs w:val="28"/>
          <w:lang w:eastAsia="uk-UA"/>
        </w:rPr>
        <w:t>ерації (ООС)</w:t>
      </w:r>
      <w:r w:rsidRPr="00A90FC6">
        <w:rPr>
          <w:rFonts w:ascii="Times New Roman" w:hAnsi="Times New Roman" w:cs="Times New Roman"/>
          <w:sz w:val="28"/>
          <w:szCs w:val="28"/>
          <w:lang w:eastAsia="uk-UA"/>
        </w:rPr>
        <w:t>,</w:t>
      </w:r>
      <w:r>
        <w:rPr>
          <w:rFonts w:ascii="Times New Roman" w:hAnsi="Times New Roman" w:cs="Times New Roman"/>
          <w:sz w:val="28"/>
          <w:szCs w:val="28"/>
          <w:lang w:eastAsia="uk-UA"/>
        </w:rPr>
        <w:t xml:space="preserve"> діти учасників бойових дій, </w:t>
      </w:r>
      <w:r w:rsidRPr="00A90FC6">
        <w:rPr>
          <w:rFonts w:ascii="Times New Roman" w:hAnsi="Times New Roman" w:cs="Times New Roman"/>
          <w:sz w:val="28"/>
          <w:szCs w:val="28"/>
          <w:lang w:eastAsia="uk-UA"/>
        </w:rPr>
        <w:t xml:space="preserve"> діти з числа внутрішньо перемі</w:t>
      </w:r>
      <w:r>
        <w:rPr>
          <w:rFonts w:ascii="Times New Roman" w:hAnsi="Times New Roman" w:cs="Times New Roman"/>
          <w:sz w:val="28"/>
          <w:szCs w:val="28"/>
          <w:lang w:eastAsia="uk-UA"/>
        </w:rPr>
        <w:t>щених осіб.</w:t>
      </w:r>
    </w:p>
    <w:p w:rsidR="00A3761E" w:rsidRPr="00A90FC6" w:rsidRDefault="00A3761E" w:rsidP="00A3761E">
      <w:pPr>
        <w:spacing w:after="0"/>
        <w:ind w:firstLine="708"/>
        <w:jc w:val="both"/>
        <w:rPr>
          <w:rFonts w:ascii="Times New Roman" w:hAnsi="Times New Roman" w:cs="Times New Roman"/>
          <w:sz w:val="28"/>
          <w:szCs w:val="28"/>
          <w:lang w:eastAsia="uk-UA"/>
        </w:rPr>
      </w:pPr>
      <w:r w:rsidRPr="00A90FC6">
        <w:rPr>
          <w:rFonts w:ascii="Times New Roman" w:hAnsi="Times New Roman" w:cs="Times New Roman"/>
          <w:sz w:val="28"/>
          <w:szCs w:val="28"/>
          <w:lang w:eastAsia="uk-UA"/>
        </w:rPr>
        <w:t>Щоденний контроль здійснюється бракеражною комісією, що реєструється у відповідних журналах. Обов’язковим є дотримання щоденного меню, яке затверджується директором школи. У меню учнів систематично включаються страви з м’яса, риби, молочних продуктів. Свіжа продукція надходить до їдальні невеликими партіями для щоденного використання, що забезпечує приготування сніданків та обідів належної якості.</w:t>
      </w:r>
    </w:p>
    <w:p w:rsidR="00A3761E" w:rsidRPr="005C3834" w:rsidRDefault="00A3761E" w:rsidP="00A3761E">
      <w:pPr>
        <w:spacing w:after="0"/>
        <w:jc w:val="both"/>
        <w:rPr>
          <w:rFonts w:ascii="Times New Roman" w:hAnsi="Times New Roman" w:cs="Times New Roman"/>
          <w:sz w:val="28"/>
          <w:szCs w:val="28"/>
          <w:lang w:eastAsia="uk-UA"/>
        </w:rPr>
      </w:pPr>
      <w:r w:rsidRPr="00A90FC6">
        <w:rPr>
          <w:rFonts w:ascii="Times New Roman" w:hAnsi="Times New Roman" w:cs="Times New Roman"/>
          <w:sz w:val="28"/>
          <w:szCs w:val="28"/>
          <w:lang w:eastAsia="uk-UA"/>
        </w:rPr>
        <w:t>          В закладі освіти створена робоча група , яка впроваджує систему НАССР  для контролю безпеки харчування, а саме аналізу небезпек і проведення поетапного контролю за всіма етапами приготування страв і продуктів харчування.</w:t>
      </w:r>
      <w:r>
        <w:rPr>
          <w:rFonts w:ascii="Times New Roman" w:hAnsi="Times New Roman"/>
          <w:sz w:val="28"/>
          <w:szCs w:val="28"/>
        </w:rPr>
        <w:t xml:space="preserve"> </w:t>
      </w:r>
    </w:p>
    <w:p w:rsidR="00A3761E" w:rsidRDefault="00A3761E" w:rsidP="00A3761E">
      <w:pPr>
        <w:spacing w:after="0" w:line="276" w:lineRule="auto"/>
        <w:ind w:firstLine="708"/>
        <w:jc w:val="both"/>
        <w:rPr>
          <w:rFonts w:ascii="Times New Roman" w:hAnsi="Times New Roman"/>
          <w:sz w:val="28"/>
          <w:szCs w:val="28"/>
        </w:rPr>
      </w:pPr>
      <w:r>
        <w:rPr>
          <w:rFonts w:ascii="Times New Roman" w:hAnsi="Times New Roman"/>
          <w:sz w:val="28"/>
          <w:szCs w:val="28"/>
        </w:rPr>
        <w:t>Перспективне меню завірене Головним управлінням Держпродспоживслужби у Київській області, в наявності картотека блюд. Закладка продуктів ведеться згідно з картотекою блюд. С-вітамінізація проводиться щоденно із реєстрацією в журналі С-вітамінізації. Щомісячно проводиться аналіз виконання норм харчування (результати надаються до Головного управління Держпродспоживслужби у Київській області та Департаменту науки і освіти Київської облдержадміністрації). Питний режим дотримується, діти п'ють кип'ячену  очищену воду.</w:t>
      </w:r>
    </w:p>
    <w:p w:rsidR="00A3761E" w:rsidRDefault="00A3761E" w:rsidP="00A3761E">
      <w:pPr>
        <w:spacing w:after="0" w:line="276" w:lineRule="auto"/>
        <w:ind w:firstLine="708"/>
        <w:jc w:val="both"/>
        <w:rPr>
          <w:rFonts w:ascii="Times New Roman" w:hAnsi="Times New Roman"/>
          <w:sz w:val="28"/>
          <w:szCs w:val="28"/>
        </w:rPr>
      </w:pPr>
      <w:r>
        <w:rPr>
          <w:rFonts w:ascii="Times New Roman" w:hAnsi="Times New Roman"/>
          <w:sz w:val="28"/>
          <w:szCs w:val="28"/>
        </w:rPr>
        <w:t>В їдальні кожного дня вивішується меню, складене кухарем та завірене директором ліцею. Холодильне та технологічне обладнання знаходиться у робочому стані. Санітарний стан харчоблоку задовільний. Продукти харчування зберігаються та використовуються згідно із санітарними нормами. Кухонний інвентар та посуд промарковані, у достатній кількості.</w:t>
      </w:r>
    </w:p>
    <w:p w:rsidR="00A3761E" w:rsidRDefault="00A3761E" w:rsidP="00A3761E">
      <w:pPr>
        <w:spacing w:after="0" w:line="276" w:lineRule="auto"/>
        <w:ind w:firstLine="708"/>
        <w:jc w:val="both"/>
        <w:rPr>
          <w:rFonts w:ascii="Times New Roman" w:hAnsi="Times New Roman"/>
          <w:sz w:val="28"/>
          <w:szCs w:val="28"/>
        </w:rPr>
      </w:pPr>
      <w:r>
        <w:rPr>
          <w:rFonts w:ascii="Times New Roman" w:hAnsi="Times New Roman"/>
          <w:sz w:val="28"/>
          <w:szCs w:val="28"/>
        </w:rPr>
        <w:t>Кількість дітей, які отримують безкоштовне харчування:</w:t>
      </w:r>
    </w:p>
    <w:p w:rsidR="00A3761E" w:rsidRDefault="00A3761E" w:rsidP="00A3761E">
      <w:pPr>
        <w:spacing w:after="0" w:line="276" w:lineRule="auto"/>
        <w:jc w:val="both"/>
        <w:rPr>
          <w:rFonts w:ascii="Times New Roman" w:hAnsi="Times New Roman"/>
          <w:sz w:val="28"/>
          <w:szCs w:val="28"/>
        </w:rPr>
      </w:pPr>
      <w:r>
        <w:rPr>
          <w:rFonts w:ascii="Times New Roman" w:hAnsi="Times New Roman"/>
          <w:sz w:val="28"/>
          <w:szCs w:val="28"/>
        </w:rPr>
        <w:t xml:space="preserve">1240 учнів ліцею  (з них 650 учнів 1-4 класів,  310 учнів 5-8 класів та 280 учнів філії). </w:t>
      </w:r>
    </w:p>
    <w:p w:rsidR="00A3761E" w:rsidRDefault="00A3761E" w:rsidP="00A3761E">
      <w:pPr>
        <w:spacing w:after="0"/>
        <w:jc w:val="both"/>
        <w:rPr>
          <w:rFonts w:ascii="Times New Roman" w:eastAsia="Times New Roman" w:hAnsi="Times New Roman" w:cs="Times New Roman"/>
          <w:color w:val="333333"/>
          <w:sz w:val="28"/>
          <w:szCs w:val="28"/>
          <w:lang w:eastAsia="uk-UA"/>
        </w:rPr>
      </w:pPr>
      <w:r>
        <w:rPr>
          <w:rFonts w:ascii="Times New Roman" w:hAnsi="Times New Roman" w:cs="Times New Roman"/>
          <w:sz w:val="28"/>
          <w:szCs w:val="28"/>
        </w:rPr>
        <w:lastRenderedPageBreak/>
        <w:t xml:space="preserve">          Сніданки готуються по чотиритижневому меню, розробленому згідно постанови КМ УКРАЇНІ від 24.03.2021р № 305 </w:t>
      </w:r>
      <w:bookmarkStart w:id="0" w:name="n3"/>
      <w:bookmarkEnd w:id="0"/>
      <w:r>
        <w:rPr>
          <w:rFonts w:ascii="Times New Roman" w:hAnsi="Times New Roman" w:cs="Times New Roman"/>
          <w:sz w:val="28"/>
          <w:szCs w:val="28"/>
        </w:rPr>
        <w:t xml:space="preserve"> «</w:t>
      </w:r>
      <w:r>
        <w:rPr>
          <w:rFonts w:ascii="Times New Roman" w:eastAsia="Times New Roman" w:hAnsi="Times New Roman" w:cs="Times New Roman"/>
          <w:color w:val="333333"/>
          <w:sz w:val="28"/>
          <w:szCs w:val="28"/>
          <w:lang w:eastAsia="uk-UA"/>
        </w:rPr>
        <w:t>Про затвердження норм та Порядку організації харчування у закладах освіти та дитячих закладах оздоровлення та відпочинку».</w:t>
      </w:r>
    </w:p>
    <w:p w:rsidR="00A3761E" w:rsidRDefault="00A3761E" w:rsidP="00A3761E">
      <w:pPr>
        <w:jc w:val="both"/>
        <w:rPr>
          <w:sz w:val="28"/>
          <w:szCs w:val="28"/>
        </w:rPr>
      </w:pPr>
    </w:p>
    <w:p w:rsidR="00A320B7" w:rsidRPr="00A3761E" w:rsidRDefault="00A3761E" w:rsidP="00A3761E">
      <w:pPr>
        <w:jc w:val="center"/>
        <w:rPr>
          <w:rFonts w:ascii="Times New Roman" w:hAnsi="Times New Roman" w:cs="Times New Roman"/>
          <w:b/>
          <w:color w:val="0070C0"/>
          <w:sz w:val="28"/>
          <w:szCs w:val="28"/>
        </w:rPr>
      </w:pPr>
      <w:r w:rsidRPr="00A3761E">
        <w:rPr>
          <w:rFonts w:ascii="Times New Roman" w:hAnsi="Times New Roman" w:cs="Times New Roman"/>
          <w:b/>
          <w:color w:val="0070C0"/>
          <w:sz w:val="28"/>
          <w:szCs w:val="28"/>
        </w:rPr>
        <w:t>Інформаційна взаємодія та соціально- культурна комунікація</w:t>
      </w:r>
      <w:r w:rsidR="00A320B7" w:rsidRPr="00A320B7">
        <w:rPr>
          <w:rFonts w:ascii="Times New Roman" w:eastAsia="Times New Roman" w:hAnsi="Times New Roman" w:cs="Times New Roman"/>
          <w:sz w:val="28"/>
          <w:szCs w:val="28"/>
          <w:bdr w:val="none" w:sz="0" w:space="0" w:color="auto" w:frame="1"/>
          <w:lang w:eastAsia="ru-RU"/>
        </w:rPr>
        <w:t xml:space="preserve"> </w:t>
      </w:r>
    </w:p>
    <w:p w:rsidR="00525A5A" w:rsidRPr="00525A5A" w:rsidRDefault="009E2BBA" w:rsidP="00525A5A">
      <w:pPr>
        <w:shd w:val="clear" w:color="auto" w:fill="FFFFFF"/>
        <w:tabs>
          <w:tab w:val="left" w:pos="0"/>
        </w:tabs>
        <w:spacing w:after="0" w:line="24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Протягом 202</w:t>
      </w:r>
      <w:r w:rsidR="008713C8">
        <w:rPr>
          <w:rFonts w:ascii="Times New Roman" w:eastAsia="Times New Roman" w:hAnsi="Times New Roman" w:cs="Times New Roman"/>
          <w:sz w:val="28"/>
          <w:szCs w:val="28"/>
          <w:lang w:eastAsia="uk-UA"/>
        </w:rPr>
        <w:t>4</w:t>
      </w:r>
      <w:r>
        <w:rPr>
          <w:rFonts w:ascii="Times New Roman" w:eastAsia="Times New Roman" w:hAnsi="Times New Roman" w:cs="Times New Roman"/>
          <w:sz w:val="28"/>
          <w:szCs w:val="28"/>
          <w:lang w:eastAsia="uk-UA"/>
        </w:rPr>
        <w:t>-202</w:t>
      </w:r>
      <w:r w:rsidR="008713C8">
        <w:rPr>
          <w:rFonts w:ascii="Times New Roman" w:eastAsia="Times New Roman" w:hAnsi="Times New Roman" w:cs="Times New Roman"/>
          <w:sz w:val="28"/>
          <w:szCs w:val="28"/>
          <w:lang w:eastAsia="uk-UA"/>
        </w:rPr>
        <w:t>5</w:t>
      </w:r>
      <w:r>
        <w:rPr>
          <w:rFonts w:ascii="Times New Roman" w:eastAsia="Times New Roman" w:hAnsi="Times New Roman" w:cs="Times New Roman"/>
          <w:sz w:val="28"/>
          <w:szCs w:val="28"/>
          <w:lang w:eastAsia="uk-UA"/>
        </w:rPr>
        <w:t xml:space="preserve"> н. р. </w:t>
      </w:r>
      <w:r w:rsidR="00525A5A">
        <w:rPr>
          <w:rFonts w:ascii="Times New Roman" w:eastAsia="Times New Roman" w:hAnsi="Times New Roman" w:cs="Times New Roman"/>
          <w:sz w:val="28"/>
          <w:szCs w:val="28"/>
          <w:lang w:eastAsia="uk-UA"/>
        </w:rPr>
        <w:t>значна увага приділялася роботі шкільної бібліотеки, адже о</w:t>
      </w:r>
      <w:r w:rsidR="00525A5A" w:rsidRPr="00525A5A">
        <w:rPr>
          <w:rFonts w:ascii="Times New Roman" w:eastAsia="Times New Roman" w:hAnsi="Times New Roman" w:cs="Times New Roman"/>
          <w:sz w:val="28"/>
          <w:szCs w:val="28"/>
          <w:lang w:eastAsia="uk-UA"/>
        </w:rPr>
        <w:t>світня діяльність у закладі освіти неможлива без створення інформаційного простору, використання інформаційних ресурсів та комунікацій між</w:t>
      </w:r>
      <w:r w:rsidR="00525A5A">
        <w:rPr>
          <w:rFonts w:ascii="Times New Roman" w:eastAsia="Times New Roman" w:hAnsi="Times New Roman" w:cs="Times New Roman"/>
          <w:sz w:val="28"/>
          <w:szCs w:val="28"/>
          <w:lang w:eastAsia="uk-UA"/>
        </w:rPr>
        <w:t xml:space="preserve"> </w:t>
      </w:r>
      <w:r w:rsidR="00525A5A" w:rsidRPr="00525A5A">
        <w:rPr>
          <w:rFonts w:ascii="Times New Roman" w:eastAsia="Times New Roman" w:hAnsi="Times New Roman" w:cs="Times New Roman"/>
          <w:sz w:val="28"/>
          <w:szCs w:val="28"/>
          <w:lang w:eastAsia="uk-UA"/>
        </w:rPr>
        <w:t>учасниками освітнього процесу. Під впливом процесів глобальної інформатизації змінюються мета і завдання школи, вони стають більше особистісно-орієнтованими, спрямованими, зокрема, на формування та розвиток здібностей учнів і вчителів щодо опрацювання освіт</w:t>
      </w:r>
      <w:r w:rsidR="00525A5A">
        <w:rPr>
          <w:rFonts w:ascii="Times New Roman" w:eastAsia="Times New Roman" w:hAnsi="Times New Roman" w:cs="Times New Roman"/>
          <w:sz w:val="28"/>
          <w:szCs w:val="28"/>
          <w:lang w:eastAsia="uk-UA"/>
        </w:rPr>
        <w:t>ньої інформації. Ш</w:t>
      </w:r>
      <w:r w:rsidR="00525A5A" w:rsidRPr="00525A5A">
        <w:rPr>
          <w:rFonts w:ascii="Times New Roman" w:eastAsia="Times New Roman" w:hAnsi="Times New Roman" w:cs="Times New Roman"/>
          <w:sz w:val="28"/>
          <w:szCs w:val="28"/>
          <w:lang w:eastAsia="uk-UA"/>
        </w:rPr>
        <w:t xml:space="preserve">кільна бібліотека як безпосередня </w:t>
      </w:r>
      <w:r w:rsidR="00525A5A">
        <w:rPr>
          <w:rFonts w:ascii="Times New Roman" w:eastAsia="Times New Roman" w:hAnsi="Times New Roman" w:cs="Times New Roman"/>
          <w:sz w:val="28"/>
          <w:szCs w:val="28"/>
          <w:lang w:eastAsia="uk-UA"/>
        </w:rPr>
        <w:t xml:space="preserve">частина інформаційного простору </w:t>
      </w:r>
      <w:r w:rsidR="00525A5A" w:rsidRPr="00525A5A">
        <w:rPr>
          <w:rFonts w:ascii="Times New Roman" w:eastAsia="Times New Roman" w:hAnsi="Times New Roman" w:cs="Times New Roman"/>
          <w:sz w:val="28"/>
          <w:szCs w:val="28"/>
          <w:lang w:eastAsia="uk-UA"/>
        </w:rPr>
        <w:t>теж долучи</w:t>
      </w:r>
      <w:r w:rsidR="00525A5A">
        <w:rPr>
          <w:rFonts w:ascii="Times New Roman" w:eastAsia="Times New Roman" w:hAnsi="Times New Roman" w:cs="Times New Roman"/>
          <w:sz w:val="28"/>
          <w:szCs w:val="28"/>
          <w:lang w:eastAsia="uk-UA"/>
        </w:rPr>
        <w:t>лась</w:t>
      </w:r>
      <w:r w:rsidR="00525A5A" w:rsidRPr="00525A5A">
        <w:rPr>
          <w:rFonts w:ascii="Times New Roman" w:eastAsia="Times New Roman" w:hAnsi="Times New Roman" w:cs="Times New Roman"/>
          <w:sz w:val="28"/>
          <w:szCs w:val="28"/>
          <w:lang w:eastAsia="uk-UA"/>
        </w:rPr>
        <w:t xml:space="preserve"> до виконання вищеназваних завдань. У сучасному інформаційному світі, масовому доступі до електронних ресурсів бібліотеці доводиться «віднаходити» свою роль. Друкована книга все ще відіграє</w:t>
      </w:r>
      <w:r w:rsidR="00525A5A">
        <w:rPr>
          <w:rFonts w:ascii="Times New Roman" w:eastAsia="Times New Roman" w:hAnsi="Times New Roman" w:cs="Times New Roman"/>
          <w:sz w:val="28"/>
          <w:szCs w:val="28"/>
          <w:lang w:eastAsia="uk-UA"/>
        </w:rPr>
        <w:t xml:space="preserve"> </w:t>
      </w:r>
      <w:r w:rsidR="00525A5A" w:rsidRPr="00525A5A">
        <w:rPr>
          <w:rFonts w:ascii="Times New Roman" w:eastAsia="Times New Roman" w:hAnsi="Times New Roman" w:cs="Times New Roman"/>
          <w:sz w:val="28"/>
          <w:szCs w:val="28"/>
          <w:lang w:eastAsia="uk-UA"/>
        </w:rPr>
        <w:t>важливу роль у навчанні, але цифрові технології створюють нові можливості. Тому бібліотека вже не може бути просто пунктом видачі підручників.</w:t>
      </w:r>
    </w:p>
    <w:p w:rsidR="009E2BBA" w:rsidRDefault="00525A5A" w:rsidP="009E2BBA">
      <w:pPr>
        <w:shd w:val="clear" w:color="auto" w:fill="FFFFFF"/>
        <w:tabs>
          <w:tab w:val="left" w:pos="0"/>
        </w:tabs>
        <w:spacing w:after="0" w:line="240" w:lineRule="auto"/>
        <w:ind w:firstLine="709"/>
        <w:jc w:val="both"/>
        <w:rPr>
          <w:rFonts w:ascii="Times New Roman" w:eastAsia="Times New Roman" w:hAnsi="Times New Roman" w:cs="Times New Roman"/>
          <w:sz w:val="28"/>
          <w:szCs w:val="28"/>
          <w:lang w:eastAsia="uk-UA"/>
        </w:rPr>
      </w:pPr>
      <w:r w:rsidRPr="00525A5A">
        <w:rPr>
          <w:rFonts w:ascii="Times New Roman" w:eastAsia="Times New Roman" w:hAnsi="Times New Roman" w:cs="Times New Roman"/>
          <w:sz w:val="28"/>
          <w:szCs w:val="28"/>
          <w:lang w:eastAsia="uk-UA"/>
        </w:rPr>
        <w:t>Шкільна бібліотека поступово трансформується в сучасний інформаційно-методичний центр, який поєднує в собі інформаційну, освітню, розвивальну, культурну, виховну, дозвіллєву функції.</w:t>
      </w:r>
      <w:r>
        <w:rPr>
          <w:rFonts w:ascii="Times New Roman" w:eastAsia="Times New Roman" w:hAnsi="Times New Roman" w:cs="Times New Roman"/>
          <w:sz w:val="28"/>
          <w:szCs w:val="28"/>
          <w:lang w:eastAsia="uk-UA"/>
        </w:rPr>
        <w:t xml:space="preserve"> </w:t>
      </w:r>
      <w:r w:rsidR="009E2BBA" w:rsidRPr="008665E6">
        <w:rPr>
          <w:rFonts w:ascii="Times New Roman" w:eastAsia="Times New Roman" w:hAnsi="Times New Roman" w:cs="Times New Roman"/>
          <w:sz w:val="28"/>
          <w:szCs w:val="28"/>
          <w:lang w:eastAsia="uk-UA"/>
        </w:rPr>
        <w:t xml:space="preserve"> Діяльність бібліотеки спрямована на розвиток інформаційної культури учнів. Шкільний бібліотекар виконує функцію консультування з пошуку інформації для педагогічних працівників і учнів. Простір бібліотеки максимально зручний для використання. Він використовується для проєктної роботи, проведення інтегрованих уроків, інформаційно-просвітницьких заходів, неформального спілкування тощо.</w:t>
      </w:r>
    </w:p>
    <w:p w:rsidR="007E191A" w:rsidRPr="007E191A" w:rsidRDefault="007E191A" w:rsidP="007E191A">
      <w:pPr>
        <w:shd w:val="clear" w:color="auto" w:fill="FFFFFF"/>
        <w:tabs>
          <w:tab w:val="left" w:pos="0"/>
        </w:tabs>
        <w:spacing w:after="0" w:line="240" w:lineRule="auto"/>
        <w:ind w:firstLine="709"/>
        <w:jc w:val="both"/>
        <w:rPr>
          <w:rFonts w:ascii="Times New Roman" w:eastAsia="Times New Roman" w:hAnsi="Times New Roman" w:cs="Times New Roman"/>
          <w:sz w:val="28"/>
          <w:szCs w:val="28"/>
          <w:lang w:eastAsia="uk-UA"/>
        </w:rPr>
      </w:pPr>
      <w:r w:rsidRPr="007E191A">
        <w:rPr>
          <w:rFonts w:ascii="Times New Roman" w:eastAsia="Times New Roman" w:hAnsi="Times New Roman" w:cs="Times New Roman"/>
          <w:sz w:val="28"/>
          <w:szCs w:val="28"/>
          <w:lang w:eastAsia="uk-UA"/>
        </w:rPr>
        <w:t>У 202</w:t>
      </w:r>
      <w:r w:rsidR="008713C8">
        <w:rPr>
          <w:rFonts w:ascii="Times New Roman" w:eastAsia="Times New Roman" w:hAnsi="Times New Roman" w:cs="Times New Roman"/>
          <w:sz w:val="28"/>
          <w:szCs w:val="28"/>
          <w:lang w:eastAsia="uk-UA"/>
        </w:rPr>
        <w:t>4</w:t>
      </w:r>
      <w:r w:rsidRPr="007E191A">
        <w:rPr>
          <w:rFonts w:ascii="Times New Roman" w:eastAsia="Times New Roman" w:hAnsi="Times New Roman" w:cs="Times New Roman"/>
          <w:sz w:val="28"/>
          <w:szCs w:val="28"/>
          <w:lang w:eastAsia="uk-UA"/>
        </w:rPr>
        <w:t>-202</w:t>
      </w:r>
      <w:r w:rsidR="008713C8">
        <w:rPr>
          <w:rFonts w:ascii="Times New Roman" w:eastAsia="Times New Roman" w:hAnsi="Times New Roman" w:cs="Times New Roman"/>
          <w:sz w:val="28"/>
          <w:szCs w:val="28"/>
          <w:lang w:eastAsia="uk-UA"/>
        </w:rPr>
        <w:t>5</w:t>
      </w:r>
      <w:r w:rsidRPr="007E191A">
        <w:rPr>
          <w:rFonts w:ascii="Times New Roman" w:eastAsia="Times New Roman" w:hAnsi="Times New Roman" w:cs="Times New Roman"/>
          <w:sz w:val="28"/>
          <w:szCs w:val="28"/>
          <w:lang w:eastAsia="uk-UA"/>
        </w:rPr>
        <w:t xml:space="preserve"> н.</w:t>
      </w:r>
      <w:r>
        <w:rPr>
          <w:rFonts w:ascii="Times New Roman" w:eastAsia="Times New Roman" w:hAnsi="Times New Roman" w:cs="Times New Roman"/>
          <w:sz w:val="28"/>
          <w:szCs w:val="28"/>
          <w:lang w:eastAsia="uk-UA"/>
        </w:rPr>
        <w:t xml:space="preserve"> </w:t>
      </w:r>
      <w:r w:rsidRPr="007E191A">
        <w:rPr>
          <w:rFonts w:ascii="Times New Roman" w:eastAsia="Times New Roman" w:hAnsi="Times New Roman" w:cs="Times New Roman"/>
          <w:sz w:val="28"/>
          <w:szCs w:val="28"/>
          <w:lang w:eastAsia="uk-UA"/>
        </w:rPr>
        <w:t>р. шкільна бібліотека працювала за такими напрямами:</w:t>
      </w:r>
    </w:p>
    <w:p w:rsidR="007E191A" w:rsidRPr="007E191A" w:rsidRDefault="007E191A" w:rsidP="00FF064A">
      <w:pPr>
        <w:pStyle w:val="aff5"/>
        <w:numPr>
          <w:ilvl w:val="0"/>
          <w:numId w:val="2"/>
        </w:numPr>
        <w:shd w:val="clear" w:color="auto" w:fill="FFFFFF"/>
        <w:tabs>
          <w:tab w:val="left" w:pos="0"/>
        </w:tabs>
        <w:spacing w:after="0" w:line="240" w:lineRule="auto"/>
        <w:ind w:left="0" w:firstLine="709"/>
        <w:jc w:val="both"/>
        <w:rPr>
          <w:rFonts w:ascii="Times New Roman" w:eastAsia="Times New Roman" w:hAnsi="Times New Roman" w:cs="Times New Roman"/>
          <w:sz w:val="28"/>
          <w:szCs w:val="28"/>
          <w:lang w:eastAsia="uk-UA"/>
        </w:rPr>
      </w:pPr>
      <w:r w:rsidRPr="007E191A">
        <w:rPr>
          <w:rFonts w:ascii="Times New Roman" w:eastAsia="Times New Roman" w:hAnsi="Times New Roman" w:cs="Times New Roman"/>
          <w:sz w:val="28"/>
          <w:szCs w:val="28"/>
          <w:lang w:eastAsia="uk-UA"/>
        </w:rPr>
        <w:t>виховання естетичної, етичної, інтелектуальної культури читачів;</w:t>
      </w:r>
    </w:p>
    <w:p w:rsidR="007E191A" w:rsidRPr="007E191A" w:rsidRDefault="007E191A" w:rsidP="00FF064A">
      <w:pPr>
        <w:pStyle w:val="aff5"/>
        <w:numPr>
          <w:ilvl w:val="0"/>
          <w:numId w:val="2"/>
        </w:numPr>
        <w:shd w:val="clear" w:color="auto" w:fill="FFFFFF"/>
        <w:tabs>
          <w:tab w:val="left" w:pos="0"/>
        </w:tabs>
        <w:spacing w:after="0" w:line="240" w:lineRule="auto"/>
        <w:ind w:left="0" w:firstLine="709"/>
        <w:jc w:val="both"/>
        <w:rPr>
          <w:rFonts w:ascii="Times New Roman" w:eastAsia="Times New Roman" w:hAnsi="Times New Roman" w:cs="Times New Roman"/>
          <w:sz w:val="28"/>
          <w:szCs w:val="28"/>
          <w:lang w:eastAsia="uk-UA"/>
        </w:rPr>
      </w:pPr>
      <w:r w:rsidRPr="007E191A">
        <w:rPr>
          <w:rFonts w:ascii="Times New Roman" w:eastAsia="Times New Roman" w:hAnsi="Times New Roman" w:cs="Times New Roman"/>
          <w:sz w:val="28"/>
          <w:szCs w:val="28"/>
          <w:lang w:eastAsia="uk-UA"/>
        </w:rPr>
        <w:t>патріотичне виховання;</w:t>
      </w:r>
    </w:p>
    <w:p w:rsidR="007E191A" w:rsidRPr="007E191A" w:rsidRDefault="007E191A" w:rsidP="00FF064A">
      <w:pPr>
        <w:pStyle w:val="aff5"/>
        <w:numPr>
          <w:ilvl w:val="0"/>
          <w:numId w:val="2"/>
        </w:numPr>
        <w:shd w:val="clear" w:color="auto" w:fill="FFFFFF"/>
        <w:tabs>
          <w:tab w:val="left" w:pos="0"/>
        </w:tabs>
        <w:spacing w:after="0" w:line="240" w:lineRule="auto"/>
        <w:ind w:left="0" w:firstLine="709"/>
        <w:jc w:val="both"/>
        <w:rPr>
          <w:rFonts w:ascii="Times New Roman" w:eastAsia="Times New Roman" w:hAnsi="Times New Roman" w:cs="Times New Roman"/>
          <w:sz w:val="28"/>
          <w:szCs w:val="28"/>
          <w:lang w:eastAsia="uk-UA"/>
        </w:rPr>
      </w:pPr>
      <w:r w:rsidRPr="007E191A">
        <w:rPr>
          <w:rFonts w:ascii="Times New Roman" w:eastAsia="Times New Roman" w:hAnsi="Times New Roman" w:cs="Times New Roman"/>
          <w:sz w:val="28"/>
          <w:szCs w:val="28"/>
          <w:lang w:eastAsia="uk-UA"/>
        </w:rPr>
        <w:t>забезпечення навчальною літературою;</w:t>
      </w:r>
    </w:p>
    <w:p w:rsidR="007E191A" w:rsidRPr="007E191A" w:rsidRDefault="007E191A" w:rsidP="00FF064A">
      <w:pPr>
        <w:pStyle w:val="aff5"/>
        <w:numPr>
          <w:ilvl w:val="0"/>
          <w:numId w:val="2"/>
        </w:numPr>
        <w:shd w:val="clear" w:color="auto" w:fill="FFFFFF"/>
        <w:tabs>
          <w:tab w:val="left" w:pos="0"/>
        </w:tabs>
        <w:spacing w:after="0" w:line="240" w:lineRule="auto"/>
        <w:ind w:left="0" w:firstLine="709"/>
        <w:jc w:val="both"/>
        <w:rPr>
          <w:rFonts w:ascii="Times New Roman" w:eastAsia="Times New Roman" w:hAnsi="Times New Roman" w:cs="Times New Roman"/>
          <w:sz w:val="28"/>
          <w:szCs w:val="28"/>
          <w:lang w:eastAsia="uk-UA"/>
        </w:rPr>
      </w:pPr>
      <w:r w:rsidRPr="007E191A">
        <w:rPr>
          <w:rFonts w:ascii="Times New Roman" w:eastAsia="Times New Roman" w:hAnsi="Times New Roman" w:cs="Times New Roman"/>
          <w:sz w:val="28"/>
          <w:szCs w:val="28"/>
          <w:lang w:eastAsia="uk-UA"/>
        </w:rPr>
        <w:t>виховання культури читання;</w:t>
      </w:r>
    </w:p>
    <w:p w:rsidR="007E191A" w:rsidRPr="007E191A" w:rsidRDefault="007E191A" w:rsidP="00FF064A">
      <w:pPr>
        <w:pStyle w:val="aff5"/>
        <w:numPr>
          <w:ilvl w:val="0"/>
          <w:numId w:val="2"/>
        </w:numPr>
        <w:shd w:val="clear" w:color="auto" w:fill="FFFFFF"/>
        <w:tabs>
          <w:tab w:val="left" w:pos="0"/>
        </w:tabs>
        <w:spacing w:after="0" w:line="240" w:lineRule="auto"/>
        <w:ind w:left="0" w:firstLine="709"/>
        <w:jc w:val="both"/>
        <w:rPr>
          <w:rFonts w:ascii="Times New Roman" w:eastAsia="Times New Roman" w:hAnsi="Times New Roman" w:cs="Times New Roman"/>
          <w:sz w:val="28"/>
          <w:szCs w:val="28"/>
          <w:lang w:eastAsia="uk-UA"/>
        </w:rPr>
      </w:pPr>
      <w:r w:rsidRPr="007E191A">
        <w:rPr>
          <w:rFonts w:ascii="Times New Roman" w:eastAsia="Times New Roman" w:hAnsi="Times New Roman" w:cs="Times New Roman"/>
          <w:sz w:val="28"/>
          <w:szCs w:val="28"/>
          <w:lang w:eastAsia="uk-UA"/>
        </w:rPr>
        <w:t>пошук нових шляхів комплектування бібліотеки.</w:t>
      </w:r>
    </w:p>
    <w:p w:rsidR="007E191A" w:rsidRPr="007E191A" w:rsidRDefault="007E191A" w:rsidP="007E191A">
      <w:pPr>
        <w:shd w:val="clear" w:color="auto" w:fill="FFFFFF"/>
        <w:tabs>
          <w:tab w:val="left" w:pos="0"/>
        </w:tabs>
        <w:spacing w:after="0" w:line="240" w:lineRule="auto"/>
        <w:ind w:firstLine="709"/>
        <w:jc w:val="both"/>
        <w:rPr>
          <w:rFonts w:ascii="Times New Roman" w:eastAsia="Times New Roman" w:hAnsi="Times New Roman" w:cs="Times New Roman"/>
          <w:sz w:val="28"/>
          <w:szCs w:val="28"/>
          <w:lang w:eastAsia="uk-UA"/>
        </w:rPr>
      </w:pPr>
      <w:r w:rsidRPr="007E191A">
        <w:rPr>
          <w:rFonts w:ascii="Times New Roman" w:eastAsia="Times New Roman" w:hAnsi="Times New Roman" w:cs="Times New Roman"/>
          <w:sz w:val="28"/>
          <w:szCs w:val="28"/>
          <w:lang w:eastAsia="uk-UA"/>
        </w:rPr>
        <w:t>Протягом навчального року було проведено ряд заходів, спрямованих на підвищення інформаційної культури читачів. А саме: проводилися екскурсії до шкільної бібліотеки для учнів початкової школи, організовувалися книжково-ілюстративні виставки до знаменних і пам’ятних дат, бібліотечні уроки, різноманітні бесіди.</w:t>
      </w:r>
    </w:p>
    <w:p w:rsidR="007E191A" w:rsidRPr="007E191A" w:rsidRDefault="007E191A" w:rsidP="007E191A">
      <w:pPr>
        <w:shd w:val="clear" w:color="auto" w:fill="FFFFFF"/>
        <w:tabs>
          <w:tab w:val="left" w:pos="0"/>
        </w:tabs>
        <w:spacing w:after="0" w:line="240" w:lineRule="auto"/>
        <w:ind w:firstLine="709"/>
        <w:jc w:val="both"/>
        <w:rPr>
          <w:rFonts w:ascii="Times New Roman" w:eastAsia="Times New Roman" w:hAnsi="Times New Roman" w:cs="Times New Roman"/>
          <w:sz w:val="28"/>
          <w:szCs w:val="28"/>
          <w:lang w:eastAsia="uk-UA"/>
        </w:rPr>
      </w:pPr>
      <w:r w:rsidRPr="007E191A">
        <w:rPr>
          <w:rFonts w:ascii="Times New Roman" w:eastAsia="Times New Roman" w:hAnsi="Times New Roman" w:cs="Times New Roman"/>
          <w:sz w:val="28"/>
          <w:szCs w:val="28"/>
          <w:lang w:eastAsia="uk-UA"/>
        </w:rPr>
        <w:t>Були проведені наступні виставки:</w:t>
      </w:r>
    </w:p>
    <w:p w:rsidR="007E191A" w:rsidRPr="004A34F7" w:rsidRDefault="007E191A" w:rsidP="00FF064A">
      <w:pPr>
        <w:pStyle w:val="aff5"/>
        <w:numPr>
          <w:ilvl w:val="0"/>
          <w:numId w:val="3"/>
        </w:numPr>
        <w:shd w:val="clear" w:color="auto" w:fill="FFFFFF"/>
        <w:tabs>
          <w:tab w:val="left" w:pos="0"/>
        </w:tabs>
        <w:spacing w:after="0" w:line="240" w:lineRule="auto"/>
        <w:ind w:left="0" w:firstLine="709"/>
        <w:jc w:val="both"/>
        <w:rPr>
          <w:rFonts w:ascii="Times New Roman" w:eastAsia="Times New Roman" w:hAnsi="Times New Roman" w:cs="Times New Roman"/>
          <w:sz w:val="28"/>
          <w:szCs w:val="28"/>
          <w:lang w:eastAsia="uk-UA"/>
        </w:rPr>
      </w:pPr>
      <w:r w:rsidRPr="004A34F7">
        <w:rPr>
          <w:rFonts w:ascii="Times New Roman" w:eastAsia="Times New Roman" w:hAnsi="Times New Roman" w:cs="Times New Roman"/>
          <w:sz w:val="28"/>
          <w:szCs w:val="28"/>
          <w:lang w:eastAsia="uk-UA"/>
        </w:rPr>
        <w:t>До Дня пам’яті жертв Голодомору і політичних репресій в Україні;</w:t>
      </w:r>
    </w:p>
    <w:p w:rsidR="007E191A" w:rsidRPr="00FA77A3" w:rsidRDefault="007E191A" w:rsidP="00FF064A">
      <w:pPr>
        <w:pStyle w:val="aff5"/>
        <w:numPr>
          <w:ilvl w:val="0"/>
          <w:numId w:val="3"/>
        </w:numPr>
        <w:shd w:val="clear" w:color="auto" w:fill="FFFFFF"/>
        <w:tabs>
          <w:tab w:val="left" w:pos="0"/>
        </w:tabs>
        <w:spacing w:after="0" w:line="240" w:lineRule="auto"/>
        <w:ind w:left="0" w:firstLine="709"/>
        <w:jc w:val="both"/>
        <w:rPr>
          <w:rFonts w:ascii="Times New Roman" w:eastAsia="Times New Roman" w:hAnsi="Times New Roman" w:cs="Times New Roman"/>
          <w:sz w:val="28"/>
          <w:szCs w:val="28"/>
          <w:lang w:eastAsia="uk-UA"/>
        </w:rPr>
      </w:pPr>
      <w:r w:rsidRPr="00FA77A3">
        <w:rPr>
          <w:rFonts w:ascii="Times New Roman" w:eastAsia="Times New Roman" w:hAnsi="Times New Roman" w:cs="Times New Roman"/>
          <w:sz w:val="28"/>
          <w:szCs w:val="28"/>
          <w:lang w:eastAsia="uk-UA"/>
        </w:rPr>
        <w:t>До дня писемності</w:t>
      </w:r>
      <w:r w:rsidR="00FA77A3" w:rsidRPr="00FA77A3">
        <w:rPr>
          <w:rFonts w:ascii="Times New Roman" w:eastAsia="Times New Roman" w:hAnsi="Times New Roman" w:cs="Times New Roman"/>
          <w:sz w:val="28"/>
          <w:szCs w:val="28"/>
          <w:lang w:eastAsia="uk-UA"/>
        </w:rPr>
        <w:t xml:space="preserve"> та мови</w:t>
      </w:r>
      <w:r w:rsidR="00FA77A3">
        <w:rPr>
          <w:rFonts w:ascii="Times New Roman" w:eastAsia="Times New Roman" w:hAnsi="Times New Roman" w:cs="Times New Roman"/>
          <w:sz w:val="28"/>
          <w:szCs w:val="28"/>
          <w:lang w:eastAsia="uk-UA"/>
        </w:rPr>
        <w:t xml:space="preserve"> </w:t>
      </w:r>
      <w:r w:rsidRPr="00FA77A3">
        <w:rPr>
          <w:rFonts w:ascii="Times New Roman" w:eastAsia="Times New Roman" w:hAnsi="Times New Roman" w:cs="Times New Roman"/>
          <w:sz w:val="28"/>
          <w:szCs w:val="28"/>
          <w:lang w:eastAsia="uk-UA"/>
        </w:rPr>
        <w:t>«Для нас перемога окрилене слово»;</w:t>
      </w:r>
    </w:p>
    <w:p w:rsidR="007E191A" w:rsidRPr="004A34F7" w:rsidRDefault="007E191A" w:rsidP="00FF064A">
      <w:pPr>
        <w:pStyle w:val="aff5"/>
        <w:numPr>
          <w:ilvl w:val="0"/>
          <w:numId w:val="3"/>
        </w:numPr>
        <w:shd w:val="clear" w:color="auto" w:fill="FFFFFF"/>
        <w:tabs>
          <w:tab w:val="left" w:pos="0"/>
        </w:tabs>
        <w:spacing w:after="0" w:line="240" w:lineRule="auto"/>
        <w:ind w:left="0" w:firstLine="709"/>
        <w:jc w:val="both"/>
        <w:rPr>
          <w:rFonts w:ascii="Times New Roman" w:eastAsia="Times New Roman" w:hAnsi="Times New Roman" w:cs="Times New Roman"/>
          <w:sz w:val="28"/>
          <w:szCs w:val="28"/>
          <w:lang w:eastAsia="uk-UA"/>
        </w:rPr>
      </w:pPr>
      <w:r w:rsidRPr="004A34F7">
        <w:rPr>
          <w:rFonts w:ascii="Times New Roman" w:eastAsia="Times New Roman" w:hAnsi="Times New Roman" w:cs="Times New Roman"/>
          <w:sz w:val="28"/>
          <w:szCs w:val="28"/>
          <w:lang w:eastAsia="uk-UA"/>
        </w:rPr>
        <w:t>«Не дамо СНІДу шанс»;</w:t>
      </w:r>
    </w:p>
    <w:p w:rsidR="004A34F7" w:rsidRPr="004A34F7" w:rsidRDefault="004A34F7" w:rsidP="00FF064A">
      <w:pPr>
        <w:pStyle w:val="aff5"/>
        <w:numPr>
          <w:ilvl w:val="0"/>
          <w:numId w:val="3"/>
        </w:numPr>
        <w:shd w:val="clear" w:color="auto" w:fill="FFFFFF"/>
        <w:tabs>
          <w:tab w:val="left" w:pos="0"/>
        </w:tabs>
        <w:spacing w:after="0" w:line="240" w:lineRule="auto"/>
        <w:ind w:left="0" w:firstLine="709"/>
        <w:jc w:val="both"/>
        <w:rPr>
          <w:rFonts w:ascii="Times New Roman" w:eastAsia="Times New Roman" w:hAnsi="Times New Roman" w:cs="Times New Roman"/>
          <w:sz w:val="28"/>
          <w:szCs w:val="28"/>
          <w:lang w:eastAsia="uk-UA"/>
        </w:rPr>
      </w:pPr>
      <w:r w:rsidRPr="004A34F7">
        <w:rPr>
          <w:rFonts w:ascii="Times New Roman" w:eastAsia="Times New Roman" w:hAnsi="Times New Roman" w:cs="Times New Roman"/>
          <w:sz w:val="28"/>
          <w:szCs w:val="28"/>
          <w:lang w:eastAsia="uk-UA"/>
        </w:rPr>
        <w:lastRenderedPageBreak/>
        <w:t>Виставка-реквієм «А Сотню вже зустріли небеса...»</w:t>
      </w:r>
    </w:p>
    <w:p w:rsidR="004A34F7" w:rsidRPr="004A34F7" w:rsidRDefault="004A34F7" w:rsidP="00FF064A">
      <w:pPr>
        <w:pStyle w:val="aff5"/>
        <w:numPr>
          <w:ilvl w:val="0"/>
          <w:numId w:val="3"/>
        </w:numPr>
        <w:shd w:val="clear" w:color="auto" w:fill="FFFFFF"/>
        <w:tabs>
          <w:tab w:val="left" w:pos="0"/>
        </w:tabs>
        <w:spacing w:after="0" w:line="240" w:lineRule="auto"/>
        <w:ind w:left="0" w:firstLine="709"/>
        <w:jc w:val="both"/>
        <w:rPr>
          <w:rFonts w:ascii="Times New Roman" w:eastAsia="Times New Roman" w:hAnsi="Times New Roman" w:cs="Times New Roman"/>
          <w:sz w:val="28"/>
          <w:szCs w:val="28"/>
          <w:lang w:eastAsia="uk-UA"/>
        </w:rPr>
      </w:pPr>
      <w:r w:rsidRPr="004A34F7">
        <w:rPr>
          <w:rFonts w:ascii="Times New Roman" w:eastAsia="Times New Roman" w:hAnsi="Times New Roman" w:cs="Times New Roman"/>
          <w:sz w:val="28"/>
          <w:szCs w:val="28"/>
          <w:lang w:eastAsia="uk-UA"/>
        </w:rPr>
        <w:t>Чорнобиль…26 квітня…</w:t>
      </w:r>
    </w:p>
    <w:p w:rsidR="007E191A" w:rsidRPr="00FA77A3" w:rsidRDefault="004A34F7" w:rsidP="00FF064A">
      <w:pPr>
        <w:pStyle w:val="aff5"/>
        <w:numPr>
          <w:ilvl w:val="0"/>
          <w:numId w:val="3"/>
        </w:numPr>
        <w:shd w:val="clear" w:color="auto" w:fill="FFFFFF"/>
        <w:tabs>
          <w:tab w:val="left" w:pos="0"/>
        </w:tabs>
        <w:spacing w:after="0" w:line="240" w:lineRule="auto"/>
        <w:ind w:left="0" w:firstLine="709"/>
        <w:jc w:val="both"/>
        <w:rPr>
          <w:rFonts w:ascii="Times New Roman" w:eastAsia="Times New Roman" w:hAnsi="Times New Roman" w:cs="Times New Roman"/>
          <w:sz w:val="28"/>
          <w:szCs w:val="28"/>
          <w:lang w:eastAsia="uk-UA"/>
        </w:rPr>
      </w:pPr>
      <w:r w:rsidRPr="00FA77A3">
        <w:rPr>
          <w:rFonts w:ascii="Times New Roman" w:eastAsia="Times New Roman" w:hAnsi="Times New Roman" w:cs="Times New Roman"/>
          <w:sz w:val="28"/>
          <w:szCs w:val="28"/>
          <w:lang w:eastAsia="uk-UA"/>
        </w:rPr>
        <w:t xml:space="preserve"> </w:t>
      </w:r>
      <w:r w:rsidR="007E191A" w:rsidRPr="00FA77A3">
        <w:rPr>
          <w:rFonts w:ascii="Times New Roman" w:eastAsia="Times New Roman" w:hAnsi="Times New Roman" w:cs="Times New Roman"/>
          <w:sz w:val="28"/>
          <w:szCs w:val="28"/>
          <w:lang w:eastAsia="uk-UA"/>
        </w:rPr>
        <w:t>«Ми чує</w:t>
      </w:r>
      <w:r w:rsidR="00FA77A3" w:rsidRPr="00FA77A3">
        <w:rPr>
          <w:rFonts w:ascii="Times New Roman" w:eastAsia="Times New Roman" w:hAnsi="Times New Roman" w:cs="Times New Roman"/>
          <w:sz w:val="28"/>
          <w:szCs w:val="28"/>
          <w:lang w:eastAsia="uk-UA"/>
        </w:rPr>
        <w:t>мо тебе Кобзарю крізь століття»</w:t>
      </w:r>
      <w:r w:rsidR="00FA77A3">
        <w:rPr>
          <w:rFonts w:ascii="Times New Roman" w:eastAsia="Times New Roman" w:hAnsi="Times New Roman" w:cs="Times New Roman"/>
          <w:sz w:val="28"/>
          <w:szCs w:val="28"/>
          <w:lang w:eastAsia="uk-UA"/>
        </w:rPr>
        <w:t xml:space="preserve"> </w:t>
      </w:r>
      <w:r w:rsidR="007E191A" w:rsidRPr="00FA77A3">
        <w:rPr>
          <w:rFonts w:ascii="Times New Roman" w:eastAsia="Times New Roman" w:hAnsi="Times New Roman" w:cs="Times New Roman"/>
          <w:sz w:val="28"/>
          <w:szCs w:val="28"/>
          <w:lang w:eastAsia="uk-UA"/>
        </w:rPr>
        <w:t>До 21</w:t>
      </w:r>
      <w:r w:rsidR="008713C8" w:rsidRPr="00FA77A3">
        <w:rPr>
          <w:rFonts w:ascii="Times New Roman" w:eastAsia="Times New Roman" w:hAnsi="Times New Roman" w:cs="Times New Roman"/>
          <w:sz w:val="28"/>
          <w:szCs w:val="28"/>
          <w:lang w:eastAsia="uk-UA"/>
        </w:rPr>
        <w:t>1</w:t>
      </w:r>
      <w:r w:rsidR="007E191A" w:rsidRPr="00FA77A3">
        <w:rPr>
          <w:rFonts w:ascii="Times New Roman" w:eastAsia="Times New Roman" w:hAnsi="Times New Roman" w:cs="Times New Roman"/>
          <w:sz w:val="28"/>
          <w:szCs w:val="28"/>
          <w:lang w:eastAsia="uk-UA"/>
        </w:rPr>
        <w:t>-річчя від народження Т. Шевченка;</w:t>
      </w:r>
    </w:p>
    <w:p w:rsidR="004A34F7" w:rsidRPr="004A34F7" w:rsidRDefault="004A34F7" w:rsidP="00FF064A">
      <w:pPr>
        <w:pStyle w:val="aff5"/>
        <w:numPr>
          <w:ilvl w:val="0"/>
          <w:numId w:val="3"/>
        </w:numPr>
        <w:shd w:val="clear" w:color="auto" w:fill="FFFFFF"/>
        <w:tabs>
          <w:tab w:val="left" w:pos="0"/>
        </w:tabs>
        <w:spacing w:after="0" w:line="240" w:lineRule="auto"/>
        <w:ind w:left="0" w:firstLine="709"/>
        <w:jc w:val="both"/>
        <w:rPr>
          <w:rFonts w:ascii="Times New Roman" w:eastAsia="Times New Roman" w:hAnsi="Times New Roman" w:cs="Times New Roman"/>
          <w:sz w:val="28"/>
          <w:szCs w:val="28"/>
          <w:lang w:eastAsia="uk-UA"/>
        </w:rPr>
      </w:pPr>
      <w:r w:rsidRPr="004A34F7">
        <w:rPr>
          <w:rFonts w:ascii="Times New Roman" w:eastAsia="Times New Roman" w:hAnsi="Times New Roman" w:cs="Times New Roman"/>
          <w:bCs/>
          <w:sz w:val="28"/>
          <w:szCs w:val="28"/>
          <w:lang w:eastAsia="uk-UA"/>
        </w:rPr>
        <w:t> «Великий день іде – свято в душу несе!»</w:t>
      </w:r>
    </w:p>
    <w:p w:rsidR="007E191A" w:rsidRPr="004A34F7" w:rsidRDefault="007E191A" w:rsidP="00FF064A">
      <w:pPr>
        <w:pStyle w:val="aff5"/>
        <w:numPr>
          <w:ilvl w:val="0"/>
          <w:numId w:val="3"/>
        </w:numPr>
        <w:shd w:val="clear" w:color="auto" w:fill="FFFFFF"/>
        <w:tabs>
          <w:tab w:val="left" w:pos="0"/>
        </w:tabs>
        <w:spacing w:after="0" w:line="240" w:lineRule="auto"/>
        <w:ind w:left="0" w:firstLine="709"/>
        <w:jc w:val="both"/>
        <w:rPr>
          <w:rFonts w:ascii="Times New Roman" w:eastAsia="Times New Roman" w:hAnsi="Times New Roman" w:cs="Times New Roman"/>
          <w:sz w:val="28"/>
          <w:szCs w:val="28"/>
          <w:lang w:eastAsia="uk-UA"/>
        </w:rPr>
      </w:pPr>
      <w:r w:rsidRPr="004A34F7">
        <w:rPr>
          <w:rFonts w:ascii="Times New Roman" w:eastAsia="Times New Roman" w:hAnsi="Times New Roman" w:cs="Times New Roman"/>
          <w:sz w:val="28"/>
          <w:szCs w:val="28"/>
          <w:lang w:eastAsia="uk-UA"/>
        </w:rPr>
        <w:t xml:space="preserve">До дня народження Л. Українки, Г. Сковороди та інші.   </w:t>
      </w:r>
    </w:p>
    <w:p w:rsidR="007E191A" w:rsidRPr="007E191A" w:rsidRDefault="007E191A" w:rsidP="007E191A">
      <w:pPr>
        <w:shd w:val="clear" w:color="auto" w:fill="FFFFFF"/>
        <w:tabs>
          <w:tab w:val="left" w:pos="0"/>
        </w:tabs>
        <w:spacing w:after="0" w:line="240" w:lineRule="auto"/>
        <w:ind w:firstLine="709"/>
        <w:jc w:val="both"/>
        <w:rPr>
          <w:rFonts w:ascii="Times New Roman" w:eastAsia="Times New Roman" w:hAnsi="Times New Roman" w:cs="Times New Roman"/>
          <w:sz w:val="28"/>
          <w:szCs w:val="28"/>
          <w:lang w:eastAsia="uk-UA"/>
        </w:rPr>
      </w:pPr>
      <w:r w:rsidRPr="007E191A">
        <w:rPr>
          <w:rFonts w:ascii="Times New Roman" w:eastAsia="Times New Roman" w:hAnsi="Times New Roman" w:cs="Times New Roman"/>
          <w:sz w:val="28"/>
          <w:szCs w:val="28"/>
          <w:lang w:eastAsia="uk-UA"/>
        </w:rPr>
        <w:t>Протягом року проводилося групове та індивідуальне інформування користувачів за різними темами.</w:t>
      </w:r>
      <w:r>
        <w:rPr>
          <w:rFonts w:ascii="Times New Roman" w:eastAsia="Times New Roman" w:hAnsi="Times New Roman" w:cs="Times New Roman"/>
          <w:sz w:val="28"/>
          <w:szCs w:val="28"/>
          <w:lang w:eastAsia="uk-UA"/>
        </w:rPr>
        <w:t xml:space="preserve"> </w:t>
      </w:r>
      <w:r w:rsidRPr="007E191A">
        <w:rPr>
          <w:rFonts w:ascii="Times New Roman" w:eastAsia="Times New Roman" w:hAnsi="Times New Roman" w:cs="Times New Roman"/>
          <w:sz w:val="28"/>
          <w:szCs w:val="28"/>
          <w:lang w:eastAsia="uk-UA"/>
        </w:rPr>
        <w:t>На початку навчального року проведена робота по розподілу підручників по класах. В кінці навчального року проведена робота, щодо інвентаризації підручників.</w:t>
      </w:r>
    </w:p>
    <w:p w:rsidR="00A3761E" w:rsidRDefault="007E191A" w:rsidP="007E191A">
      <w:pPr>
        <w:shd w:val="clear" w:color="auto" w:fill="FFFFFF"/>
        <w:tabs>
          <w:tab w:val="left" w:pos="0"/>
        </w:tabs>
        <w:spacing w:after="0" w:line="240" w:lineRule="auto"/>
        <w:ind w:firstLine="709"/>
        <w:jc w:val="both"/>
        <w:rPr>
          <w:rFonts w:ascii="Times New Roman" w:eastAsia="Times New Roman" w:hAnsi="Times New Roman" w:cs="Times New Roman"/>
          <w:sz w:val="28"/>
          <w:szCs w:val="28"/>
          <w:lang w:eastAsia="uk-UA"/>
        </w:rPr>
      </w:pPr>
      <w:r w:rsidRPr="007E191A">
        <w:rPr>
          <w:rFonts w:ascii="Times New Roman" w:eastAsia="Times New Roman" w:hAnsi="Times New Roman" w:cs="Times New Roman"/>
          <w:sz w:val="28"/>
          <w:szCs w:val="28"/>
          <w:lang w:eastAsia="uk-UA"/>
        </w:rPr>
        <w:t>Згідно з нормативними документами, проводилась інвентаризація фонду навчальної та художньої літератури. В ході інвентаризації визначено потребу, резерв, процент забезпечення підручниками на 202</w:t>
      </w:r>
      <w:r>
        <w:rPr>
          <w:rFonts w:ascii="Times New Roman" w:eastAsia="Times New Roman" w:hAnsi="Times New Roman" w:cs="Times New Roman"/>
          <w:sz w:val="28"/>
          <w:szCs w:val="28"/>
          <w:lang w:eastAsia="uk-UA"/>
        </w:rPr>
        <w:t>4</w:t>
      </w:r>
      <w:r w:rsidRPr="007E191A">
        <w:rPr>
          <w:rFonts w:ascii="Times New Roman" w:eastAsia="Times New Roman" w:hAnsi="Times New Roman" w:cs="Times New Roman"/>
          <w:sz w:val="28"/>
          <w:szCs w:val="28"/>
          <w:lang w:eastAsia="uk-UA"/>
        </w:rPr>
        <w:t>-202</w:t>
      </w:r>
      <w:r>
        <w:rPr>
          <w:rFonts w:ascii="Times New Roman" w:eastAsia="Times New Roman" w:hAnsi="Times New Roman" w:cs="Times New Roman"/>
          <w:sz w:val="28"/>
          <w:szCs w:val="28"/>
          <w:lang w:eastAsia="uk-UA"/>
        </w:rPr>
        <w:t xml:space="preserve">5 </w:t>
      </w:r>
      <w:r w:rsidRPr="007E191A">
        <w:rPr>
          <w:rFonts w:ascii="Times New Roman" w:eastAsia="Times New Roman" w:hAnsi="Times New Roman" w:cs="Times New Roman"/>
          <w:sz w:val="28"/>
          <w:szCs w:val="28"/>
          <w:lang w:eastAsia="uk-UA"/>
        </w:rPr>
        <w:t>н.</w:t>
      </w:r>
      <w:r>
        <w:rPr>
          <w:rFonts w:ascii="Times New Roman" w:eastAsia="Times New Roman" w:hAnsi="Times New Roman" w:cs="Times New Roman"/>
          <w:sz w:val="28"/>
          <w:szCs w:val="28"/>
          <w:lang w:eastAsia="uk-UA"/>
        </w:rPr>
        <w:t xml:space="preserve"> </w:t>
      </w:r>
      <w:r w:rsidRPr="007E191A">
        <w:rPr>
          <w:rFonts w:ascii="Times New Roman" w:eastAsia="Times New Roman" w:hAnsi="Times New Roman" w:cs="Times New Roman"/>
          <w:sz w:val="28"/>
          <w:szCs w:val="28"/>
          <w:lang w:eastAsia="uk-UA"/>
        </w:rPr>
        <w:t xml:space="preserve">р. </w:t>
      </w:r>
    </w:p>
    <w:p w:rsidR="007E191A" w:rsidRPr="007E191A" w:rsidRDefault="007E191A" w:rsidP="007E191A">
      <w:pPr>
        <w:shd w:val="clear" w:color="auto" w:fill="FFFFFF"/>
        <w:tabs>
          <w:tab w:val="left" w:pos="0"/>
        </w:tabs>
        <w:spacing w:after="0" w:line="240" w:lineRule="auto"/>
        <w:ind w:firstLine="709"/>
        <w:jc w:val="both"/>
        <w:rPr>
          <w:rFonts w:ascii="Times New Roman" w:eastAsia="Times New Roman" w:hAnsi="Times New Roman" w:cs="Times New Roman"/>
          <w:sz w:val="28"/>
          <w:szCs w:val="28"/>
          <w:lang w:eastAsia="uk-UA"/>
        </w:rPr>
      </w:pPr>
      <w:r w:rsidRPr="007E191A">
        <w:rPr>
          <w:rFonts w:ascii="Times New Roman" w:eastAsia="Times New Roman" w:hAnsi="Times New Roman" w:cs="Times New Roman"/>
          <w:sz w:val="28"/>
          <w:szCs w:val="28"/>
          <w:lang w:eastAsia="uk-UA"/>
        </w:rPr>
        <w:t>У бібліотеці ведеться відповідна облікова документація фонду шкільних підручників та художньої літератури.</w:t>
      </w:r>
    </w:p>
    <w:p w:rsidR="007E191A" w:rsidRPr="00A0750F" w:rsidRDefault="007E191A" w:rsidP="007E191A">
      <w:pPr>
        <w:shd w:val="clear" w:color="auto" w:fill="FFFFFF"/>
        <w:tabs>
          <w:tab w:val="left" w:pos="0"/>
        </w:tabs>
        <w:spacing w:after="0" w:line="240" w:lineRule="auto"/>
        <w:ind w:firstLine="709"/>
        <w:jc w:val="both"/>
        <w:rPr>
          <w:rFonts w:ascii="Times New Roman" w:eastAsia="Times New Roman" w:hAnsi="Times New Roman" w:cs="Times New Roman"/>
          <w:sz w:val="28"/>
          <w:szCs w:val="28"/>
          <w:lang w:eastAsia="uk-UA"/>
        </w:rPr>
      </w:pPr>
      <w:r w:rsidRPr="00A0750F">
        <w:rPr>
          <w:rFonts w:ascii="Times New Roman" w:eastAsia="Times New Roman" w:hAnsi="Times New Roman" w:cs="Times New Roman"/>
          <w:sz w:val="28"/>
          <w:szCs w:val="28"/>
          <w:lang w:eastAsia="uk-UA"/>
        </w:rPr>
        <w:t>Станом на 01.06.2</w:t>
      </w:r>
      <w:r w:rsidR="008713C8" w:rsidRPr="00A0750F">
        <w:rPr>
          <w:rFonts w:ascii="Times New Roman" w:eastAsia="Times New Roman" w:hAnsi="Times New Roman" w:cs="Times New Roman"/>
          <w:sz w:val="28"/>
          <w:szCs w:val="28"/>
          <w:lang w:eastAsia="uk-UA"/>
        </w:rPr>
        <w:t>5</w:t>
      </w:r>
      <w:r w:rsidRPr="00A0750F">
        <w:rPr>
          <w:rFonts w:ascii="Times New Roman" w:eastAsia="Times New Roman" w:hAnsi="Times New Roman" w:cs="Times New Roman"/>
          <w:sz w:val="28"/>
          <w:szCs w:val="28"/>
          <w:lang w:eastAsia="uk-UA"/>
        </w:rPr>
        <w:t xml:space="preserve"> року фонд бібліотеки становить:</w:t>
      </w:r>
    </w:p>
    <w:p w:rsidR="007E191A" w:rsidRPr="00A0750F" w:rsidRDefault="007E191A" w:rsidP="007E191A">
      <w:pPr>
        <w:shd w:val="clear" w:color="auto" w:fill="FFFFFF"/>
        <w:tabs>
          <w:tab w:val="left" w:pos="0"/>
        </w:tabs>
        <w:spacing w:after="0" w:line="240" w:lineRule="auto"/>
        <w:ind w:firstLine="709"/>
        <w:jc w:val="both"/>
        <w:rPr>
          <w:rFonts w:ascii="Times New Roman" w:eastAsia="Times New Roman" w:hAnsi="Times New Roman" w:cs="Times New Roman"/>
          <w:sz w:val="28"/>
          <w:szCs w:val="28"/>
          <w:lang w:eastAsia="uk-UA"/>
        </w:rPr>
      </w:pPr>
      <w:r w:rsidRPr="00A0750F">
        <w:rPr>
          <w:rFonts w:ascii="Times New Roman" w:eastAsia="Times New Roman" w:hAnsi="Times New Roman" w:cs="Times New Roman"/>
          <w:sz w:val="28"/>
          <w:szCs w:val="28"/>
          <w:lang w:eastAsia="uk-UA"/>
        </w:rPr>
        <w:t xml:space="preserve">Підручників всього – </w:t>
      </w:r>
      <w:r w:rsidR="00A0750F">
        <w:rPr>
          <w:rFonts w:ascii="Times New Roman" w:eastAsia="Times New Roman" w:hAnsi="Times New Roman" w:cs="Times New Roman"/>
          <w:sz w:val="28"/>
          <w:szCs w:val="28"/>
          <w:lang w:eastAsia="uk-UA"/>
        </w:rPr>
        <w:t>45603</w:t>
      </w:r>
      <w:r w:rsidRPr="00A0750F">
        <w:rPr>
          <w:rFonts w:ascii="Times New Roman" w:eastAsia="Times New Roman" w:hAnsi="Times New Roman" w:cs="Times New Roman"/>
          <w:sz w:val="28"/>
          <w:szCs w:val="28"/>
          <w:lang w:eastAsia="uk-UA"/>
        </w:rPr>
        <w:t xml:space="preserve"> шт.</w:t>
      </w:r>
    </w:p>
    <w:p w:rsidR="007E191A" w:rsidRPr="00A0750F" w:rsidRDefault="007E191A" w:rsidP="007E191A">
      <w:pPr>
        <w:shd w:val="clear" w:color="auto" w:fill="FFFFFF"/>
        <w:tabs>
          <w:tab w:val="left" w:pos="0"/>
        </w:tabs>
        <w:spacing w:after="0" w:line="240" w:lineRule="auto"/>
        <w:ind w:firstLine="709"/>
        <w:jc w:val="both"/>
        <w:rPr>
          <w:rFonts w:ascii="Times New Roman" w:eastAsia="Times New Roman" w:hAnsi="Times New Roman" w:cs="Times New Roman"/>
          <w:sz w:val="28"/>
          <w:szCs w:val="28"/>
          <w:lang w:eastAsia="uk-UA"/>
        </w:rPr>
      </w:pPr>
      <w:r w:rsidRPr="00A0750F">
        <w:rPr>
          <w:rFonts w:ascii="Times New Roman" w:eastAsia="Times New Roman" w:hAnsi="Times New Roman" w:cs="Times New Roman"/>
          <w:sz w:val="28"/>
          <w:szCs w:val="28"/>
          <w:lang w:eastAsia="uk-UA"/>
        </w:rPr>
        <w:t xml:space="preserve">Методичної літератури – </w:t>
      </w:r>
      <w:r w:rsidR="00A0750F">
        <w:rPr>
          <w:rFonts w:ascii="Times New Roman" w:eastAsia="Times New Roman" w:hAnsi="Times New Roman" w:cs="Times New Roman"/>
          <w:sz w:val="28"/>
          <w:szCs w:val="28"/>
          <w:lang w:eastAsia="uk-UA"/>
        </w:rPr>
        <w:t>123</w:t>
      </w:r>
      <w:r w:rsidRPr="00A0750F">
        <w:rPr>
          <w:rFonts w:ascii="Times New Roman" w:eastAsia="Times New Roman" w:hAnsi="Times New Roman" w:cs="Times New Roman"/>
          <w:sz w:val="28"/>
          <w:szCs w:val="28"/>
          <w:lang w:eastAsia="uk-UA"/>
        </w:rPr>
        <w:t xml:space="preserve"> шт.</w:t>
      </w:r>
    </w:p>
    <w:p w:rsidR="007E191A" w:rsidRPr="00A0750F" w:rsidRDefault="007E191A" w:rsidP="007E191A">
      <w:pPr>
        <w:shd w:val="clear" w:color="auto" w:fill="FFFFFF"/>
        <w:tabs>
          <w:tab w:val="left" w:pos="0"/>
        </w:tabs>
        <w:spacing w:after="0" w:line="240" w:lineRule="auto"/>
        <w:ind w:firstLine="709"/>
        <w:jc w:val="both"/>
        <w:rPr>
          <w:rFonts w:ascii="Times New Roman" w:eastAsia="Times New Roman" w:hAnsi="Times New Roman" w:cs="Times New Roman"/>
          <w:sz w:val="28"/>
          <w:szCs w:val="28"/>
          <w:lang w:eastAsia="uk-UA"/>
        </w:rPr>
      </w:pPr>
      <w:r w:rsidRPr="00A0750F">
        <w:rPr>
          <w:rFonts w:ascii="Times New Roman" w:eastAsia="Times New Roman" w:hAnsi="Times New Roman" w:cs="Times New Roman"/>
          <w:sz w:val="28"/>
          <w:szCs w:val="28"/>
          <w:lang w:eastAsia="uk-UA"/>
        </w:rPr>
        <w:t xml:space="preserve">Художньої літератури – </w:t>
      </w:r>
      <w:r w:rsidR="00A0750F">
        <w:rPr>
          <w:rFonts w:ascii="Times New Roman" w:eastAsia="Times New Roman" w:hAnsi="Times New Roman" w:cs="Times New Roman"/>
          <w:sz w:val="28"/>
          <w:szCs w:val="28"/>
          <w:lang w:eastAsia="uk-UA"/>
        </w:rPr>
        <w:t>1491</w:t>
      </w:r>
      <w:r w:rsidRPr="00A0750F">
        <w:rPr>
          <w:rFonts w:ascii="Times New Roman" w:eastAsia="Times New Roman" w:hAnsi="Times New Roman" w:cs="Times New Roman"/>
          <w:sz w:val="28"/>
          <w:szCs w:val="28"/>
          <w:lang w:eastAsia="uk-UA"/>
        </w:rPr>
        <w:t xml:space="preserve"> шт. </w:t>
      </w:r>
    </w:p>
    <w:p w:rsidR="007E191A" w:rsidRDefault="007E191A" w:rsidP="007E191A">
      <w:pPr>
        <w:shd w:val="clear" w:color="auto" w:fill="FFFFFF"/>
        <w:tabs>
          <w:tab w:val="left" w:pos="0"/>
        </w:tabs>
        <w:spacing w:after="0" w:line="240" w:lineRule="auto"/>
        <w:ind w:firstLine="709"/>
        <w:jc w:val="both"/>
        <w:rPr>
          <w:rFonts w:ascii="Times New Roman" w:eastAsia="Times New Roman" w:hAnsi="Times New Roman" w:cs="Times New Roman"/>
          <w:sz w:val="28"/>
          <w:szCs w:val="28"/>
          <w:lang w:eastAsia="uk-UA"/>
        </w:rPr>
      </w:pPr>
      <w:r w:rsidRPr="007E191A">
        <w:rPr>
          <w:rFonts w:ascii="Times New Roman" w:eastAsia="Times New Roman" w:hAnsi="Times New Roman" w:cs="Times New Roman"/>
          <w:sz w:val="28"/>
          <w:szCs w:val="28"/>
          <w:lang w:eastAsia="uk-UA"/>
        </w:rPr>
        <w:t>Як і в попередні роки, значна увага приділялась роботі по запобіганню та ліквідації читацької заборгованості. В роботі використовувались традиційні форми та методи, в т. ч</w:t>
      </w:r>
      <w:r>
        <w:rPr>
          <w:rFonts w:ascii="Times New Roman" w:eastAsia="Times New Roman" w:hAnsi="Times New Roman" w:cs="Times New Roman"/>
          <w:sz w:val="28"/>
          <w:szCs w:val="28"/>
          <w:lang w:eastAsia="uk-UA"/>
        </w:rPr>
        <w:t>.</w:t>
      </w:r>
      <w:r w:rsidRPr="007E191A">
        <w:rPr>
          <w:rFonts w:ascii="Times New Roman" w:eastAsia="Times New Roman" w:hAnsi="Times New Roman" w:cs="Times New Roman"/>
          <w:sz w:val="28"/>
          <w:szCs w:val="28"/>
          <w:lang w:eastAsia="uk-UA"/>
        </w:rPr>
        <w:t xml:space="preserve"> проведення бесід з правил користування бібліотекою та відповідальності за збереження літератури.</w:t>
      </w:r>
    </w:p>
    <w:p w:rsidR="00A076A0" w:rsidRDefault="00A076A0" w:rsidP="007E191A">
      <w:pPr>
        <w:shd w:val="clear" w:color="auto" w:fill="FFFFFF"/>
        <w:tabs>
          <w:tab w:val="left" w:pos="0"/>
        </w:tabs>
        <w:spacing w:after="0" w:line="240" w:lineRule="auto"/>
        <w:ind w:firstLine="709"/>
        <w:jc w:val="both"/>
        <w:rPr>
          <w:rFonts w:ascii="Times New Roman" w:eastAsia="Times New Roman" w:hAnsi="Times New Roman" w:cs="Times New Roman"/>
          <w:sz w:val="28"/>
          <w:szCs w:val="28"/>
          <w:lang w:eastAsia="uk-UA"/>
        </w:rPr>
      </w:pPr>
    </w:p>
    <w:p w:rsidR="00A076A0" w:rsidRPr="00A076A0" w:rsidRDefault="00A076A0" w:rsidP="007E191A">
      <w:pPr>
        <w:shd w:val="clear" w:color="auto" w:fill="FFFFFF"/>
        <w:tabs>
          <w:tab w:val="left" w:pos="0"/>
        </w:tabs>
        <w:spacing w:after="0" w:line="240" w:lineRule="auto"/>
        <w:ind w:firstLine="709"/>
        <w:jc w:val="both"/>
        <w:rPr>
          <w:rFonts w:ascii="Times New Roman" w:eastAsia="Times New Roman" w:hAnsi="Times New Roman" w:cs="Times New Roman"/>
          <w:b/>
          <w:color w:val="0070C0"/>
          <w:sz w:val="28"/>
          <w:szCs w:val="28"/>
          <w:lang w:eastAsia="uk-UA"/>
        </w:rPr>
      </w:pPr>
      <w:r w:rsidRPr="00A076A0">
        <w:rPr>
          <w:rFonts w:ascii="Times New Roman" w:eastAsia="Times New Roman" w:hAnsi="Times New Roman" w:cs="Times New Roman"/>
          <w:b/>
          <w:color w:val="0070C0"/>
          <w:sz w:val="28"/>
          <w:szCs w:val="28"/>
          <w:lang w:eastAsia="uk-UA"/>
        </w:rPr>
        <w:t>Освітнє середовище без насильства та дискримінації</w:t>
      </w:r>
    </w:p>
    <w:p w:rsidR="009B0DD3" w:rsidRDefault="009B0DD3" w:rsidP="00B65192">
      <w:pPr>
        <w:shd w:val="clear" w:color="auto" w:fill="FFFFFF"/>
        <w:spacing w:after="0" w:line="240" w:lineRule="auto"/>
        <w:ind w:firstLine="539"/>
        <w:jc w:val="both"/>
        <w:rPr>
          <w:rFonts w:ascii="Times New Roman" w:eastAsia="Times New Roman" w:hAnsi="Times New Roman" w:cs="Times New Roman"/>
          <w:sz w:val="28"/>
          <w:szCs w:val="28"/>
        </w:rPr>
      </w:pPr>
      <w:r w:rsidRPr="009B0DD3">
        <w:rPr>
          <w:rFonts w:ascii="Times New Roman" w:eastAsia="Times New Roman" w:hAnsi="Times New Roman" w:cs="Times New Roman"/>
          <w:sz w:val="28"/>
          <w:szCs w:val="28"/>
        </w:rPr>
        <w:t xml:space="preserve">       В закладі систематично проводяться різнорівневі заходи сп</w:t>
      </w:r>
      <w:r w:rsidR="00A076A0">
        <w:rPr>
          <w:rFonts w:ascii="Times New Roman" w:eastAsia="Times New Roman" w:hAnsi="Times New Roman" w:cs="Times New Roman"/>
          <w:sz w:val="28"/>
          <w:szCs w:val="28"/>
        </w:rPr>
        <w:t>рямовані на унеможливлення будь яких форм насильства</w:t>
      </w:r>
      <w:r w:rsidRPr="009B0DD3">
        <w:rPr>
          <w:rFonts w:ascii="Times New Roman" w:eastAsia="Times New Roman" w:hAnsi="Times New Roman" w:cs="Times New Roman"/>
          <w:sz w:val="28"/>
          <w:szCs w:val="28"/>
        </w:rPr>
        <w:t xml:space="preserve">. Систематична робота щодо попередження випадків насильства та відсутність дискримінації включає в себе профілактичну роботу психологічної служби та класних керівників. На шкільному сайті оприлюднено План </w:t>
      </w:r>
      <w:r w:rsidR="00A076A0">
        <w:rPr>
          <w:rFonts w:ascii="Times New Roman" w:eastAsia="Times New Roman" w:hAnsi="Times New Roman" w:cs="Times New Roman"/>
          <w:sz w:val="28"/>
          <w:szCs w:val="28"/>
        </w:rPr>
        <w:t>унеможливлення будь яких форм насильства</w:t>
      </w:r>
      <w:r w:rsidRPr="009B0DD3">
        <w:rPr>
          <w:rFonts w:ascii="Times New Roman" w:eastAsia="Times New Roman" w:hAnsi="Times New Roman" w:cs="Times New Roman"/>
          <w:sz w:val="28"/>
          <w:szCs w:val="28"/>
        </w:rPr>
        <w:t xml:space="preserve">. В шкільному нотатнику розміщений алгоритм дій у разі випадків </w:t>
      </w:r>
      <w:r w:rsidR="00A076A0">
        <w:rPr>
          <w:rFonts w:ascii="Times New Roman" w:eastAsia="Times New Roman" w:hAnsi="Times New Roman" w:cs="Times New Roman"/>
          <w:sz w:val="28"/>
          <w:szCs w:val="28"/>
        </w:rPr>
        <w:t>насильства</w:t>
      </w:r>
      <w:r w:rsidRPr="009B0DD3">
        <w:rPr>
          <w:rFonts w:ascii="Times New Roman" w:eastAsia="Times New Roman" w:hAnsi="Times New Roman" w:cs="Times New Roman"/>
          <w:sz w:val="28"/>
          <w:szCs w:val="28"/>
        </w:rPr>
        <w:t>.</w:t>
      </w:r>
    </w:p>
    <w:p w:rsidR="00B65192" w:rsidRDefault="00B65192" w:rsidP="009B0DD3">
      <w:pPr>
        <w:shd w:val="clear" w:color="auto" w:fill="FFFFFF"/>
        <w:spacing w:after="0" w:line="240" w:lineRule="auto"/>
        <w:ind w:firstLine="709"/>
        <w:jc w:val="both"/>
        <w:rPr>
          <w:rFonts w:ascii="Times New Roman" w:eastAsia="Times New Roman" w:hAnsi="Times New Roman" w:cs="Times New Roman"/>
          <w:sz w:val="28"/>
          <w:szCs w:val="28"/>
        </w:rPr>
      </w:pPr>
      <w:r w:rsidRPr="00B65192">
        <w:rPr>
          <w:rFonts w:ascii="Times New Roman" w:eastAsia="Times New Roman" w:hAnsi="Times New Roman" w:cs="Times New Roman"/>
          <w:sz w:val="28"/>
          <w:szCs w:val="28"/>
        </w:rPr>
        <w:t>Систематично, шляхом опитування учнів і педагогічних працівників, вивчається думка про безпеку і психологічну комфортність освітнього</w:t>
      </w:r>
      <w:r>
        <w:rPr>
          <w:rFonts w:ascii="Times New Roman" w:eastAsia="Times New Roman" w:hAnsi="Times New Roman" w:cs="Times New Roman"/>
          <w:sz w:val="28"/>
          <w:szCs w:val="28"/>
        </w:rPr>
        <w:t xml:space="preserve"> </w:t>
      </w:r>
      <w:r w:rsidRPr="00B65192">
        <w:rPr>
          <w:rFonts w:ascii="Times New Roman" w:eastAsia="Times New Roman" w:hAnsi="Times New Roman" w:cs="Times New Roman"/>
          <w:sz w:val="28"/>
          <w:szCs w:val="28"/>
        </w:rPr>
        <w:t>середовища. Здійснюється інформування педагогічних працівників щодо</w:t>
      </w:r>
      <w:r>
        <w:rPr>
          <w:rFonts w:ascii="Times New Roman" w:eastAsia="Times New Roman" w:hAnsi="Times New Roman" w:cs="Times New Roman"/>
          <w:sz w:val="28"/>
          <w:szCs w:val="28"/>
        </w:rPr>
        <w:t xml:space="preserve"> </w:t>
      </w:r>
      <w:r w:rsidRPr="00B65192">
        <w:rPr>
          <w:rFonts w:ascii="Times New Roman" w:eastAsia="Times New Roman" w:hAnsi="Times New Roman" w:cs="Times New Roman"/>
          <w:sz w:val="28"/>
          <w:szCs w:val="28"/>
        </w:rPr>
        <w:t>ознак булінгу, іншого насильства та запобігання йому. Відбувається систематична співпраця з представниками</w:t>
      </w:r>
      <w:r>
        <w:rPr>
          <w:rFonts w:ascii="Times New Roman" w:eastAsia="Times New Roman" w:hAnsi="Times New Roman" w:cs="Times New Roman"/>
          <w:sz w:val="28"/>
          <w:szCs w:val="28"/>
        </w:rPr>
        <w:t xml:space="preserve"> правоохоронних органів, іншими </w:t>
      </w:r>
      <w:r w:rsidRPr="00B65192">
        <w:rPr>
          <w:rFonts w:ascii="Times New Roman" w:eastAsia="Times New Roman" w:hAnsi="Times New Roman" w:cs="Times New Roman"/>
          <w:sz w:val="28"/>
          <w:szCs w:val="28"/>
        </w:rPr>
        <w:t xml:space="preserve">фахівцями з питань запобігання та протидії </w:t>
      </w:r>
      <w:r w:rsidR="00A076A0">
        <w:rPr>
          <w:rFonts w:ascii="Times New Roman" w:eastAsia="Times New Roman" w:hAnsi="Times New Roman" w:cs="Times New Roman"/>
          <w:sz w:val="28"/>
          <w:szCs w:val="28"/>
        </w:rPr>
        <w:t>насильству</w:t>
      </w:r>
      <w:r w:rsidRPr="00B65192">
        <w:rPr>
          <w:rFonts w:ascii="Times New Roman" w:eastAsia="Times New Roman" w:hAnsi="Times New Roman" w:cs="Times New Roman"/>
          <w:sz w:val="28"/>
          <w:szCs w:val="28"/>
        </w:rPr>
        <w:t>. Керівництво, педагогічні працівники протидіють булінгу, іншому насильству, дотримуються</w:t>
      </w:r>
      <w:r>
        <w:rPr>
          <w:rFonts w:ascii="Times New Roman" w:eastAsia="Times New Roman" w:hAnsi="Times New Roman" w:cs="Times New Roman"/>
          <w:sz w:val="28"/>
          <w:szCs w:val="28"/>
        </w:rPr>
        <w:t xml:space="preserve"> </w:t>
      </w:r>
      <w:r w:rsidRPr="00B65192">
        <w:rPr>
          <w:rFonts w:ascii="Times New Roman" w:eastAsia="Times New Roman" w:hAnsi="Times New Roman" w:cs="Times New Roman"/>
          <w:sz w:val="28"/>
          <w:szCs w:val="28"/>
        </w:rPr>
        <w:t>порядку реагування на їх прояви. Здійснюється аналіз причин відсутності</w:t>
      </w:r>
      <w:r>
        <w:rPr>
          <w:rFonts w:ascii="Times New Roman" w:eastAsia="Times New Roman" w:hAnsi="Times New Roman" w:cs="Times New Roman"/>
          <w:sz w:val="28"/>
          <w:szCs w:val="28"/>
        </w:rPr>
        <w:t xml:space="preserve"> </w:t>
      </w:r>
      <w:r w:rsidRPr="00B65192">
        <w:rPr>
          <w:rFonts w:ascii="Times New Roman" w:eastAsia="Times New Roman" w:hAnsi="Times New Roman" w:cs="Times New Roman"/>
          <w:sz w:val="28"/>
          <w:szCs w:val="28"/>
        </w:rPr>
        <w:t>учнів на заняттях та вживаються відповідні заходи. Психологічна служба у</w:t>
      </w:r>
      <w:r>
        <w:rPr>
          <w:rFonts w:ascii="Times New Roman" w:eastAsia="Times New Roman" w:hAnsi="Times New Roman" w:cs="Times New Roman"/>
          <w:sz w:val="28"/>
          <w:szCs w:val="28"/>
        </w:rPr>
        <w:t xml:space="preserve"> </w:t>
      </w:r>
      <w:r w:rsidRPr="00B65192">
        <w:rPr>
          <w:rFonts w:ascii="Times New Roman" w:eastAsia="Times New Roman" w:hAnsi="Times New Roman" w:cs="Times New Roman"/>
          <w:sz w:val="28"/>
          <w:szCs w:val="28"/>
        </w:rPr>
        <w:t>своїй діяльності тісно співпрацює з керівництвом та класними керівниками. Систематично надаються консультації учасникам освітнього процесу</w:t>
      </w:r>
      <w:r>
        <w:rPr>
          <w:rFonts w:ascii="Times New Roman" w:eastAsia="Times New Roman" w:hAnsi="Times New Roman" w:cs="Times New Roman"/>
          <w:sz w:val="28"/>
          <w:szCs w:val="28"/>
        </w:rPr>
        <w:t xml:space="preserve"> </w:t>
      </w:r>
      <w:r w:rsidRPr="00B65192">
        <w:rPr>
          <w:rFonts w:ascii="Times New Roman" w:eastAsia="Times New Roman" w:hAnsi="Times New Roman" w:cs="Times New Roman"/>
          <w:sz w:val="28"/>
          <w:szCs w:val="28"/>
        </w:rPr>
        <w:t>з проблем адаптації, булінгу, мобінгу, особистісного розвитку та інших</w:t>
      </w:r>
      <w:r>
        <w:rPr>
          <w:rFonts w:ascii="Times New Roman" w:eastAsia="Times New Roman" w:hAnsi="Times New Roman" w:cs="Times New Roman"/>
          <w:sz w:val="28"/>
          <w:szCs w:val="28"/>
        </w:rPr>
        <w:t xml:space="preserve"> </w:t>
      </w:r>
      <w:r w:rsidRPr="00B65192">
        <w:rPr>
          <w:rFonts w:ascii="Times New Roman" w:eastAsia="Times New Roman" w:hAnsi="Times New Roman" w:cs="Times New Roman"/>
          <w:sz w:val="28"/>
          <w:szCs w:val="28"/>
        </w:rPr>
        <w:t>проблем. Вивчається рівень отримання психолого-соціальної підтримки</w:t>
      </w:r>
      <w:r>
        <w:rPr>
          <w:rFonts w:ascii="Times New Roman" w:eastAsia="Times New Roman" w:hAnsi="Times New Roman" w:cs="Times New Roman"/>
          <w:sz w:val="28"/>
          <w:szCs w:val="28"/>
        </w:rPr>
        <w:t xml:space="preserve"> </w:t>
      </w:r>
      <w:r w:rsidRPr="00B65192">
        <w:rPr>
          <w:rFonts w:ascii="Times New Roman" w:eastAsia="Times New Roman" w:hAnsi="Times New Roman" w:cs="Times New Roman"/>
          <w:sz w:val="28"/>
          <w:szCs w:val="28"/>
        </w:rPr>
        <w:lastRenderedPageBreak/>
        <w:t>учнів, які цього потребують. Керівництво вчасно повідомляє органи та</w:t>
      </w:r>
      <w:r>
        <w:rPr>
          <w:rFonts w:ascii="Times New Roman" w:eastAsia="Times New Roman" w:hAnsi="Times New Roman" w:cs="Times New Roman"/>
          <w:sz w:val="28"/>
          <w:szCs w:val="28"/>
        </w:rPr>
        <w:t xml:space="preserve"> </w:t>
      </w:r>
      <w:r w:rsidRPr="00B65192">
        <w:rPr>
          <w:rFonts w:ascii="Times New Roman" w:eastAsia="Times New Roman" w:hAnsi="Times New Roman" w:cs="Times New Roman"/>
          <w:sz w:val="28"/>
          <w:szCs w:val="28"/>
        </w:rPr>
        <w:t xml:space="preserve">служби у справах дітей, правоохоронні органи про виявлені факти насильства. До політики запобігання </w:t>
      </w:r>
      <w:r w:rsidR="00A076A0">
        <w:rPr>
          <w:rFonts w:ascii="Times New Roman" w:eastAsia="Times New Roman" w:hAnsi="Times New Roman" w:cs="Times New Roman"/>
          <w:sz w:val="28"/>
          <w:szCs w:val="28"/>
        </w:rPr>
        <w:t>насильства</w:t>
      </w:r>
      <w:r w:rsidRPr="00B65192">
        <w:rPr>
          <w:rFonts w:ascii="Times New Roman" w:eastAsia="Times New Roman" w:hAnsi="Times New Roman" w:cs="Times New Roman"/>
          <w:sz w:val="28"/>
          <w:szCs w:val="28"/>
        </w:rPr>
        <w:t xml:space="preserve"> і мобінгу активно</w:t>
      </w:r>
      <w:r>
        <w:rPr>
          <w:rFonts w:ascii="Times New Roman" w:eastAsia="Times New Roman" w:hAnsi="Times New Roman" w:cs="Times New Roman"/>
          <w:sz w:val="28"/>
          <w:szCs w:val="28"/>
        </w:rPr>
        <w:t xml:space="preserve"> </w:t>
      </w:r>
      <w:r w:rsidRPr="00B65192">
        <w:rPr>
          <w:rFonts w:ascii="Times New Roman" w:eastAsia="Times New Roman" w:hAnsi="Times New Roman" w:cs="Times New Roman"/>
          <w:sz w:val="28"/>
          <w:szCs w:val="28"/>
        </w:rPr>
        <w:t>залучаються представники учнівського самоврядування. З даної проблематики проводяться семінари, інші заходи. Забезпечується рівний доступ</w:t>
      </w:r>
      <w:r>
        <w:rPr>
          <w:rFonts w:ascii="Times New Roman" w:eastAsia="Times New Roman" w:hAnsi="Times New Roman" w:cs="Times New Roman"/>
          <w:sz w:val="28"/>
          <w:szCs w:val="28"/>
        </w:rPr>
        <w:t xml:space="preserve"> </w:t>
      </w:r>
      <w:r w:rsidRPr="00B65192">
        <w:rPr>
          <w:rFonts w:ascii="Times New Roman" w:eastAsia="Times New Roman" w:hAnsi="Times New Roman" w:cs="Times New Roman"/>
          <w:sz w:val="28"/>
          <w:szCs w:val="28"/>
        </w:rPr>
        <w:t>до навчання усім дітям незалежно від особливостей фізичного розвитку,</w:t>
      </w:r>
      <w:r>
        <w:rPr>
          <w:rFonts w:ascii="Times New Roman" w:eastAsia="Times New Roman" w:hAnsi="Times New Roman" w:cs="Times New Roman"/>
          <w:sz w:val="28"/>
          <w:szCs w:val="28"/>
        </w:rPr>
        <w:t xml:space="preserve"> </w:t>
      </w:r>
      <w:r w:rsidRPr="00B65192">
        <w:rPr>
          <w:rFonts w:ascii="Times New Roman" w:eastAsia="Times New Roman" w:hAnsi="Times New Roman" w:cs="Times New Roman"/>
          <w:sz w:val="28"/>
          <w:szCs w:val="28"/>
        </w:rPr>
        <w:t>етнічної та релігійної приналежності. В закладі культивується повага до</w:t>
      </w:r>
      <w:r>
        <w:rPr>
          <w:rFonts w:ascii="Times New Roman" w:eastAsia="Times New Roman" w:hAnsi="Times New Roman" w:cs="Times New Roman"/>
          <w:sz w:val="28"/>
          <w:szCs w:val="28"/>
        </w:rPr>
        <w:t xml:space="preserve"> </w:t>
      </w:r>
      <w:r w:rsidRPr="00B65192">
        <w:rPr>
          <w:rFonts w:ascii="Times New Roman" w:eastAsia="Times New Roman" w:hAnsi="Times New Roman" w:cs="Times New Roman"/>
          <w:sz w:val="28"/>
          <w:szCs w:val="28"/>
        </w:rPr>
        <w:t>прав людини та здійснюється протидія до будь-яких форм дискримінації</w:t>
      </w:r>
      <w:r>
        <w:rPr>
          <w:rFonts w:ascii="Times New Roman" w:eastAsia="Times New Roman" w:hAnsi="Times New Roman" w:cs="Times New Roman"/>
          <w:sz w:val="28"/>
          <w:szCs w:val="28"/>
        </w:rPr>
        <w:t xml:space="preserve"> </w:t>
      </w:r>
      <w:r w:rsidRPr="00B65192">
        <w:rPr>
          <w:rFonts w:ascii="Times New Roman" w:eastAsia="Times New Roman" w:hAnsi="Times New Roman" w:cs="Times New Roman"/>
          <w:sz w:val="28"/>
          <w:szCs w:val="28"/>
        </w:rPr>
        <w:t>за різними ознаками. Ця політика забезпечується через проведення бесід</w:t>
      </w:r>
      <w:r>
        <w:rPr>
          <w:rFonts w:ascii="Times New Roman" w:eastAsia="Times New Roman" w:hAnsi="Times New Roman" w:cs="Times New Roman"/>
          <w:sz w:val="28"/>
          <w:szCs w:val="28"/>
        </w:rPr>
        <w:t xml:space="preserve"> </w:t>
      </w:r>
      <w:r w:rsidRPr="00B65192">
        <w:rPr>
          <w:rFonts w:ascii="Times New Roman" w:eastAsia="Times New Roman" w:hAnsi="Times New Roman" w:cs="Times New Roman"/>
          <w:sz w:val="28"/>
          <w:szCs w:val="28"/>
        </w:rPr>
        <w:t>з учнями, проведення тематичних після</w:t>
      </w:r>
      <w:r w:rsidR="008665E6">
        <w:rPr>
          <w:rFonts w:ascii="Times New Roman" w:eastAsia="Times New Roman" w:hAnsi="Times New Roman" w:cs="Times New Roman"/>
          <w:sz w:val="28"/>
          <w:szCs w:val="28"/>
        </w:rPr>
        <w:t xml:space="preserve"> </w:t>
      </w:r>
      <w:r w:rsidRPr="00B65192">
        <w:rPr>
          <w:rFonts w:ascii="Times New Roman" w:eastAsia="Times New Roman" w:hAnsi="Times New Roman" w:cs="Times New Roman"/>
          <w:sz w:val="28"/>
          <w:szCs w:val="28"/>
        </w:rPr>
        <w:t>урочних заходів, наскрізного процесу виховання. Заклад допомагає батькам виявляти ознаки того, що їхня</w:t>
      </w:r>
      <w:r w:rsidR="008665E6">
        <w:rPr>
          <w:rFonts w:ascii="Times New Roman" w:eastAsia="Times New Roman" w:hAnsi="Times New Roman" w:cs="Times New Roman"/>
          <w:sz w:val="28"/>
          <w:szCs w:val="28"/>
        </w:rPr>
        <w:t xml:space="preserve"> </w:t>
      </w:r>
      <w:r w:rsidRPr="00B65192">
        <w:rPr>
          <w:rFonts w:ascii="Times New Roman" w:eastAsia="Times New Roman" w:hAnsi="Times New Roman" w:cs="Times New Roman"/>
          <w:sz w:val="28"/>
          <w:szCs w:val="28"/>
        </w:rPr>
        <w:t>дитина стала жертвою/ініціатором чи свідком булінгу (цькування). Для</w:t>
      </w:r>
      <w:r>
        <w:rPr>
          <w:rFonts w:ascii="Times New Roman" w:eastAsia="Times New Roman" w:hAnsi="Times New Roman" w:cs="Times New Roman"/>
          <w:sz w:val="28"/>
          <w:szCs w:val="28"/>
        </w:rPr>
        <w:t xml:space="preserve"> </w:t>
      </w:r>
      <w:r w:rsidRPr="00B65192">
        <w:rPr>
          <w:rFonts w:ascii="Times New Roman" w:eastAsia="Times New Roman" w:hAnsi="Times New Roman" w:cs="Times New Roman"/>
          <w:sz w:val="28"/>
          <w:szCs w:val="28"/>
        </w:rPr>
        <w:t xml:space="preserve">батьків проводяться інформаційно-просвітницькі заходи. </w:t>
      </w:r>
    </w:p>
    <w:p w:rsidR="00A076A0" w:rsidRDefault="00A076A0" w:rsidP="009B0DD3">
      <w:pPr>
        <w:shd w:val="clear" w:color="auto" w:fill="FFFFFF"/>
        <w:spacing w:after="0" w:line="240" w:lineRule="auto"/>
        <w:ind w:firstLine="709"/>
        <w:jc w:val="both"/>
        <w:rPr>
          <w:rFonts w:ascii="Times New Roman" w:eastAsia="Times New Roman" w:hAnsi="Times New Roman" w:cs="Times New Roman"/>
          <w:sz w:val="28"/>
          <w:szCs w:val="28"/>
        </w:rPr>
      </w:pPr>
    </w:p>
    <w:p w:rsidR="00A076A0" w:rsidRPr="00A076A0" w:rsidRDefault="00A076A0" w:rsidP="00A076A0">
      <w:pPr>
        <w:shd w:val="clear" w:color="auto" w:fill="FFFFFF"/>
        <w:spacing w:after="0" w:line="360" w:lineRule="auto"/>
        <w:jc w:val="center"/>
        <w:rPr>
          <w:rFonts w:ascii="Times New Roman" w:eastAsia="Times New Roman" w:hAnsi="Times New Roman" w:cs="Times New Roman"/>
          <w:b/>
          <w:color w:val="0070C0"/>
          <w:sz w:val="28"/>
          <w:szCs w:val="28"/>
          <w:lang w:eastAsia="ru-RU"/>
        </w:rPr>
      </w:pPr>
      <w:r w:rsidRPr="00A076A0">
        <w:rPr>
          <w:rFonts w:ascii="Times New Roman" w:eastAsia="Times New Roman" w:hAnsi="Times New Roman" w:cs="Times New Roman"/>
          <w:b/>
          <w:color w:val="0070C0"/>
          <w:sz w:val="28"/>
          <w:szCs w:val="28"/>
          <w:lang w:eastAsia="ru-RU"/>
        </w:rPr>
        <w:t>Збереження та зміцнення здоров'я всіх учасників освітнього процесу</w:t>
      </w:r>
    </w:p>
    <w:p w:rsidR="00A076A0" w:rsidRPr="00A076A0" w:rsidRDefault="00A076A0" w:rsidP="00755641">
      <w:pPr>
        <w:spacing w:after="0" w:line="240" w:lineRule="auto"/>
        <w:ind w:firstLine="708"/>
        <w:jc w:val="both"/>
        <w:rPr>
          <w:rFonts w:ascii="Times New Roman" w:eastAsia="Times New Roman" w:hAnsi="Times New Roman" w:cs="Times New Roman"/>
          <w:sz w:val="28"/>
          <w:szCs w:val="28"/>
          <w:lang w:eastAsia="ru-RU"/>
        </w:rPr>
      </w:pPr>
      <w:r w:rsidRPr="00A076A0">
        <w:rPr>
          <w:rFonts w:ascii="Times New Roman" w:eastAsia="Times New Roman" w:hAnsi="Times New Roman" w:cs="Times New Roman"/>
          <w:sz w:val="28"/>
          <w:szCs w:val="28"/>
          <w:lang w:eastAsia="ru-RU"/>
        </w:rPr>
        <w:t xml:space="preserve">Згідно з планом роботи ліцею на 2024-2025 навчальний рік, з метою забезпечення реалізації державної політики в галузі охорони дитинства проведено аналіз стану профілактичної роботи з питань охорони життя і здоров’я учнів та запобігання всім видам дитячого травматизму. </w:t>
      </w:r>
    </w:p>
    <w:p w:rsidR="00A076A0" w:rsidRPr="00A076A0" w:rsidRDefault="00A076A0" w:rsidP="00755641">
      <w:pPr>
        <w:spacing w:after="0" w:line="240" w:lineRule="auto"/>
        <w:ind w:firstLine="708"/>
        <w:jc w:val="both"/>
        <w:rPr>
          <w:rFonts w:ascii="Times New Roman" w:eastAsia="Times New Roman" w:hAnsi="Times New Roman" w:cs="Times New Roman"/>
          <w:sz w:val="28"/>
          <w:szCs w:val="28"/>
          <w:lang w:eastAsia="ru-RU"/>
        </w:rPr>
      </w:pPr>
      <w:r w:rsidRPr="00A076A0">
        <w:rPr>
          <w:rFonts w:ascii="Times New Roman" w:eastAsia="Times New Roman" w:hAnsi="Times New Roman" w:cs="Times New Roman"/>
          <w:sz w:val="28"/>
          <w:szCs w:val="28"/>
          <w:lang w:eastAsia="ru-RU"/>
        </w:rPr>
        <w:t>Робота педагогічного колективу навчального закладу з охорони праці організована згідно із Законами України «Про охорону дитинства» та Положенням «Про організацію роботи з охорони праці учасників навчально-виховного процесу в установах і закладах освіти», затверджених наказом Міністерства освіти і науки України № 563 від 01.08.2001 року (зі змінами і доповненнями відповідно до наказу Міністерства освіти і науки України від 20 листопада 2006 року № 782), Положення про організацію роботи з охорони праці учасників освітнього процесу в установах і закладах освіти, затвердженого наказом МОНУ від 26.12.2017  № 1669 Положення про порядок розслідування нещасних випадків, що сталися із здобувачами освіти під час освітнього процесу, затверджено наказом МОН від 16.05.2019  № 659,  листів Міністерства освіти і науки України від 26.05.2014 № 1/9-266 «Про використання Методичних матеріалів «Вимоги безпеки під час канікул», від 08.04.2024 № 1/6067-24 « Про стан травматизму серед здобувачів освіти та працівників закладів освіти за 2025 рік», річного плану роботи школи на 2024/2025 навчальний рік.</w:t>
      </w:r>
    </w:p>
    <w:p w:rsidR="00A076A0" w:rsidRPr="00A076A0" w:rsidRDefault="00A076A0" w:rsidP="00755641">
      <w:pPr>
        <w:spacing w:after="0" w:line="240" w:lineRule="auto"/>
        <w:ind w:firstLine="708"/>
        <w:jc w:val="both"/>
        <w:rPr>
          <w:rFonts w:ascii="Times New Roman" w:eastAsia="Times New Roman" w:hAnsi="Times New Roman" w:cs="Times New Roman"/>
          <w:sz w:val="28"/>
          <w:szCs w:val="28"/>
          <w:lang w:eastAsia="ru-RU"/>
        </w:rPr>
      </w:pPr>
      <w:r w:rsidRPr="00A076A0">
        <w:rPr>
          <w:rFonts w:ascii="Times New Roman" w:eastAsia="Times New Roman" w:hAnsi="Times New Roman" w:cs="Times New Roman"/>
          <w:sz w:val="28"/>
          <w:szCs w:val="28"/>
          <w:lang w:eastAsia="ru-RU"/>
        </w:rPr>
        <w:t>У  2024-2025 н.р. в умовах повномаштабної агресії російської федерації проти України та введення воєнного стану 24 лютого 2022 року, питання збереження життя і здоров’я учнів та запобігання випадкам дитячого травматизму, розглядалося на засіданнях педагогічної ради, інструктивно-методичних нарадах при директорові, засіданнях методичних об’єднань класних керівників, батьківських зборах тощо.</w:t>
      </w:r>
    </w:p>
    <w:p w:rsidR="00A076A0" w:rsidRPr="00A076A0" w:rsidRDefault="00A076A0" w:rsidP="00755641">
      <w:pPr>
        <w:spacing w:after="0" w:line="240" w:lineRule="auto"/>
        <w:ind w:firstLine="567"/>
        <w:jc w:val="both"/>
        <w:rPr>
          <w:rFonts w:ascii="Times New Roman" w:eastAsia="Calibri" w:hAnsi="Times New Roman" w:cs="Times New Roman"/>
          <w:sz w:val="28"/>
          <w:szCs w:val="28"/>
          <w:lang w:eastAsia="uk-UA"/>
        </w:rPr>
      </w:pPr>
      <w:r w:rsidRPr="00A076A0">
        <w:rPr>
          <w:rFonts w:ascii="Times New Roman" w:eastAsia="Calibri" w:hAnsi="Times New Roman" w:cs="Times New Roman"/>
          <w:sz w:val="28"/>
          <w:szCs w:val="28"/>
          <w:lang w:eastAsia="ru-RU"/>
        </w:rPr>
        <w:t>П</w:t>
      </w:r>
      <w:r w:rsidRPr="00A076A0">
        <w:rPr>
          <w:rFonts w:ascii="Times New Roman" w:eastAsia="Calibri" w:hAnsi="Times New Roman" w:cs="Times New Roman"/>
          <w:sz w:val="28"/>
          <w:szCs w:val="28"/>
          <w:lang w:eastAsia="uk-UA"/>
        </w:rPr>
        <w:t>ротягом 2024/2025 навчального року робота закладу була спрямована на:</w:t>
      </w:r>
    </w:p>
    <w:p w:rsidR="00A076A0" w:rsidRPr="00A076A0" w:rsidRDefault="00A076A0" w:rsidP="00FF064A">
      <w:pPr>
        <w:numPr>
          <w:ilvl w:val="0"/>
          <w:numId w:val="18"/>
        </w:numPr>
        <w:spacing w:after="0" w:line="240" w:lineRule="auto"/>
        <w:ind w:left="0" w:hanging="357"/>
        <w:contextualSpacing/>
        <w:jc w:val="both"/>
        <w:rPr>
          <w:rFonts w:ascii="Times New Roman" w:eastAsia="Times New Roman" w:hAnsi="Times New Roman" w:cs="Times New Roman"/>
          <w:sz w:val="28"/>
          <w:szCs w:val="28"/>
          <w:lang w:eastAsia="ru-RU"/>
        </w:rPr>
      </w:pPr>
      <w:r w:rsidRPr="00A076A0">
        <w:rPr>
          <w:rFonts w:ascii="Times New Roman" w:eastAsia="Times New Roman" w:hAnsi="Times New Roman" w:cs="Times New Roman"/>
          <w:sz w:val="28"/>
          <w:szCs w:val="28"/>
          <w:lang w:eastAsia="ru-RU"/>
        </w:rPr>
        <w:t>створення безпечних умов праці та навчання;</w:t>
      </w:r>
    </w:p>
    <w:p w:rsidR="00A076A0" w:rsidRPr="00A076A0" w:rsidRDefault="00A076A0" w:rsidP="00FF064A">
      <w:pPr>
        <w:numPr>
          <w:ilvl w:val="0"/>
          <w:numId w:val="18"/>
        </w:numPr>
        <w:spacing w:after="0" w:line="240" w:lineRule="auto"/>
        <w:ind w:left="0" w:hanging="357"/>
        <w:contextualSpacing/>
        <w:jc w:val="both"/>
        <w:rPr>
          <w:rFonts w:ascii="Times New Roman" w:eastAsia="Times New Roman" w:hAnsi="Times New Roman" w:cs="Times New Roman"/>
          <w:sz w:val="28"/>
          <w:szCs w:val="28"/>
          <w:lang w:eastAsia="ru-RU"/>
        </w:rPr>
      </w:pPr>
      <w:r w:rsidRPr="00A076A0">
        <w:rPr>
          <w:rFonts w:ascii="Times New Roman" w:eastAsia="Times New Roman" w:hAnsi="Times New Roman" w:cs="Times New Roman"/>
          <w:sz w:val="28"/>
          <w:szCs w:val="28"/>
          <w:lang w:eastAsia="ru-RU"/>
        </w:rPr>
        <w:lastRenderedPageBreak/>
        <w:t>документальне оформлення роботи з охорони праці, безпеки життєдіяльності;</w:t>
      </w:r>
    </w:p>
    <w:p w:rsidR="00A076A0" w:rsidRPr="00A076A0" w:rsidRDefault="00A076A0" w:rsidP="00FF064A">
      <w:pPr>
        <w:numPr>
          <w:ilvl w:val="0"/>
          <w:numId w:val="18"/>
        </w:numPr>
        <w:spacing w:after="0" w:line="240" w:lineRule="auto"/>
        <w:ind w:left="0" w:hanging="357"/>
        <w:contextualSpacing/>
        <w:jc w:val="both"/>
        <w:rPr>
          <w:rFonts w:ascii="Times New Roman" w:eastAsia="Times New Roman" w:hAnsi="Times New Roman" w:cs="Times New Roman"/>
          <w:sz w:val="28"/>
          <w:szCs w:val="28"/>
          <w:lang w:eastAsia="ru-RU"/>
        </w:rPr>
      </w:pPr>
      <w:r w:rsidRPr="00A076A0">
        <w:rPr>
          <w:rFonts w:ascii="Times New Roman" w:eastAsia="Times New Roman" w:hAnsi="Times New Roman" w:cs="Times New Roman"/>
          <w:sz w:val="28"/>
          <w:szCs w:val="28"/>
          <w:lang w:eastAsia="ru-RU"/>
        </w:rPr>
        <w:t>проведення роботи щодо профілактики нещасних випадків;</w:t>
      </w:r>
    </w:p>
    <w:p w:rsidR="00A076A0" w:rsidRPr="00A076A0" w:rsidRDefault="00A076A0" w:rsidP="00FF064A">
      <w:pPr>
        <w:numPr>
          <w:ilvl w:val="0"/>
          <w:numId w:val="18"/>
        </w:numPr>
        <w:spacing w:after="0" w:line="240" w:lineRule="auto"/>
        <w:ind w:left="0" w:hanging="357"/>
        <w:contextualSpacing/>
        <w:jc w:val="both"/>
        <w:rPr>
          <w:rFonts w:ascii="Times New Roman" w:eastAsia="Times New Roman" w:hAnsi="Times New Roman" w:cs="Times New Roman"/>
          <w:sz w:val="28"/>
          <w:szCs w:val="28"/>
          <w:lang w:eastAsia="ru-RU"/>
        </w:rPr>
      </w:pPr>
      <w:r w:rsidRPr="00A076A0">
        <w:rPr>
          <w:rFonts w:ascii="Times New Roman" w:eastAsia="Times New Roman" w:hAnsi="Times New Roman" w:cs="Times New Roman"/>
          <w:sz w:val="28"/>
          <w:szCs w:val="28"/>
          <w:lang w:eastAsia="ru-RU"/>
        </w:rPr>
        <w:t>проведення дієвої роботи з батьківською громадськістю.</w:t>
      </w:r>
    </w:p>
    <w:p w:rsidR="00A076A0" w:rsidRPr="00A076A0" w:rsidRDefault="00A076A0" w:rsidP="00755641">
      <w:pPr>
        <w:spacing w:after="0" w:line="240" w:lineRule="auto"/>
        <w:ind w:firstLine="708"/>
        <w:jc w:val="both"/>
        <w:rPr>
          <w:rFonts w:ascii="Times New Roman" w:eastAsia="Times New Roman" w:hAnsi="Times New Roman" w:cs="Times New Roman"/>
          <w:sz w:val="28"/>
          <w:szCs w:val="28"/>
          <w:lang w:eastAsia="ru-RU"/>
        </w:rPr>
      </w:pPr>
      <w:r w:rsidRPr="00A076A0">
        <w:rPr>
          <w:rFonts w:ascii="Times New Roman" w:eastAsia="Times New Roman" w:hAnsi="Times New Roman" w:cs="Times New Roman"/>
          <w:sz w:val="28"/>
          <w:szCs w:val="28"/>
          <w:lang w:eastAsia="ru-RU"/>
        </w:rPr>
        <w:t>Стан роботи з охорони праці, безпеки життєдіяльності під час освітнього процесу в закладі знаходиться під щоденним контролем адміністрації. Ліцей забезпечений інструкціями з безпеки життєдіяльності, охорони життя і здоров'я здобувачів освіти загального характеру та з предметів підвищеної небезпеки, нормативно-правовими документами. Розроблені і затверджені в установленому порядку загальношкільні заходи і план роботи з профілактики дитячого травматизму. Класні керівники 1-11 класів ведуть журнал реєстрації інструктажів з безпеки життєдіяльності учнів. В цих журналах записуються вступний інструктаж, первинні інструктажі напередодні осінніх, зимових, весняних та літніх канікул, а також цільові інструктажі з ТБ перед виїздом дітей на змагання, екскурсії, тощо.</w:t>
      </w:r>
    </w:p>
    <w:p w:rsidR="00A076A0" w:rsidRPr="00A076A0" w:rsidRDefault="00A076A0" w:rsidP="00755641">
      <w:pPr>
        <w:spacing w:after="0" w:line="240" w:lineRule="auto"/>
        <w:ind w:firstLine="567"/>
        <w:jc w:val="both"/>
        <w:rPr>
          <w:rFonts w:ascii="Times New Roman" w:eastAsia="Times New Roman" w:hAnsi="Times New Roman" w:cs="Times New Roman"/>
          <w:sz w:val="28"/>
          <w:szCs w:val="28"/>
          <w:lang w:eastAsia="ru-RU"/>
        </w:rPr>
      </w:pPr>
      <w:r w:rsidRPr="00A076A0">
        <w:rPr>
          <w:rFonts w:ascii="Times New Roman" w:eastAsia="Times New Roman" w:hAnsi="Times New Roman" w:cs="Times New Roman"/>
          <w:sz w:val="28"/>
          <w:szCs w:val="28"/>
          <w:lang w:eastAsia="ru-RU"/>
        </w:rPr>
        <w:t xml:space="preserve">У закладі протягом року проводились відповідні заходи щодо запобігання дитячого травматизму, застосовувались різні форми та методи роботи, серед яких: лекції, бесіди, зустрічі з працівниками поліції, лікарями. В позаурочний час з метою формування навичок безпечної поведінки та пропаганди здорового способу життя для здобувачів освіти організовувались вікторини, конкурси, екскурсії. </w:t>
      </w:r>
    </w:p>
    <w:p w:rsidR="00A076A0" w:rsidRPr="00A076A0" w:rsidRDefault="00A076A0" w:rsidP="00755641">
      <w:pPr>
        <w:spacing w:after="0" w:line="240" w:lineRule="auto"/>
        <w:ind w:firstLine="567"/>
        <w:jc w:val="both"/>
        <w:rPr>
          <w:rFonts w:ascii="Times New Roman" w:eastAsia="Times New Roman" w:hAnsi="Times New Roman" w:cs="Times New Roman"/>
          <w:sz w:val="28"/>
          <w:szCs w:val="28"/>
          <w:lang w:eastAsia="ru-RU"/>
        </w:rPr>
      </w:pPr>
      <w:r w:rsidRPr="00A076A0">
        <w:rPr>
          <w:rFonts w:ascii="Times New Roman" w:eastAsia="Times New Roman" w:hAnsi="Times New Roman" w:cs="Times New Roman"/>
          <w:sz w:val="28"/>
          <w:szCs w:val="28"/>
          <w:lang w:eastAsia="ru-RU"/>
        </w:rPr>
        <w:t>У закладі проведено різноманітні заходи для дітей різних вікових категорій на знання правил дорожнього руху, безпечної поведінки, особистої безпеки, профілактики невиробничого травматизму. Було організовано роботу щодо профілактики різних видів захворювання, а саме:</w:t>
      </w:r>
    </w:p>
    <w:p w:rsidR="00A076A0" w:rsidRPr="00A076A0" w:rsidRDefault="00A076A0" w:rsidP="00755641">
      <w:pPr>
        <w:spacing w:after="0" w:line="240" w:lineRule="auto"/>
        <w:ind w:firstLine="567"/>
        <w:jc w:val="both"/>
        <w:rPr>
          <w:rFonts w:ascii="Times New Roman" w:eastAsia="Times New Roman" w:hAnsi="Times New Roman" w:cs="Times New Roman"/>
          <w:sz w:val="28"/>
          <w:szCs w:val="28"/>
          <w:lang w:eastAsia="ru-RU"/>
        </w:rPr>
      </w:pPr>
      <w:r w:rsidRPr="00A076A0">
        <w:rPr>
          <w:rFonts w:ascii="Times New Roman" w:eastAsia="Times New Roman" w:hAnsi="Times New Roman" w:cs="Times New Roman"/>
          <w:sz w:val="28"/>
          <w:szCs w:val="28"/>
          <w:lang w:eastAsia="ru-RU"/>
        </w:rPr>
        <w:t>– у серпні 2024 року перевірено готовність усіх приміщень до прийому дітей відповідно до санітарних норм і правил техніки безпеки;</w:t>
      </w:r>
    </w:p>
    <w:p w:rsidR="00A076A0" w:rsidRPr="00A076A0" w:rsidRDefault="00A076A0" w:rsidP="00755641">
      <w:pPr>
        <w:spacing w:after="0" w:line="240" w:lineRule="auto"/>
        <w:ind w:firstLine="567"/>
        <w:jc w:val="both"/>
        <w:rPr>
          <w:rFonts w:ascii="Times New Roman" w:eastAsia="Times New Roman" w:hAnsi="Times New Roman" w:cs="Times New Roman"/>
          <w:sz w:val="28"/>
          <w:szCs w:val="28"/>
          <w:lang w:eastAsia="ru-RU"/>
        </w:rPr>
      </w:pPr>
      <w:r w:rsidRPr="00A076A0">
        <w:rPr>
          <w:rFonts w:ascii="Times New Roman" w:eastAsia="Times New Roman" w:hAnsi="Times New Roman" w:cs="Times New Roman"/>
          <w:sz w:val="28"/>
          <w:szCs w:val="28"/>
          <w:lang w:eastAsia="ru-RU"/>
        </w:rPr>
        <w:t>– на початку навчального року проведено вступний інструктаж з безпеки життєдіяльності та охорони праці з усіма учнями закладу освіти та інструктажі на робочих місцях;</w:t>
      </w:r>
    </w:p>
    <w:p w:rsidR="00A076A0" w:rsidRPr="00A076A0" w:rsidRDefault="00A076A0" w:rsidP="00755641">
      <w:pPr>
        <w:spacing w:after="0" w:line="240" w:lineRule="auto"/>
        <w:ind w:firstLine="567"/>
        <w:jc w:val="both"/>
        <w:rPr>
          <w:rFonts w:ascii="Times New Roman" w:eastAsia="Times New Roman" w:hAnsi="Times New Roman" w:cs="Times New Roman"/>
          <w:sz w:val="28"/>
          <w:szCs w:val="28"/>
          <w:lang w:eastAsia="ru-RU"/>
        </w:rPr>
      </w:pPr>
      <w:r w:rsidRPr="00A076A0">
        <w:rPr>
          <w:rFonts w:ascii="Times New Roman" w:eastAsia="Times New Roman" w:hAnsi="Times New Roman" w:cs="Times New Roman"/>
          <w:sz w:val="28"/>
          <w:szCs w:val="28"/>
          <w:lang w:eastAsia="ru-RU"/>
        </w:rPr>
        <w:t>– проведено інструктажі під час проведення лабораторних та практичних робіт з фізики, перед вивченням окремих тем з фізичної культури;</w:t>
      </w:r>
    </w:p>
    <w:p w:rsidR="00A076A0" w:rsidRPr="00A076A0" w:rsidRDefault="00A076A0" w:rsidP="00755641">
      <w:pPr>
        <w:spacing w:after="0" w:line="240" w:lineRule="auto"/>
        <w:ind w:firstLine="567"/>
        <w:jc w:val="both"/>
        <w:rPr>
          <w:rFonts w:ascii="Times New Roman" w:eastAsia="Times New Roman" w:hAnsi="Times New Roman" w:cs="Times New Roman"/>
          <w:sz w:val="28"/>
          <w:szCs w:val="28"/>
          <w:lang w:eastAsia="ru-RU"/>
        </w:rPr>
      </w:pPr>
      <w:r w:rsidRPr="00A076A0">
        <w:rPr>
          <w:rFonts w:ascii="Times New Roman" w:eastAsia="Times New Roman" w:hAnsi="Times New Roman" w:cs="Times New Roman"/>
          <w:sz w:val="28"/>
          <w:szCs w:val="28"/>
          <w:lang w:eastAsia="ru-RU"/>
        </w:rPr>
        <w:t>– ведуться журнали інструктажів з безпеки життєдіяльності та охорони праці;</w:t>
      </w:r>
    </w:p>
    <w:p w:rsidR="00A076A0" w:rsidRPr="00A076A0" w:rsidRDefault="00A076A0" w:rsidP="00755641">
      <w:pPr>
        <w:spacing w:after="0" w:line="240" w:lineRule="auto"/>
        <w:ind w:firstLine="567"/>
        <w:jc w:val="both"/>
        <w:rPr>
          <w:rFonts w:ascii="Times New Roman" w:eastAsia="Times New Roman" w:hAnsi="Times New Roman" w:cs="Times New Roman"/>
          <w:sz w:val="28"/>
          <w:szCs w:val="28"/>
          <w:lang w:eastAsia="ru-RU"/>
        </w:rPr>
      </w:pPr>
      <w:r w:rsidRPr="00A076A0">
        <w:rPr>
          <w:rFonts w:ascii="Times New Roman" w:eastAsia="Times New Roman" w:hAnsi="Times New Roman" w:cs="Times New Roman"/>
          <w:sz w:val="28"/>
          <w:szCs w:val="28"/>
          <w:lang w:eastAsia="ru-RU"/>
        </w:rPr>
        <w:t>– класними керівниками та вихователями систематично проводяться бесіди з попередження усіх випадків дитячого травматизму напередодні канікул та за програмами з предметів «Основи здоров’я», «ЗБД».</w:t>
      </w:r>
    </w:p>
    <w:p w:rsidR="00A076A0" w:rsidRPr="00A076A0" w:rsidRDefault="00A076A0" w:rsidP="00755641">
      <w:pPr>
        <w:spacing w:after="0" w:line="240" w:lineRule="auto"/>
        <w:ind w:firstLine="708"/>
        <w:jc w:val="both"/>
        <w:rPr>
          <w:rFonts w:ascii="Times New Roman" w:eastAsia="Times New Roman" w:hAnsi="Times New Roman" w:cs="Times New Roman"/>
          <w:sz w:val="28"/>
          <w:szCs w:val="28"/>
          <w:lang w:eastAsia="ru-RU"/>
        </w:rPr>
      </w:pPr>
      <w:r w:rsidRPr="00A076A0">
        <w:rPr>
          <w:rFonts w:ascii="Times New Roman" w:eastAsia="Times New Roman" w:hAnsi="Times New Roman" w:cs="Times New Roman"/>
          <w:sz w:val="28"/>
          <w:szCs w:val="28"/>
          <w:lang w:eastAsia="ru-RU"/>
        </w:rPr>
        <w:t>У закладі створені всі безпечні умови перебування дітей, організована система профілактичної роботи. Педагогічний колектив активно проводив роз'яснювальну роботу з батьками під час батьківських зборів з питань профілактики травматизму дітей у побуті. В ліцеї проводяться додатково бесіди за фактами нещасних випадків. З учнями, які відсутні на заняттях, проводяться індивідуальні бесіди. Так, протягом І семестру був проведений Тиждень безпеки життєдіяльності, Тиждень безпеки дорожнього руху. Класними керівниками 1-11 класів проводилися всі види програмних бесід по запобіганню різних видів травматизму дітей:</w:t>
      </w:r>
    </w:p>
    <w:p w:rsidR="00A076A0" w:rsidRPr="00A076A0" w:rsidRDefault="00A076A0" w:rsidP="00755641">
      <w:pPr>
        <w:spacing w:after="0" w:line="240" w:lineRule="auto"/>
        <w:ind w:firstLine="708"/>
        <w:jc w:val="both"/>
        <w:rPr>
          <w:rFonts w:ascii="Times New Roman" w:eastAsia="Times New Roman" w:hAnsi="Times New Roman" w:cs="Times New Roman"/>
          <w:sz w:val="28"/>
          <w:szCs w:val="28"/>
          <w:lang w:eastAsia="ru-RU"/>
        </w:rPr>
      </w:pPr>
      <w:r w:rsidRPr="00A076A0">
        <w:rPr>
          <w:rFonts w:ascii="Times New Roman" w:eastAsia="Times New Roman" w:hAnsi="Times New Roman" w:cs="Times New Roman"/>
          <w:sz w:val="28"/>
          <w:szCs w:val="28"/>
          <w:lang w:eastAsia="ru-RU"/>
        </w:rPr>
        <w:lastRenderedPageBreak/>
        <w:t>« Попередження травматизму дітей від ДТП".</w:t>
      </w:r>
    </w:p>
    <w:p w:rsidR="00A076A0" w:rsidRPr="00A076A0" w:rsidRDefault="00A076A0" w:rsidP="00755641">
      <w:pPr>
        <w:spacing w:after="0" w:line="240" w:lineRule="auto"/>
        <w:ind w:firstLine="708"/>
        <w:jc w:val="both"/>
        <w:rPr>
          <w:rFonts w:ascii="Times New Roman" w:eastAsia="Times New Roman" w:hAnsi="Times New Roman" w:cs="Times New Roman"/>
          <w:sz w:val="28"/>
          <w:szCs w:val="28"/>
          <w:lang w:eastAsia="ru-RU"/>
        </w:rPr>
      </w:pPr>
      <w:r w:rsidRPr="00A076A0">
        <w:rPr>
          <w:rFonts w:ascii="Times New Roman" w:eastAsia="Times New Roman" w:hAnsi="Times New Roman" w:cs="Times New Roman"/>
          <w:sz w:val="28"/>
          <w:szCs w:val="28"/>
          <w:lang w:eastAsia="ru-RU"/>
        </w:rPr>
        <w:t>« Попередження отруєнь дітей».</w:t>
      </w:r>
    </w:p>
    <w:p w:rsidR="00A076A0" w:rsidRPr="00A076A0" w:rsidRDefault="00A076A0" w:rsidP="00755641">
      <w:pPr>
        <w:spacing w:after="0" w:line="240" w:lineRule="auto"/>
        <w:ind w:firstLine="708"/>
        <w:jc w:val="both"/>
        <w:rPr>
          <w:rFonts w:ascii="Times New Roman" w:eastAsia="Times New Roman" w:hAnsi="Times New Roman" w:cs="Times New Roman"/>
          <w:sz w:val="28"/>
          <w:szCs w:val="28"/>
          <w:lang w:eastAsia="ru-RU"/>
        </w:rPr>
      </w:pPr>
      <w:r w:rsidRPr="00A076A0">
        <w:rPr>
          <w:rFonts w:ascii="Times New Roman" w:eastAsia="Times New Roman" w:hAnsi="Times New Roman" w:cs="Times New Roman"/>
          <w:sz w:val="28"/>
          <w:szCs w:val="28"/>
          <w:lang w:eastAsia="ru-RU"/>
        </w:rPr>
        <w:t xml:space="preserve"> « Запобігання дитячого травматизму».</w:t>
      </w:r>
    </w:p>
    <w:p w:rsidR="00A076A0" w:rsidRPr="00A076A0" w:rsidRDefault="00A076A0" w:rsidP="00755641">
      <w:pPr>
        <w:spacing w:after="0" w:line="240" w:lineRule="auto"/>
        <w:ind w:firstLine="708"/>
        <w:jc w:val="both"/>
        <w:rPr>
          <w:rFonts w:ascii="Times New Roman" w:eastAsia="Times New Roman" w:hAnsi="Times New Roman" w:cs="Times New Roman"/>
          <w:sz w:val="28"/>
          <w:szCs w:val="28"/>
          <w:lang w:eastAsia="ru-RU"/>
        </w:rPr>
      </w:pPr>
      <w:r w:rsidRPr="00A076A0">
        <w:rPr>
          <w:rFonts w:ascii="Times New Roman" w:eastAsia="Times New Roman" w:hAnsi="Times New Roman" w:cs="Times New Roman"/>
          <w:sz w:val="28"/>
          <w:szCs w:val="28"/>
          <w:lang w:eastAsia="ru-RU"/>
        </w:rPr>
        <w:t>« Поведінка дітей при поводженні з джерелами електроструму».</w:t>
      </w:r>
    </w:p>
    <w:p w:rsidR="00A076A0" w:rsidRPr="00A076A0" w:rsidRDefault="00A076A0" w:rsidP="00755641">
      <w:pPr>
        <w:spacing w:after="0" w:line="240" w:lineRule="auto"/>
        <w:ind w:firstLine="708"/>
        <w:jc w:val="both"/>
        <w:rPr>
          <w:rFonts w:ascii="Times New Roman" w:eastAsia="Times New Roman" w:hAnsi="Times New Roman" w:cs="Times New Roman"/>
          <w:sz w:val="28"/>
          <w:szCs w:val="28"/>
          <w:lang w:eastAsia="ru-RU"/>
        </w:rPr>
      </w:pPr>
      <w:r w:rsidRPr="00A076A0">
        <w:rPr>
          <w:rFonts w:ascii="Times New Roman" w:eastAsia="Times New Roman" w:hAnsi="Times New Roman" w:cs="Times New Roman"/>
          <w:sz w:val="28"/>
          <w:szCs w:val="28"/>
          <w:lang w:eastAsia="ru-RU"/>
        </w:rPr>
        <w:t xml:space="preserve">« Правила безпеки користування газом».                                                                 </w:t>
      </w:r>
    </w:p>
    <w:p w:rsidR="00A076A0" w:rsidRPr="00A076A0" w:rsidRDefault="00A076A0" w:rsidP="00755641">
      <w:pPr>
        <w:spacing w:after="0" w:line="240" w:lineRule="auto"/>
        <w:ind w:firstLine="708"/>
        <w:jc w:val="both"/>
        <w:rPr>
          <w:rFonts w:ascii="Times New Roman" w:eastAsia="Times New Roman" w:hAnsi="Times New Roman" w:cs="Times New Roman"/>
          <w:sz w:val="28"/>
          <w:szCs w:val="28"/>
          <w:lang w:eastAsia="ru-RU"/>
        </w:rPr>
      </w:pPr>
      <w:r w:rsidRPr="00A076A0">
        <w:rPr>
          <w:rFonts w:ascii="Times New Roman" w:eastAsia="Times New Roman" w:hAnsi="Times New Roman" w:cs="Times New Roman"/>
          <w:sz w:val="28"/>
          <w:szCs w:val="28"/>
          <w:lang w:eastAsia="ru-RU"/>
        </w:rPr>
        <w:t>«Правила протипожежної безпеки».</w:t>
      </w:r>
    </w:p>
    <w:p w:rsidR="00A076A0" w:rsidRPr="00A076A0" w:rsidRDefault="00A076A0" w:rsidP="00755641">
      <w:pPr>
        <w:spacing w:after="0" w:line="240" w:lineRule="auto"/>
        <w:ind w:firstLine="708"/>
        <w:jc w:val="both"/>
        <w:rPr>
          <w:rFonts w:ascii="Times New Roman" w:eastAsia="Times New Roman" w:hAnsi="Times New Roman" w:cs="Times New Roman"/>
          <w:sz w:val="28"/>
          <w:szCs w:val="28"/>
          <w:lang w:eastAsia="ru-RU"/>
        </w:rPr>
      </w:pPr>
      <w:r w:rsidRPr="00A076A0">
        <w:rPr>
          <w:rFonts w:ascii="Times New Roman" w:eastAsia="Times New Roman" w:hAnsi="Times New Roman" w:cs="Times New Roman"/>
          <w:sz w:val="28"/>
          <w:szCs w:val="28"/>
          <w:lang w:eastAsia="ru-RU"/>
        </w:rPr>
        <w:t xml:space="preserve">«Про заборону використання піротехнічних засобів».                                                                                                                                                                                                               </w:t>
      </w:r>
    </w:p>
    <w:p w:rsidR="00A076A0" w:rsidRPr="00A076A0" w:rsidRDefault="00A076A0" w:rsidP="00755641">
      <w:pPr>
        <w:spacing w:after="0" w:line="240" w:lineRule="auto"/>
        <w:ind w:firstLine="708"/>
        <w:jc w:val="both"/>
        <w:rPr>
          <w:rFonts w:ascii="Times New Roman" w:eastAsia="Times New Roman" w:hAnsi="Times New Roman" w:cs="Times New Roman"/>
          <w:sz w:val="28"/>
          <w:szCs w:val="28"/>
          <w:lang w:eastAsia="ru-RU"/>
        </w:rPr>
      </w:pPr>
      <w:r w:rsidRPr="00A076A0">
        <w:rPr>
          <w:rFonts w:ascii="Times New Roman" w:eastAsia="Times New Roman" w:hAnsi="Times New Roman" w:cs="Times New Roman"/>
          <w:sz w:val="28"/>
          <w:szCs w:val="28"/>
          <w:lang w:eastAsia="ru-RU"/>
        </w:rPr>
        <w:t xml:space="preserve">На офіційному сайті ліцею  є інформація з інформацією про правила безпечної поведінки в різних ситуаціях, пам’ятками із запобігання дитячому травматизму.  У відповідності до вимог ведеться шкільна документація з питань безпеки життєдіяльності і запобігання дитячому травматизму. Впродовж року видані накази з питань запобігання усім видам дитячого травматизму та безпеки життєдіяльності учасників освітнього процесу. </w:t>
      </w:r>
    </w:p>
    <w:p w:rsidR="00A076A0" w:rsidRPr="00A076A0" w:rsidRDefault="00A076A0" w:rsidP="00755641">
      <w:pPr>
        <w:spacing w:after="0" w:line="240" w:lineRule="auto"/>
        <w:ind w:firstLine="708"/>
        <w:jc w:val="both"/>
        <w:rPr>
          <w:rFonts w:ascii="Times New Roman" w:eastAsia="Times New Roman" w:hAnsi="Times New Roman" w:cs="Times New Roman"/>
          <w:sz w:val="28"/>
          <w:szCs w:val="28"/>
          <w:lang w:eastAsia="ru-RU"/>
        </w:rPr>
      </w:pPr>
      <w:r w:rsidRPr="00A076A0">
        <w:rPr>
          <w:rFonts w:ascii="Times New Roman" w:eastAsia="Times New Roman" w:hAnsi="Times New Roman" w:cs="Times New Roman"/>
          <w:sz w:val="28"/>
          <w:szCs w:val="28"/>
          <w:lang w:eastAsia="ru-RU"/>
        </w:rPr>
        <w:t xml:space="preserve">В 1 – 4 класах  викладається курс «Я досліджую світ», у 5 - 7-х класах інтегрований курс «Здоров’я, безпека, добробут», у 8-9 класах курс «Основи здоров’я», у 10-11 класах предмет «Захист України»,  програма за 2024/2025 навчальний рік виконана повністю. Впродовж року з учнями 1-11 класів проводяться вступний, первинні та цільові інструктажі з безпеки життєдіяльності та охорони праці відповідно до вимог нормативних документів. Також було проведено позапланові інструктажі з БЖ. Інструктажі фіксуються у електронному у журналі «Єдина школа» на сторінках проведення бесід та інструктажів. Перед кожними канікулами з учнями 1-11 класів проводяться первинні інструктажі та бесіди за «Пам’ятками з попередження дитячого травматизму та охорони здоров’я під час канікул» за допомогою технологій дистанційного навчання. За графіком проводяться тематичні бесіди із запобігання всім видам дитячого травматизму. У навчальних кабінетах є тематична наочність з питань профілактики всіх видів травматизму; у кабінетах інформатики, фізики, хімії, біології, обслуговуючої праці та майстерні, спортивному залі оформлені куточки з техніки безпеки, де розташовані відповідні інструкції з безпеки життєдіяльності та охорони праці. Кабінети обладнані вогнегасниками. Інформація з номерами телефонів екстрених служб, планами евакуації, правилами поводження з вибухонебезпечними предметами розташована при вході у заклад освіти, на всіх поверхах. </w:t>
      </w:r>
    </w:p>
    <w:p w:rsidR="00A076A0" w:rsidRPr="00A076A0" w:rsidRDefault="00A076A0" w:rsidP="00755641">
      <w:pPr>
        <w:spacing w:after="0" w:line="240" w:lineRule="auto"/>
        <w:ind w:firstLine="708"/>
        <w:jc w:val="both"/>
        <w:rPr>
          <w:rFonts w:ascii="Times New Roman" w:eastAsia="Times New Roman" w:hAnsi="Times New Roman" w:cs="Times New Roman"/>
          <w:sz w:val="28"/>
          <w:szCs w:val="28"/>
          <w:lang w:eastAsia="ru-RU"/>
        </w:rPr>
      </w:pPr>
      <w:r w:rsidRPr="00A076A0">
        <w:rPr>
          <w:rFonts w:ascii="Times New Roman" w:eastAsia="Times New Roman" w:hAnsi="Times New Roman" w:cs="Times New Roman"/>
          <w:sz w:val="28"/>
          <w:szCs w:val="28"/>
          <w:lang w:eastAsia="ru-RU"/>
        </w:rPr>
        <w:t xml:space="preserve">З педагогами та з учнями  проводяться інформаційні хвилинки «Запобігти, врятувати, допомогти», «Пожежна безпека», «У разі надзвичайної ситуації або війни: практичні поради та рекомендації», «Як швидко надати домедичну допомогу». В травні 2025 року проведено тиждень безпеки дорожнього руху. В грудні 2024 року розпочато навчання учнів 1-11 класів з курсу «Мінна безпека для дітей». Попередньо курси з мінної безпеки «Дивись під ноги! Дивись, куди ідеш!»,  «Психологічна безпека дорослих та дітей під час повітряної тривоги у школі» пройшли педагоги ліцею. 26.04.2025 року проведено День цивільного захисту. З учнями проведено квести, вікторини з пожежної безпеки, дидактичні ігри, уроки тренінги з поведінки у надзвичайних ситуаціях, під час повітряної тривоги. Діти переглянути </w:t>
      </w:r>
      <w:r w:rsidRPr="00A076A0">
        <w:rPr>
          <w:rFonts w:ascii="Times New Roman" w:eastAsia="Times New Roman" w:hAnsi="Times New Roman" w:cs="Times New Roman"/>
          <w:sz w:val="28"/>
          <w:szCs w:val="28"/>
          <w:lang w:eastAsia="ru-RU"/>
        </w:rPr>
        <w:lastRenderedPageBreak/>
        <w:t>відеоролики, мультфільми з правил поведінки в соціальних мережах, при обстрілах. Учні 10-11 класів відпрацювали навички надання домедичної допомоги. Із здобувачами освіти проведено єдиний урок «Захисти своє життя».</w:t>
      </w:r>
    </w:p>
    <w:p w:rsidR="00A076A0" w:rsidRPr="00A076A0" w:rsidRDefault="00A076A0" w:rsidP="00755641">
      <w:pPr>
        <w:spacing w:after="0" w:line="240" w:lineRule="auto"/>
        <w:ind w:firstLine="708"/>
        <w:jc w:val="both"/>
        <w:rPr>
          <w:rFonts w:ascii="Times New Roman" w:eastAsia="Times New Roman" w:hAnsi="Times New Roman" w:cs="Times New Roman"/>
          <w:sz w:val="28"/>
          <w:szCs w:val="28"/>
          <w:lang w:eastAsia="ru-RU"/>
        </w:rPr>
      </w:pPr>
      <w:r w:rsidRPr="00A076A0">
        <w:rPr>
          <w:rFonts w:ascii="Times New Roman" w:eastAsia="Times New Roman" w:hAnsi="Times New Roman" w:cs="Times New Roman"/>
          <w:sz w:val="28"/>
          <w:szCs w:val="28"/>
          <w:lang w:eastAsia="ru-RU"/>
        </w:rPr>
        <w:t xml:space="preserve">Питання травмування учнів знаходиться на постійному контролі адміністрації. </w:t>
      </w:r>
    </w:p>
    <w:p w:rsidR="00A076A0" w:rsidRPr="00A076A0" w:rsidRDefault="00A076A0" w:rsidP="00755641">
      <w:pPr>
        <w:spacing w:after="0" w:line="240" w:lineRule="auto"/>
        <w:rPr>
          <w:rFonts w:ascii="Times New Roman" w:eastAsia="Times New Roman" w:hAnsi="Times New Roman" w:cs="Times New Roman"/>
          <w:sz w:val="24"/>
          <w:szCs w:val="24"/>
          <w:lang w:val="ru-RU" w:eastAsia="ru-RU"/>
        </w:rPr>
      </w:pPr>
    </w:p>
    <w:p w:rsidR="00A076A0" w:rsidRPr="00A076A0" w:rsidRDefault="00A076A0" w:rsidP="00755641">
      <w:pPr>
        <w:shd w:val="clear" w:color="auto" w:fill="FFFFFF"/>
        <w:spacing w:after="0" w:line="240" w:lineRule="auto"/>
        <w:ind w:firstLine="709"/>
        <w:jc w:val="both"/>
        <w:rPr>
          <w:rFonts w:ascii="Times New Roman" w:eastAsia="Times New Roman" w:hAnsi="Times New Roman" w:cs="Times New Roman"/>
          <w:sz w:val="28"/>
          <w:szCs w:val="28"/>
          <w:lang w:val="ru-RU"/>
        </w:rPr>
      </w:pPr>
    </w:p>
    <w:p w:rsidR="003B226D" w:rsidRPr="006A34D1" w:rsidRDefault="003B226D" w:rsidP="003B226D">
      <w:pPr>
        <w:shd w:val="clear" w:color="auto" w:fill="FFFFFF"/>
        <w:spacing w:after="0" w:line="240" w:lineRule="auto"/>
        <w:ind w:firstLine="709"/>
        <w:rPr>
          <w:rFonts w:ascii="Times New Roman" w:eastAsia="Times New Roman" w:hAnsi="Times New Roman" w:cs="Times New Roman"/>
          <w:b/>
          <w:color w:val="0070C0"/>
          <w:sz w:val="28"/>
          <w:szCs w:val="28"/>
        </w:rPr>
      </w:pPr>
      <w:r w:rsidRPr="006A34D1">
        <w:rPr>
          <w:rFonts w:ascii="Times New Roman" w:eastAsia="Times New Roman" w:hAnsi="Times New Roman" w:cs="Times New Roman"/>
          <w:b/>
          <w:color w:val="0070C0"/>
          <w:sz w:val="28"/>
          <w:szCs w:val="28"/>
        </w:rPr>
        <w:t>РОЗДІЛ ІІ. СИСТЕМА ОЦІНЮВАННЯ ЗДОБУВАЧІВ ОСВІТИ</w:t>
      </w:r>
    </w:p>
    <w:p w:rsidR="003B226D" w:rsidRPr="006A34D1" w:rsidRDefault="003B226D" w:rsidP="006A34D1">
      <w:pPr>
        <w:spacing w:after="0" w:line="240" w:lineRule="auto"/>
        <w:ind w:firstLine="709"/>
        <w:jc w:val="center"/>
        <w:rPr>
          <w:rFonts w:ascii="Times New Roman" w:eastAsia="Calibri" w:hAnsi="Times New Roman" w:cs="Times New Roman"/>
          <w:color w:val="0070C0"/>
          <w:sz w:val="28"/>
          <w:szCs w:val="28"/>
        </w:rPr>
      </w:pPr>
      <w:r w:rsidRPr="006A34D1">
        <w:rPr>
          <w:rFonts w:ascii="Times New Roman" w:eastAsia="Calibri" w:hAnsi="Times New Roman" w:cs="Times New Roman"/>
          <w:b/>
          <w:color w:val="0070C0"/>
          <w:sz w:val="28"/>
          <w:szCs w:val="28"/>
        </w:rPr>
        <w:t>Стратегічна ціль:</w:t>
      </w:r>
      <w:r w:rsidRPr="006A34D1">
        <w:rPr>
          <w:rFonts w:ascii="Times New Roman" w:eastAsia="Calibri" w:hAnsi="Times New Roman" w:cs="Times New Roman"/>
          <w:color w:val="0070C0"/>
          <w:sz w:val="28"/>
          <w:szCs w:val="28"/>
        </w:rPr>
        <w:t xml:space="preserve"> </w:t>
      </w:r>
      <w:r w:rsidRPr="006A34D1">
        <w:rPr>
          <w:rFonts w:ascii="Times New Roman" w:eastAsia="Calibri" w:hAnsi="Times New Roman" w:cs="Times New Roman"/>
          <w:b/>
          <w:color w:val="0070C0"/>
          <w:sz w:val="28"/>
          <w:szCs w:val="28"/>
        </w:rPr>
        <w:t>СПРАВЕДЛИВЕ І ОБ’ЄКТИВНЕ ОЦІНЮВАННЯ</w:t>
      </w:r>
    </w:p>
    <w:p w:rsidR="006A34D1" w:rsidRPr="006A34D1" w:rsidRDefault="006A34D1" w:rsidP="006A34D1">
      <w:pPr>
        <w:spacing w:after="0" w:line="240" w:lineRule="auto"/>
        <w:ind w:firstLine="709"/>
        <w:jc w:val="both"/>
        <w:rPr>
          <w:rFonts w:ascii="Times New Roman" w:eastAsia="Calibri" w:hAnsi="Times New Roman" w:cs="Times New Roman"/>
          <w:sz w:val="28"/>
          <w:szCs w:val="28"/>
          <w:lang w:val="ru-RU"/>
        </w:rPr>
      </w:pPr>
      <w:r w:rsidRPr="006A34D1">
        <w:rPr>
          <w:rFonts w:ascii="Times New Roman" w:eastAsia="Calibri" w:hAnsi="Times New Roman" w:cs="Times New Roman"/>
          <w:sz w:val="28"/>
          <w:szCs w:val="28"/>
          <w:lang w:val="ru-RU"/>
        </w:rPr>
        <w:t>Система оцінювання в закладі освіти ґрунтується на компетентнісному підході. Учителі  розробляють компетентнісні завдання для проведення оцінювання, застосовують формувальне оцінювання, що передбачає відстеження індивідуального поступу учня, практикують само та взаємооцінювання. Педагоги застосовують формувальне оцінювання: систематично відстежують та відображають розвиток, процеси навчання і результати навчання кожного учня, регулярно надають учням ефективний зворотний зв’язок щодо їхньої роботи. Результати незалежного оцінювання, зовнішніх та внутрішніх моніторингів корелюємо із результатами підсумкового семестрового та річного оцінювання.</w:t>
      </w:r>
    </w:p>
    <w:p w:rsidR="006A34D1" w:rsidRDefault="006A34D1" w:rsidP="006A34D1">
      <w:pPr>
        <w:spacing w:after="0" w:line="240" w:lineRule="auto"/>
        <w:ind w:firstLine="680"/>
        <w:jc w:val="both"/>
        <w:rPr>
          <w:rFonts w:ascii="Times New Roman" w:eastAsia="Times New Roman" w:hAnsi="Times New Roman" w:cs="Times New Roman"/>
          <w:sz w:val="28"/>
          <w:szCs w:val="28"/>
          <w:lang w:val="ru-RU" w:eastAsia="ru-RU"/>
        </w:rPr>
      </w:pPr>
      <w:r w:rsidRPr="006A34D1">
        <w:rPr>
          <w:rFonts w:ascii="Times New Roman" w:eastAsia="Times New Roman" w:hAnsi="Times New Roman" w:cs="Times New Roman"/>
          <w:sz w:val="28"/>
          <w:szCs w:val="28"/>
          <w:lang w:val="ru-RU" w:eastAsia="ru-RU"/>
        </w:rPr>
        <w:t>Упровадження педагогіки партнерства, компетентнісного й інтегративного підходів в освітній процес передбачає активне включення дітей в організацію навчання. Компетентнісне навчання вимагає нових підходів до оцінювання. Орієнтирами для спостереження та оцінювання є вимоги до обов’язкових результатів навчання та компетентностей учнів.</w:t>
      </w:r>
    </w:p>
    <w:p w:rsidR="006A34D1" w:rsidRPr="006A34D1" w:rsidRDefault="006A34D1" w:rsidP="006A34D1">
      <w:pPr>
        <w:spacing w:after="0" w:line="240" w:lineRule="auto"/>
        <w:ind w:firstLine="680"/>
        <w:jc w:val="both"/>
        <w:rPr>
          <w:rFonts w:ascii="Times New Roman" w:eastAsia="Times New Roman" w:hAnsi="Times New Roman" w:cs="Times New Roman"/>
          <w:sz w:val="28"/>
          <w:szCs w:val="28"/>
          <w:lang w:val="ru-RU" w:eastAsia="ru-RU"/>
        </w:rPr>
      </w:pPr>
      <w:r w:rsidRPr="006A34D1">
        <w:rPr>
          <w:rFonts w:ascii="Times New Roman" w:eastAsia="Times New Roman" w:hAnsi="Times New Roman" w:cs="Times New Roman"/>
          <w:sz w:val="28"/>
          <w:szCs w:val="28"/>
          <w:lang w:val="ru-RU" w:eastAsia="ru-RU"/>
        </w:rPr>
        <w:t>Навчальні досягнення здобувачів у 1-4 класах підлягають вербальному, формувальному оцінюванню та рівневому оцінюванню.</w:t>
      </w:r>
    </w:p>
    <w:p w:rsidR="006A34D1" w:rsidRPr="006A34D1" w:rsidRDefault="006A34D1" w:rsidP="006A34D1">
      <w:pPr>
        <w:spacing w:after="0" w:line="240" w:lineRule="auto"/>
        <w:ind w:firstLine="680"/>
        <w:jc w:val="both"/>
        <w:rPr>
          <w:rFonts w:ascii="Times New Roman" w:eastAsia="Times New Roman" w:hAnsi="Times New Roman" w:cs="Times New Roman"/>
          <w:sz w:val="28"/>
          <w:szCs w:val="28"/>
          <w:lang w:val="ru-RU" w:eastAsia="ru-RU"/>
        </w:rPr>
      </w:pPr>
      <w:r w:rsidRPr="006A34D1">
        <w:rPr>
          <w:rFonts w:ascii="Times New Roman" w:eastAsia="Times New Roman" w:hAnsi="Times New Roman" w:cs="Times New Roman"/>
          <w:sz w:val="28"/>
          <w:szCs w:val="28"/>
          <w:lang w:val="ru-RU" w:eastAsia="ru-RU"/>
        </w:rPr>
        <w:t>Основними видами оцінювання здобувачів освіти є вхідний контроль (проведено у вересні), поточне та підсумкове (тематичне, семестрове, річне). В цьому навчальному році в зв’язку з воєнним часом всі здобувачі освіти були звільнені від проходження  ДПА.</w:t>
      </w:r>
    </w:p>
    <w:p w:rsidR="006A34D1" w:rsidRPr="006A34D1" w:rsidRDefault="006A34D1" w:rsidP="006A34D1">
      <w:pPr>
        <w:tabs>
          <w:tab w:val="left" w:pos="1210"/>
        </w:tabs>
        <w:spacing w:after="0" w:line="240" w:lineRule="auto"/>
        <w:ind w:firstLine="680"/>
        <w:jc w:val="both"/>
        <w:rPr>
          <w:rFonts w:ascii="Times New Roman" w:eastAsia="Times New Roman" w:hAnsi="Times New Roman" w:cs="Times New Roman"/>
          <w:sz w:val="28"/>
          <w:szCs w:val="28"/>
          <w:lang w:val="ru-RU" w:eastAsia="ru-RU"/>
        </w:rPr>
      </w:pPr>
      <w:r w:rsidRPr="006A34D1">
        <w:rPr>
          <w:rFonts w:ascii="Times New Roman" w:eastAsia="Times New Roman" w:hAnsi="Times New Roman" w:cs="Times New Roman"/>
          <w:sz w:val="28"/>
          <w:szCs w:val="28"/>
          <w:lang w:val="ru-RU" w:eastAsia="ru-RU"/>
        </w:rPr>
        <w:t>У закладі освіти використовується поточний контроль шляхом виконання різних видів завдань, передбачених навчальною програмою, у тому числі для самостійної та індивідуальної роботи здобувачів освіти протягом семестру. Поточний контроль здійснюється під час проведення практичних та лабораторних занять, а також за результатами перевірки контрольних, самостійних робіт, індивідуальних завдань тощо.</w:t>
      </w:r>
    </w:p>
    <w:p w:rsidR="006A34D1" w:rsidRPr="006A34D1" w:rsidRDefault="006A34D1" w:rsidP="006A34D1">
      <w:pPr>
        <w:shd w:val="clear" w:color="auto" w:fill="FFFFFF"/>
        <w:tabs>
          <w:tab w:val="left" w:pos="0"/>
        </w:tabs>
        <w:spacing w:after="0" w:line="240" w:lineRule="auto"/>
        <w:ind w:firstLine="426"/>
        <w:jc w:val="both"/>
        <w:rPr>
          <w:rFonts w:ascii="Times New Roman" w:eastAsia="Times New Roman" w:hAnsi="Times New Roman" w:cs="Times New Roman"/>
          <w:sz w:val="28"/>
          <w:szCs w:val="28"/>
          <w:lang w:val="ru-RU"/>
        </w:rPr>
      </w:pPr>
      <w:r w:rsidRPr="006A34D1">
        <w:rPr>
          <w:rFonts w:ascii="Times New Roman" w:eastAsia="Times New Roman" w:hAnsi="Times New Roman" w:cs="Times New Roman"/>
          <w:sz w:val="28"/>
          <w:szCs w:val="28"/>
          <w:lang w:val="ru-RU"/>
        </w:rPr>
        <w:t>Згідно з річним планом роб</w:t>
      </w:r>
      <w:r w:rsidR="00520C42">
        <w:rPr>
          <w:rFonts w:ascii="Times New Roman" w:eastAsia="Times New Roman" w:hAnsi="Times New Roman" w:cs="Times New Roman"/>
          <w:sz w:val="28"/>
          <w:szCs w:val="28"/>
          <w:lang w:val="ru-RU"/>
        </w:rPr>
        <w:t>оти  освітнього закладу  на 2024/2025 навчальному році</w:t>
      </w:r>
      <w:r w:rsidRPr="006A34D1">
        <w:rPr>
          <w:rFonts w:ascii="Times New Roman" w:eastAsia="Times New Roman" w:hAnsi="Times New Roman" w:cs="Times New Roman"/>
          <w:sz w:val="28"/>
          <w:szCs w:val="28"/>
          <w:lang w:val="ru-RU"/>
        </w:rPr>
        <w:t xml:space="preserve"> заступниками директора з навчально-виховної роботи </w:t>
      </w:r>
      <w:r w:rsidRPr="006A34D1">
        <w:rPr>
          <w:rFonts w:ascii="Times New Roman" w:eastAsia="Times New Roman" w:hAnsi="Times New Roman" w:cs="Times New Roman"/>
          <w:color w:val="000000" w:themeColor="text1"/>
          <w:sz w:val="28"/>
          <w:szCs w:val="28"/>
          <w:lang w:val="ru-RU"/>
        </w:rPr>
        <w:t>Білозорович О.В., Москаленко О.П.</w:t>
      </w:r>
      <w:r w:rsidRPr="006A34D1">
        <w:rPr>
          <w:rFonts w:ascii="Times New Roman" w:eastAsia="Times New Roman" w:hAnsi="Times New Roman" w:cs="Times New Roman"/>
          <w:color w:val="000000" w:themeColor="text1"/>
          <w:sz w:val="28"/>
          <w:szCs w:val="28"/>
        </w:rPr>
        <w:t xml:space="preserve">, </w:t>
      </w:r>
      <w:r w:rsidR="00520C42">
        <w:rPr>
          <w:rFonts w:ascii="Times New Roman" w:eastAsia="Times New Roman" w:hAnsi="Times New Roman" w:cs="Times New Roman"/>
          <w:color w:val="000000" w:themeColor="text1"/>
          <w:sz w:val="28"/>
          <w:szCs w:val="28"/>
        </w:rPr>
        <w:t>Дідух І.І.</w:t>
      </w:r>
      <w:r w:rsidRPr="006A34D1">
        <w:rPr>
          <w:rFonts w:ascii="Times New Roman" w:eastAsia="Times New Roman" w:hAnsi="Times New Roman" w:cs="Times New Roman"/>
          <w:color w:val="000000" w:themeColor="text1"/>
          <w:sz w:val="28"/>
          <w:szCs w:val="28"/>
          <w:lang w:val="ru-RU"/>
        </w:rPr>
        <w:t xml:space="preserve"> </w:t>
      </w:r>
      <w:r w:rsidRPr="006A34D1">
        <w:rPr>
          <w:rFonts w:ascii="Times New Roman" w:eastAsia="Times New Roman" w:hAnsi="Times New Roman" w:cs="Times New Roman"/>
          <w:sz w:val="28"/>
          <w:szCs w:val="28"/>
          <w:lang w:val="ru-RU"/>
        </w:rPr>
        <w:t xml:space="preserve">було проведено аналіз досягнень учнів </w:t>
      </w:r>
    </w:p>
    <w:p w:rsidR="006A34D1" w:rsidRPr="006A34D1" w:rsidRDefault="00520C42" w:rsidP="006A34D1">
      <w:pPr>
        <w:shd w:val="clear" w:color="auto" w:fill="FFFFFF"/>
        <w:tabs>
          <w:tab w:val="left" w:pos="0"/>
        </w:tabs>
        <w:spacing w:after="0" w:line="240" w:lineRule="auto"/>
        <w:ind w:firstLine="426"/>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1-4, 5-11-х класів за 2024/2025</w:t>
      </w:r>
      <w:r w:rsidR="006A34D1" w:rsidRPr="006A34D1">
        <w:rPr>
          <w:rFonts w:ascii="Times New Roman" w:eastAsia="Times New Roman" w:hAnsi="Times New Roman" w:cs="Times New Roman"/>
          <w:sz w:val="28"/>
          <w:szCs w:val="28"/>
          <w:lang w:val="ru-RU"/>
        </w:rPr>
        <w:t xml:space="preserve"> навчальний рік.</w:t>
      </w:r>
    </w:p>
    <w:p w:rsidR="006A34D1" w:rsidRPr="006A34D1" w:rsidRDefault="006A34D1" w:rsidP="006A34D1">
      <w:pPr>
        <w:shd w:val="clear" w:color="auto" w:fill="FFFFFF"/>
        <w:tabs>
          <w:tab w:val="left" w:pos="0"/>
        </w:tabs>
        <w:spacing w:after="0" w:line="240" w:lineRule="auto"/>
        <w:ind w:firstLine="426"/>
        <w:jc w:val="both"/>
        <w:rPr>
          <w:rFonts w:ascii="Times New Roman" w:eastAsia="Times New Roman" w:hAnsi="Times New Roman" w:cs="Times New Roman"/>
          <w:sz w:val="28"/>
          <w:szCs w:val="28"/>
          <w:lang w:val="ru-RU"/>
        </w:rPr>
      </w:pPr>
      <w:r w:rsidRPr="006A34D1">
        <w:rPr>
          <w:rFonts w:ascii="Times New Roman" w:eastAsia="Times New Roman" w:hAnsi="Times New Roman" w:cs="Times New Roman"/>
          <w:sz w:val="28"/>
          <w:szCs w:val="28"/>
          <w:lang w:val="ru-RU"/>
        </w:rPr>
        <w:t>У по</w:t>
      </w:r>
      <w:r w:rsidR="00A7711F">
        <w:rPr>
          <w:rFonts w:ascii="Times New Roman" w:eastAsia="Times New Roman" w:hAnsi="Times New Roman" w:cs="Times New Roman"/>
          <w:sz w:val="28"/>
          <w:szCs w:val="28"/>
          <w:lang w:val="ru-RU"/>
        </w:rPr>
        <w:t>чаткових класах навчається - 788 + 39</w:t>
      </w:r>
      <w:r w:rsidRPr="006A34D1">
        <w:rPr>
          <w:rFonts w:ascii="Times New Roman" w:eastAsia="Times New Roman" w:hAnsi="Times New Roman" w:cs="Times New Roman"/>
          <w:sz w:val="28"/>
          <w:szCs w:val="28"/>
          <w:lang w:val="ru-RU"/>
        </w:rPr>
        <w:t xml:space="preserve">4 учнів,  у 5-9 класах - </w:t>
      </w:r>
      <w:r w:rsidR="00A7711F">
        <w:rPr>
          <w:rFonts w:ascii="Times New Roman" w:eastAsia="Times New Roman" w:hAnsi="Times New Roman" w:cs="Times New Roman"/>
          <w:sz w:val="28"/>
          <w:szCs w:val="28"/>
        </w:rPr>
        <w:t>971</w:t>
      </w:r>
      <w:r w:rsidR="00A7711F">
        <w:rPr>
          <w:rFonts w:ascii="Times New Roman" w:eastAsia="Times New Roman" w:hAnsi="Times New Roman" w:cs="Times New Roman"/>
          <w:sz w:val="28"/>
          <w:szCs w:val="28"/>
          <w:lang w:val="ru-RU"/>
        </w:rPr>
        <w:t xml:space="preserve"> учнів, у 10-11 класах –153</w:t>
      </w:r>
      <w:r w:rsidRPr="006A34D1">
        <w:rPr>
          <w:rFonts w:ascii="Times New Roman" w:eastAsia="Times New Roman" w:hAnsi="Times New Roman" w:cs="Times New Roman"/>
          <w:sz w:val="28"/>
          <w:szCs w:val="28"/>
          <w:lang w:val="ru-RU"/>
        </w:rPr>
        <w:t xml:space="preserve"> учень. </w:t>
      </w:r>
    </w:p>
    <w:p w:rsidR="006A34D1" w:rsidRPr="006A34D1" w:rsidRDefault="006A34D1" w:rsidP="006A34D1">
      <w:pPr>
        <w:shd w:val="clear" w:color="auto" w:fill="FFFFFF"/>
        <w:tabs>
          <w:tab w:val="left" w:pos="0"/>
        </w:tabs>
        <w:spacing w:after="0" w:line="240" w:lineRule="auto"/>
        <w:ind w:firstLine="426"/>
        <w:jc w:val="both"/>
        <w:rPr>
          <w:rFonts w:ascii="Times New Roman" w:eastAsia="Times New Roman" w:hAnsi="Times New Roman" w:cs="Times New Roman"/>
          <w:sz w:val="28"/>
          <w:szCs w:val="28"/>
          <w:lang w:val="ru-RU"/>
        </w:rPr>
      </w:pPr>
      <w:r w:rsidRPr="006A34D1">
        <w:rPr>
          <w:rFonts w:ascii="Times New Roman" w:eastAsia="Times New Roman" w:hAnsi="Times New Roman" w:cs="Times New Roman"/>
          <w:sz w:val="28"/>
          <w:szCs w:val="28"/>
          <w:lang w:val="ru-RU"/>
        </w:rPr>
        <w:lastRenderedPageBreak/>
        <w:t>За підсумками а</w:t>
      </w:r>
      <w:r w:rsidR="00A7711F">
        <w:rPr>
          <w:rFonts w:ascii="Times New Roman" w:eastAsia="Times New Roman" w:hAnsi="Times New Roman" w:cs="Times New Roman"/>
          <w:sz w:val="28"/>
          <w:szCs w:val="28"/>
          <w:lang w:val="ru-RU"/>
        </w:rPr>
        <w:t>налізу навчальних досягнень 2024/2025</w:t>
      </w:r>
      <w:r w:rsidRPr="006A34D1">
        <w:rPr>
          <w:rFonts w:ascii="Times New Roman" w:eastAsia="Times New Roman" w:hAnsi="Times New Roman" w:cs="Times New Roman"/>
          <w:sz w:val="28"/>
          <w:szCs w:val="28"/>
          <w:lang w:val="ru-RU"/>
        </w:rPr>
        <w:t xml:space="preserve"> навчального року </w:t>
      </w:r>
      <w:r w:rsidRPr="006A34D1">
        <w:rPr>
          <w:rFonts w:ascii="Times New Roman" w:eastAsia="Times New Roman" w:hAnsi="Times New Roman" w:cs="Times New Roman"/>
          <w:sz w:val="28"/>
          <w:szCs w:val="28"/>
        </w:rPr>
        <w:t>маємо наступний результат</w:t>
      </w:r>
      <w:r w:rsidRPr="006A34D1">
        <w:rPr>
          <w:rFonts w:ascii="Times New Roman" w:eastAsia="Times New Roman" w:hAnsi="Times New Roman" w:cs="Times New Roman"/>
          <w:sz w:val="28"/>
          <w:szCs w:val="28"/>
          <w:lang w:val="ru-RU"/>
        </w:rPr>
        <w:t>:</w:t>
      </w:r>
    </w:p>
    <w:p w:rsidR="006A34D1" w:rsidRDefault="006A34D1" w:rsidP="006A34D1">
      <w:pPr>
        <w:rPr>
          <w:rFonts w:ascii="Times New Roman" w:eastAsia="Times New Roman" w:hAnsi="Times New Roman" w:cs="Times New Roman"/>
          <w:sz w:val="28"/>
          <w:szCs w:val="28"/>
          <w:lang w:val="ru-RU" w:eastAsia="ru-RU"/>
        </w:rPr>
      </w:pPr>
    </w:p>
    <w:p w:rsidR="003305F7" w:rsidRDefault="003305F7" w:rsidP="006A34D1">
      <w:pPr>
        <w:rPr>
          <w:rFonts w:ascii="Times New Roman" w:eastAsia="Times New Roman" w:hAnsi="Times New Roman" w:cs="Times New Roman"/>
          <w:sz w:val="28"/>
          <w:szCs w:val="28"/>
          <w:lang w:val="ru-RU" w:eastAsia="ru-RU"/>
        </w:rPr>
      </w:pPr>
    </w:p>
    <w:p w:rsidR="003305F7" w:rsidRDefault="003305F7" w:rsidP="006A34D1">
      <w:pPr>
        <w:rPr>
          <w:rFonts w:ascii="Times New Roman" w:eastAsia="Times New Roman" w:hAnsi="Times New Roman" w:cs="Times New Roman"/>
          <w:sz w:val="28"/>
          <w:szCs w:val="28"/>
          <w:lang w:val="ru-RU" w:eastAsia="ru-RU"/>
        </w:rPr>
      </w:pPr>
    </w:p>
    <w:p w:rsidR="003305F7" w:rsidRDefault="003305F7" w:rsidP="006A34D1">
      <w:pPr>
        <w:rPr>
          <w:rFonts w:ascii="Times New Roman" w:eastAsia="Times New Roman" w:hAnsi="Times New Roman" w:cs="Times New Roman"/>
          <w:sz w:val="28"/>
          <w:szCs w:val="28"/>
          <w:lang w:val="ru-RU" w:eastAsia="ru-RU"/>
        </w:rPr>
      </w:pPr>
    </w:p>
    <w:p w:rsidR="003305F7" w:rsidRDefault="003305F7" w:rsidP="006A34D1">
      <w:pPr>
        <w:rPr>
          <w:rFonts w:ascii="Times New Roman" w:eastAsia="Times New Roman" w:hAnsi="Times New Roman" w:cs="Times New Roman"/>
          <w:sz w:val="28"/>
          <w:szCs w:val="28"/>
          <w:lang w:val="ru-RU" w:eastAsia="ru-RU"/>
        </w:rPr>
      </w:pPr>
    </w:p>
    <w:p w:rsidR="003305F7" w:rsidRDefault="003305F7" w:rsidP="006A34D1">
      <w:pPr>
        <w:rPr>
          <w:rFonts w:ascii="Times New Roman" w:eastAsia="Times New Roman" w:hAnsi="Times New Roman" w:cs="Times New Roman"/>
          <w:sz w:val="28"/>
          <w:szCs w:val="28"/>
          <w:lang w:val="ru-RU" w:eastAsia="ru-RU"/>
        </w:rPr>
      </w:pPr>
    </w:p>
    <w:p w:rsidR="003305F7" w:rsidRDefault="003305F7" w:rsidP="006A34D1">
      <w:pPr>
        <w:rPr>
          <w:rFonts w:ascii="Times New Roman" w:eastAsia="Times New Roman" w:hAnsi="Times New Roman" w:cs="Times New Roman"/>
          <w:sz w:val="28"/>
          <w:szCs w:val="28"/>
          <w:lang w:val="ru-RU" w:eastAsia="ru-RU"/>
        </w:rPr>
      </w:pPr>
    </w:p>
    <w:p w:rsidR="003305F7" w:rsidRDefault="003305F7" w:rsidP="006A34D1">
      <w:pPr>
        <w:rPr>
          <w:rFonts w:ascii="Times New Roman" w:eastAsia="Times New Roman" w:hAnsi="Times New Roman" w:cs="Times New Roman"/>
          <w:sz w:val="28"/>
          <w:szCs w:val="28"/>
          <w:lang w:val="ru-RU" w:eastAsia="ru-RU"/>
        </w:rPr>
      </w:pPr>
    </w:p>
    <w:p w:rsidR="003305F7" w:rsidRDefault="003305F7" w:rsidP="006A34D1">
      <w:pPr>
        <w:rPr>
          <w:rFonts w:ascii="Times New Roman" w:eastAsia="Times New Roman" w:hAnsi="Times New Roman" w:cs="Times New Roman"/>
          <w:sz w:val="28"/>
          <w:szCs w:val="28"/>
          <w:lang w:val="ru-RU" w:eastAsia="ru-RU"/>
        </w:rPr>
      </w:pPr>
    </w:p>
    <w:p w:rsidR="003305F7" w:rsidRDefault="003305F7" w:rsidP="006A34D1">
      <w:pPr>
        <w:rPr>
          <w:rFonts w:ascii="Times New Roman" w:eastAsia="Times New Roman" w:hAnsi="Times New Roman" w:cs="Times New Roman"/>
          <w:sz w:val="28"/>
          <w:szCs w:val="28"/>
          <w:lang w:val="ru-RU" w:eastAsia="ru-RU"/>
        </w:rPr>
      </w:pPr>
    </w:p>
    <w:p w:rsidR="003305F7" w:rsidRDefault="003305F7" w:rsidP="006A34D1">
      <w:pPr>
        <w:rPr>
          <w:rFonts w:ascii="Times New Roman" w:eastAsia="Times New Roman" w:hAnsi="Times New Roman" w:cs="Times New Roman"/>
          <w:sz w:val="28"/>
          <w:szCs w:val="28"/>
          <w:lang w:val="ru-RU" w:eastAsia="ru-RU"/>
        </w:rPr>
      </w:pPr>
    </w:p>
    <w:p w:rsidR="003305F7" w:rsidRDefault="003305F7" w:rsidP="006A34D1">
      <w:pPr>
        <w:rPr>
          <w:rFonts w:ascii="Times New Roman" w:eastAsia="Times New Roman" w:hAnsi="Times New Roman" w:cs="Times New Roman"/>
          <w:sz w:val="28"/>
          <w:szCs w:val="28"/>
          <w:lang w:val="ru-RU" w:eastAsia="ru-RU"/>
        </w:rPr>
      </w:pPr>
    </w:p>
    <w:p w:rsidR="003305F7" w:rsidRPr="006A34D1" w:rsidRDefault="003305F7" w:rsidP="006A34D1">
      <w:pPr>
        <w:rPr>
          <w:rFonts w:ascii="Times New Roman" w:eastAsia="Times New Roman" w:hAnsi="Times New Roman" w:cs="Times New Roman"/>
          <w:sz w:val="28"/>
          <w:szCs w:val="28"/>
          <w:lang w:val="ru-RU" w:eastAsia="ru-RU"/>
        </w:rPr>
      </w:pPr>
    </w:p>
    <w:bookmarkStart w:id="1" w:name="_MON_1818923755"/>
    <w:bookmarkEnd w:id="1"/>
    <w:p w:rsidR="00E05B1C" w:rsidRDefault="003305F7" w:rsidP="00BA473E">
      <w:pPr>
        <w:spacing w:after="0" w:line="240" w:lineRule="auto"/>
        <w:ind w:firstLine="680"/>
        <w:jc w:val="both"/>
        <w:rPr>
          <w:rFonts w:ascii="Times New Roman" w:eastAsia="Calibri" w:hAnsi="Times New Roman" w:cs="Times New Roman"/>
          <w:sz w:val="28"/>
          <w:szCs w:val="28"/>
        </w:rPr>
      </w:pPr>
      <w:r w:rsidRPr="00121F80">
        <w:rPr>
          <w:rFonts w:ascii="Times New Roman" w:eastAsia="Calibri" w:hAnsi="Times New Roman" w:cs="Times New Roman"/>
          <w:sz w:val="28"/>
          <w:szCs w:val="28"/>
        </w:rPr>
        <w:object w:dxaOrig="15403" w:dyaOrig="134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8.6pt;height:672.6pt" o:ole="">
            <v:imagedata r:id="rId32" o:title=""/>
          </v:shape>
          <o:OLEObject Type="Embed" ProgID="Excel.Sheet.12" ShapeID="_x0000_i1025" DrawAspect="Content" ObjectID="_1819521629" r:id="rId33"/>
        </w:object>
      </w:r>
    </w:p>
    <w:tbl>
      <w:tblPr>
        <w:tblW w:w="4969" w:type="dxa"/>
        <w:tblLook w:val="04A0" w:firstRow="1" w:lastRow="0" w:firstColumn="1" w:lastColumn="0" w:noHBand="0" w:noVBand="1"/>
      </w:tblPr>
      <w:tblGrid>
        <w:gridCol w:w="900"/>
        <w:gridCol w:w="880"/>
        <w:gridCol w:w="63"/>
        <w:gridCol w:w="797"/>
        <w:gridCol w:w="109"/>
        <w:gridCol w:w="1011"/>
        <w:gridCol w:w="109"/>
        <w:gridCol w:w="1100"/>
      </w:tblGrid>
      <w:tr w:rsidR="00E05B1C" w:rsidRPr="00E05B1C" w:rsidTr="00E05B1C">
        <w:trPr>
          <w:trHeight w:val="1032"/>
        </w:trPr>
        <w:tc>
          <w:tcPr>
            <w:tcW w:w="4969" w:type="dxa"/>
            <w:gridSpan w:val="8"/>
            <w:tcBorders>
              <w:top w:val="nil"/>
              <w:left w:val="nil"/>
              <w:bottom w:val="single" w:sz="4" w:space="0" w:color="000000"/>
              <w:right w:val="single" w:sz="4" w:space="0" w:color="000000"/>
            </w:tcBorders>
            <w:shd w:val="clear" w:color="FFD966" w:fill="FFD966"/>
            <w:noWrap/>
            <w:vAlign w:val="bottom"/>
            <w:hideMark/>
          </w:tcPr>
          <w:p w:rsidR="00E05B1C" w:rsidRPr="00E05B1C" w:rsidRDefault="00E05B1C" w:rsidP="00E05B1C">
            <w:pPr>
              <w:spacing w:after="0" w:line="240" w:lineRule="auto"/>
              <w:jc w:val="center"/>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lastRenderedPageBreak/>
              <w:t>Успішність учнів 3-4 класів</w:t>
            </w:r>
          </w:p>
        </w:tc>
      </w:tr>
      <w:tr w:rsidR="00E05B1C" w:rsidRPr="00E05B1C" w:rsidTr="00E05B1C">
        <w:trPr>
          <w:trHeight w:val="675"/>
        </w:trPr>
        <w:tc>
          <w:tcPr>
            <w:tcW w:w="900" w:type="dxa"/>
            <w:tcBorders>
              <w:top w:val="nil"/>
              <w:left w:val="nil"/>
              <w:bottom w:val="single" w:sz="4" w:space="0" w:color="000000"/>
              <w:right w:val="single" w:sz="4" w:space="0" w:color="000000"/>
            </w:tcBorders>
            <w:shd w:val="clear" w:color="auto" w:fill="auto"/>
            <w:vAlign w:val="bottom"/>
            <w:hideMark/>
          </w:tcPr>
          <w:p w:rsidR="00E05B1C" w:rsidRPr="00E05B1C" w:rsidRDefault="00E05B1C" w:rsidP="00E05B1C">
            <w:pPr>
              <w:spacing w:after="0" w:line="240" w:lineRule="auto"/>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Високий рівень</w:t>
            </w:r>
          </w:p>
        </w:tc>
        <w:tc>
          <w:tcPr>
            <w:tcW w:w="943" w:type="dxa"/>
            <w:gridSpan w:val="2"/>
            <w:tcBorders>
              <w:top w:val="nil"/>
              <w:left w:val="nil"/>
              <w:bottom w:val="single" w:sz="4" w:space="0" w:color="000000"/>
              <w:right w:val="single" w:sz="4" w:space="0" w:color="000000"/>
            </w:tcBorders>
            <w:shd w:val="clear" w:color="auto" w:fill="auto"/>
            <w:vAlign w:val="bottom"/>
            <w:hideMark/>
          </w:tcPr>
          <w:p w:rsidR="00E05B1C" w:rsidRPr="00E05B1C" w:rsidRDefault="00E05B1C" w:rsidP="00E05B1C">
            <w:pPr>
              <w:spacing w:after="0" w:line="240" w:lineRule="auto"/>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Достатній рівень</w:t>
            </w:r>
          </w:p>
        </w:tc>
        <w:tc>
          <w:tcPr>
            <w:tcW w:w="906" w:type="dxa"/>
            <w:gridSpan w:val="2"/>
            <w:tcBorders>
              <w:top w:val="nil"/>
              <w:left w:val="nil"/>
              <w:bottom w:val="single" w:sz="4" w:space="0" w:color="000000"/>
              <w:right w:val="single" w:sz="4" w:space="0" w:color="000000"/>
            </w:tcBorders>
            <w:shd w:val="clear" w:color="auto" w:fill="auto"/>
            <w:vAlign w:val="bottom"/>
            <w:hideMark/>
          </w:tcPr>
          <w:p w:rsidR="00E05B1C" w:rsidRPr="00E05B1C" w:rsidRDefault="00E05B1C" w:rsidP="00E05B1C">
            <w:pPr>
              <w:spacing w:after="0" w:line="240" w:lineRule="auto"/>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Середній рівень</w:t>
            </w:r>
          </w:p>
        </w:tc>
        <w:tc>
          <w:tcPr>
            <w:tcW w:w="1120" w:type="dxa"/>
            <w:gridSpan w:val="2"/>
            <w:tcBorders>
              <w:top w:val="nil"/>
              <w:left w:val="nil"/>
              <w:bottom w:val="single" w:sz="4" w:space="0" w:color="000000"/>
              <w:right w:val="single" w:sz="4" w:space="0" w:color="000000"/>
            </w:tcBorders>
            <w:shd w:val="clear" w:color="auto" w:fill="auto"/>
            <w:vAlign w:val="bottom"/>
            <w:hideMark/>
          </w:tcPr>
          <w:p w:rsidR="00E05B1C" w:rsidRPr="00E05B1C" w:rsidRDefault="00E05B1C" w:rsidP="00E05B1C">
            <w:pPr>
              <w:spacing w:after="0" w:line="240" w:lineRule="auto"/>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Початк. рівень ( ПІ учня)</w:t>
            </w:r>
          </w:p>
        </w:tc>
        <w:tc>
          <w:tcPr>
            <w:tcW w:w="1100" w:type="dxa"/>
            <w:tcBorders>
              <w:top w:val="nil"/>
              <w:left w:val="nil"/>
              <w:bottom w:val="single" w:sz="4" w:space="0" w:color="000000"/>
              <w:right w:val="single" w:sz="4" w:space="0" w:color="000000"/>
            </w:tcBorders>
            <w:shd w:val="clear" w:color="auto" w:fill="auto"/>
            <w:vAlign w:val="bottom"/>
            <w:hideMark/>
          </w:tcPr>
          <w:p w:rsidR="00E05B1C" w:rsidRPr="00E05B1C" w:rsidRDefault="00E05B1C" w:rsidP="00E05B1C">
            <w:pPr>
              <w:spacing w:after="0" w:line="240" w:lineRule="auto"/>
              <w:rPr>
                <w:rFonts w:ascii="Arial" w:eastAsia="Times New Roman" w:hAnsi="Arial" w:cs="Arial"/>
                <w:color w:val="000000"/>
                <w:sz w:val="16"/>
                <w:szCs w:val="16"/>
                <w:lang w:val="ru-RU"/>
              </w:rPr>
            </w:pPr>
            <w:r w:rsidRPr="00E05B1C">
              <w:rPr>
                <w:rFonts w:ascii="Arial" w:eastAsia="Times New Roman" w:hAnsi="Arial" w:cs="Arial"/>
                <w:color w:val="000000"/>
                <w:sz w:val="16"/>
                <w:szCs w:val="16"/>
                <w:lang w:val="ru-RU"/>
              </w:rPr>
              <w:t>К-сть учнів на повторний курс</w:t>
            </w:r>
          </w:p>
        </w:tc>
      </w:tr>
      <w:tr w:rsidR="00E05B1C" w:rsidRPr="00E05B1C" w:rsidTr="00E05B1C">
        <w:trPr>
          <w:trHeight w:val="264"/>
        </w:trPr>
        <w:tc>
          <w:tcPr>
            <w:tcW w:w="900" w:type="dxa"/>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rPr>
                <w:rFonts w:ascii="Arial" w:eastAsia="Times New Roman" w:hAnsi="Arial" w:cs="Arial"/>
                <w:color w:val="000000"/>
                <w:sz w:val="16"/>
                <w:szCs w:val="16"/>
                <w:lang w:val="ru-RU"/>
              </w:rPr>
            </w:pPr>
            <w:r w:rsidRPr="00E05B1C">
              <w:rPr>
                <w:rFonts w:ascii="Arial" w:eastAsia="Times New Roman" w:hAnsi="Arial" w:cs="Arial"/>
                <w:color w:val="000000"/>
                <w:sz w:val="16"/>
                <w:szCs w:val="16"/>
                <w:lang w:val="en-US"/>
              </w:rPr>
              <w:t> </w:t>
            </w:r>
          </w:p>
        </w:tc>
        <w:tc>
          <w:tcPr>
            <w:tcW w:w="943" w:type="dxa"/>
            <w:gridSpan w:val="2"/>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rPr>
                <w:rFonts w:ascii="Arial" w:eastAsia="Times New Roman" w:hAnsi="Arial" w:cs="Arial"/>
                <w:color w:val="000000"/>
                <w:sz w:val="16"/>
                <w:szCs w:val="16"/>
                <w:lang w:val="ru-RU"/>
              </w:rPr>
            </w:pPr>
            <w:r w:rsidRPr="00E05B1C">
              <w:rPr>
                <w:rFonts w:ascii="Arial" w:eastAsia="Times New Roman" w:hAnsi="Arial" w:cs="Arial"/>
                <w:color w:val="000000"/>
                <w:sz w:val="16"/>
                <w:szCs w:val="16"/>
                <w:lang w:val="en-US"/>
              </w:rPr>
              <w:t> </w:t>
            </w:r>
          </w:p>
        </w:tc>
        <w:tc>
          <w:tcPr>
            <w:tcW w:w="906" w:type="dxa"/>
            <w:gridSpan w:val="2"/>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rPr>
                <w:rFonts w:ascii="Arial" w:eastAsia="Times New Roman" w:hAnsi="Arial" w:cs="Arial"/>
                <w:color w:val="000000"/>
                <w:sz w:val="16"/>
                <w:szCs w:val="16"/>
                <w:lang w:val="ru-RU"/>
              </w:rPr>
            </w:pPr>
            <w:r w:rsidRPr="00E05B1C">
              <w:rPr>
                <w:rFonts w:ascii="Arial" w:eastAsia="Times New Roman" w:hAnsi="Arial" w:cs="Arial"/>
                <w:color w:val="000000"/>
                <w:sz w:val="16"/>
                <w:szCs w:val="16"/>
                <w:lang w:val="en-US"/>
              </w:rPr>
              <w:t> </w:t>
            </w:r>
          </w:p>
        </w:tc>
        <w:tc>
          <w:tcPr>
            <w:tcW w:w="1120" w:type="dxa"/>
            <w:gridSpan w:val="2"/>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rPr>
                <w:rFonts w:ascii="Arial" w:eastAsia="Times New Roman" w:hAnsi="Arial" w:cs="Arial"/>
                <w:color w:val="000000"/>
                <w:sz w:val="16"/>
                <w:szCs w:val="16"/>
                <w:lang w:val="ru-RU"/>
              </w:rPr>
            </w:pPr>
            <w:r w:rsidRPr="00E05B1C">
              <w:rPr>
                <w:rFonts w:ascii="Arial" w:eastAsia="Times New Roman" w:hAnsi="Arial" w:cs="Arial"/>
                <w:color w:val="000000"/>
                <w:sz w:val="16"/>
                <w:szCs w:val="16"/>
                <w:lang w:val="en-US"/>
              </w:rPr>
              <w:t> </w:t>
            </w:r>
          </w:p>
        </w:tc>
        <w:tc>
          <w:tcPr>
            <w:tcW w:w="1100" w:type="dxa"/>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rPr>
                <w:rFonts w:ascii="Arial" w:eastAsia="Times New Roman" w:hAnsi="Arial" w:cs="Arial"/>
                <w:color w:val="000000"/>
                <w:sz w:val="16"/>
                <w:szCs w:val="16"/>
                <w:lang w:val="ru-RU"/>
              </w:rPr>
            </w:pPr>
            <w:r w:rsidRPr="00E05B1C">
              <w:rPr>
                <w:rFonts w:ascii="Arial" w:eastAsia="Times New Roman" w:hAnsi="Arial" w:cs="Arial"/>
                <w:color w:val="000000"/>
                <w:sz w:val="16"/>
                <w:szCs w:val="16"/>
                <w:lang w:val="en-US"/>
              </w:rPr>
              <w:t> </w:t>
            </w:r>
          </w:p>
        </w:tc>
      </w:tr>
      <w:tr w:rsidR="00E05B1C" w:rsidRPr="00E05B1C" w:rsidTr="00E05B1C">
        <w:trPr>
          <w:trHeight w:val="264"/>
        </w:trPr>
        <w:tc>
          <w:tcPr>
            <w:tcW w:w="900" w:type="dxa"/>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rPr>
                <w:rFonts w:ascii="Arial" w:eastAsia="Times New Roman" w:hAnsi="Arial" w:cs="Arial"/>
                <w:color w:val="000000"/>
                <w:sz w:val="16"/>
                <w:szCs w:val="16"/>
                <w:lang w:val="ru-RU"/>
              </w:rPr>
            </w:pPr>
            <w:r w:rsidRPr="00E05B1C">
              <w:rPr>
                <w:rFonts w:ascii="Arial" w:eastAsia="Times New Roman" w:hAnsi="Arial" w:cs="Arial"/>
                <w:color w:val="000000"/>
                <w:sz w:val="16"/>
                <w:szCs w:val="16"/>
                <w:lang w:val="en-US"/>
              </w:rPr>
              <w:t> </w:t>
            </w:r>
          </w:p>
        </w:tc>
        <w:tc>
          <w:tcPr>
            <w:tcW w:w="943" w:type="dxa"/>
            <w:gridSpan w:val="2"/>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rPr>
                <w:rFonts w:ascii="Arial" w:eastAsia="Times New Roman" w:hAnsi="Arial" w:cs="Arial"/>
                <w:color w:val="000000"/>
                <w:sz w:val="16"/>
                <w:szCs w:val="16"/>
                <w:lang w:val="ru-RU"/>
              </w:rPr>
            </w:pPr>
            <w:r w:rsidRPr="00E05B1C">
              <w:rPr>
                <w:rFonts w:ascii="Arial" w:eastAsia="Times New Roman" w:hAnsi="Arial" w:cs="Arial"/>
                <w:color w:val="000000"/>
                <w:sz w:val="16"/>
                <w:szCs w:val="16"/>
                <w:lang w:val="en-US"/>
              </w:rPr>
              <w:t> </w:t>
            </w:r>
          </w:p>
        </w:tc>
        <w:tc>
          <w:tcPr>
            <w:tcW w:w="906" w:type="dxa"/>
            <w:gridSpan w:val="2"/>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rPr>
                <w:rFonts w:ascii="Arial" w:eastAsia="Times New Roman" w:hAnsi="Arial" w:cs="Arial"/>
                <w:color w:val="000000"/>
                <w:sz w:val="16"/>
                <w:szCs w:val="16"/>
                <w:lang w:val="ru-RU"/>
              </w:rPr>
            </w:pPr>
            <w:r w:rsidRPr="00E05B1C">
              <w:rPr>
                <w:rFonts w:ascii="Arial" w:eastAsia="Times New Roman" w:hAnsi="Arial" w:cs="Arial"/>
                <w:color w:val="000000"/>
                <w:sz w:val="16"/>
                <w:szCs w:val="16"/>
                <w:lang w:val="en-US"/>
              </w:rPr>
              <w:t> </w:t>
            </w:r>
          </w:p>
        </w:tc>
        <w:tc>
          <w:tcPr>
            <w:tcW w:w="1120" w:type="dxa"/>
            <w:gridSpan w:val="2"/>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rPr>
                <w:rFonts w:ascii="Arial" w:eastAsia="Times New Roman" w:hAnsi="Arial" w:cs="Arial"/>
                <w:color w:val="000000"/>
                <w:sz w:val="16"/>
                <w:szCs w:val="16"/>
                <w:lang w:val="ru-RU"/>
              </w:rPr>
            </w:pPr>
            <w:r w:rsidRPr="00E05B1C">
              <w:rPr>
                <w:rFonts w:ascii="Arial" w:eastAsia="Times New Roman" w:hAnsi="Arial" w:cs="Arial"/>
                <w:color w:val="000000"/>
                <w:sz w:val="16"/>
                <w:szCs w:val="16"/>
                <w:lang w:val="en-US"/>
              </w:rPr>
              <w:t> </w:t>
            </w:r>
          </w:p>
        </w:tc>
        <w:tc>
          <w:tcPr>
            <w:tcW w:w="1100" w:type="dxa"/>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rPr>
                <w:rFonts w:ascii="Arial" w:eastAsia="Times New Roman" w:hAnsi="Arial" w:cs="Arial"/>
                <w:color w:val="000000"/>
                <w:sz w:val="16"/>
                <w:szCs w:val="16"/>
                <w:lang w:val="ru-RU"/>
              </w:rPr>
            </w:pPr>
            <w:r w:rsidRPr="00E05B1C">
              <w:rPr>
                <w:rFonts w:ascii="Arial" w:eastAsia="Times New Roman" w:hAnsi="Arial" w:cs="Arial"/>
                <w:color w:val="000000"/>
                <w:sz w:val="16"/>
                <w:szCs w:val="16"/>
                <w:lang w:val="en-US"/>
              </w:rPr>
              <w:t> </w:t>
            </w:r>
          </w:p>
        </w:tc>
      </w:tr>
      <w:tr w:rsidR="00E05B1C" w:rsidRPr="00E05B1C" w:rsidTr="00E05B1C">
        <w:trPr>
          <w:trHeight w:val="264"/>
        </w:trPr>
        <w:tc>
          <w:tcPr>
            <w:tcW w:w="900" w:type="dxa"/>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rPr>
                <w:rFonts w:ascii="Arial" w:eastAsia="Times New Roman" w:hAnsi="Arial" w:cs="Arial"/>
                <w:color w:val="000000"/>
                <w:sz w:val="16"/>
                <w:szCs w:val="16"/>
                <w:lang w:val="ru-RU"/>
              </w:rPr>
            </w:pPr>
            <w:r w:rsidRPr="00E05B1C">
              <w:rPr>
                <w:rFonts w:ascii="Arial" w:eastAsia="Times New Roman" w:hAnsi="Arial" w:cs="Arial"/>
                <w:color w:val="000000"/>
                <w:sz w:val="16"/>
                <w:szCs w:val="16"/>
                <w:lang w:val="en-US"/>
              </w:rPr>
              <w:t> </w:t>
            </w:r>
          </w:p>
        </w:tc>
        <w:tc>
          <w:tcPr>
            <w:tcW w:w="943" w:type="dxa"/>
            <w:gridSpan w:val="2"/>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rPr>
                <w:rFonts w:ascii="Arial" w:eastAsia="Times New Roman" w:hAnsi="Arial" w:cs="Arial"/>
                <w:color w:val="000000"/>
                <w:sz w:val="16"/>
                <w:szCs w:val="16"/>
                <w:lang w:val="ru-RU"/>
              </w:rPr>
            </w:pPr>
            <w:r w:rsidRPr="00E05B1C">
              <w:rPr>
                <w:rFonts w:ascii="Arial" w:eastAsia="Times New Roman" w:hAnsi="Arial" w:cs="Arial"/>
                <w:color w:val="000000"/>
                <w:sz w:val="16"/>
                <w:szCs w:val="16"/>
                <w:lang w:val="en-US"/>
              </w:rPr>
              <w:t> </w:t>
            </w:r>
          </w:p>
        </w:tc>
        <w:tc>
          <w:tcPr>
            <w:tcW w:w="906" w:type="dxa"/>
            <w:gridSpan w:val="2"/>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rPr>
                <w:rFonts w:ascii="Arial" w:eastAsia="Times New Roman" w:hAnsi="Arial" w:cs="Arial"/>
                <w:color w:val="000000"/>
                <w:sz w:val="16"/>
                <w:szCs w:val="16"/>
                <w:lang w:val="ru-RU"/>
              </w:rPr>
            </w:pPr>
            <w:r w:rsidRPr="00E05B1C">
              <w:rPr>
                <w:rFonts w:ascii="Arial" w:eastAsia="Times New Roman" w:hAnsi="Arial" w:cs="Arial"/>
                <w:color w:val="000000"/>
                <w:sz w:val="16"/>
                <w:szCs w:val="16"/>
                <w:lang w:val="en-US"/>
              </w:rPr>
              <w:t> </w:t>
            </w:r>
          </w:p>
        </w:tc>
        <w:tc>
          <w:tcPr>
            <w:tcW w:w="1120" w:type="dxa"/>
            <w:gridSpan w:val="2"/>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rPr>
                <w:rFonts w:ascii="Arial" w:eastAsia="Times New Roman" w:hAnsi="Arial" w:cs="Arial"/>
                <w:color w:val="000000"/>
                <w:sz w:val="16"/>
                <w:szCs w:val="16"/>
                <w:lang w:val="ru-RU"/>
              </w:rPr>
            </w:pPr>
            <w:r w:rsidRPr="00E05B1C">
              <w:rPr>
                <w:rFonts w:ascii="Arial" w:eastAsia="Times New Roman" w:hAnsi="Arial" w:cs="Arial"/>
                <w:color w:val="000000"/>
                <w:sz w:val="16"/>
                <w:szCs w:val="16"/>
                <w:lang w:val="en-US"/>
              </w:rPr>
              <w:t> </w:t>
            </w:r>
          </w:p>
        </w:tc>
        <w:tc>
          <w:tcPr>
            <w:tcW w:w="1100" w:type="dxa"/>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rPr>
                <w:rFonts w:ascii="Arial" w:eastAsia="Times New Roman" w:hAnsi="Arial" w:cs="Arial"/>
                <w:color w:val="000000"/>
                <w:sz w:val="16"/>
                <w:szCs w:val="16"/>
                <w:lang w:val="ru-RU"/>
              </w:rPr>
            </w:pPr>
            <w:r w:rsidRPr="00E05B1C">
              <w:rPr>
                <w:rFonts w:ascii="Arial" w:eastAsia="Times New Roman" w:hAnsi="Arial" w:cs="Arial"/>
                <w:color w:val="000000"/>
                <w:sz w:val="16"/>
                <w:szCs w:val="16"/>
                <w:lang w:val="en-US"/>
              </w:rPr>
              <w:t> </w:t>
            </w:r>
          </w:p>
        </w:tc>
      </w:tr>
      <w:tr w:rsidR="00E05B1C" w:rsidRPr="00E05B1C" w:rsidTr="00E05B1C">
        <w:trPr>
          <w:trHeight w:val="264"/>
        </w:trPr>
        <w:tc>
          <w:tcPr>
            <w:tcW w:w="900" w:type="dxa"/>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rPr>
                <w:rFonts w:ascii="Arial" w:eastAsia="Times New Roman" w:hAnsi="Arial" w:cs="Arial"/>
                <w:color w:val="000000"/>
                <w:sz w:val="16"/>
                <w:szCs w:val="16"/>
                <w:lang w:val="ru-RU"/>
              </w:rPr>
            </w:pPr>
            <w:r w:rsidRPr="00E05B1C">
              <w:rPr>
                <w:rFonts w:ascii="Arial" w:eastAsia="Times New Roman" w:hAnsi="Arial" w:cs="Arial"/>
                <w:color w:val="000000"/>
                <w:sz w:val="16"/>
                <w:szCs w:val="16"/>
                <w:lang w:val="en-US"/>
              </w:rPr>
              <w:t> </w:t>
            </w:r>
          </w:p>
        </w:tc>
        <w:tc>
          <w:tcPr>
            <w:tcW w:w="943" w:type="dxa"/>
            <w:gridSpan w:val="2"/>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rPr>
                <w:rFonts w:ascii="Arial" w:eastAsia="Times New Roman" w:hAnsi="Arial" w:cs="Arial"/>
                <w:color w:val="000000"/>
                <w:sz w:val="16"/>
                <w:szCs w:val="16"/>
                <w:lang w:val="ru-RU"/>
              </w:rPr>
            </w:pPr>
            <w:r w:rsidRPr="00E05B1C">
              <w:rPr>
                <w:rFonts w:ascii="Arial" w:eastAsia="Times New Roman" w:hAnsi="Arial" w:cs="Arial"/>
                <w:color w:val="000000"/>
                <w:sz w:val="16"/>
                <w:szCs w:val="16"/>
                <w:lang w:val="en-US"/>
              </w:rPr>
              <w:t> </w:t>
            </w:r>
          </w:p>
        </w:tc>
        <w:tc>
          <w:tcPr>
            <w:tcW w:w="906" w:type="dxa"/>
            <w:gridSpan w:val="2"/>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rPr>
                <w:rFonts w:ascii="Arial" w:eastAsia="Times New Roman" w:hAnsi="Arial" w:cs="Arial"/>
                <w:color w:val="000000"/>
                <w:sz w:val="16"/>
                <w:szCs w:val="16"/>
                <w:lang w:val="ru-RU"/>
              </w:rPr>
            </w:pPr>
            <w:r w:rsidRPr="00E05B1C">
              <w:rPr>
                <w:rFonts w:ascii="Arial" w:eastAsia="Times New Roman" w:hAnsi="Arial" w:cs="Arial"/>
                <w:color w:val="000000"/>
                <w:sz w:val="16"/>
                <w:szCs w:val="16"/>
                <w:lang w:val="en-US"/>
              </w:rPr>
              <w:t> </w:t>
            </w:r>
          </w:p>
        </w:tc>
        <w:tc>
          <w:tcPr>
            <w:tcW w:w="1120" w:type="dxa"/>
            <w:gridSpan w:val="2"/>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rPr>
                <w:rFonts w:ascii="Arial" w:eastAsia="Times New Roman" w:hAnsi="Arial" w:cs="Arial"/>
                <w:color w:val="000000"/>
                <w:sz w:val="16"/>
                <w:szCs w:val="16"/>
                <w:lang w:val="ru-RU"/>
              </w:rPr>
            </w:pPr>
            <w:r w:rsidRPr="00E05B1C">
              <w:rPr>
                <w:rFonts w:ascii="Arial" w:eastAsia="Times New Roman" w:hAnsi="Arial" w:cs="Arial"/>
                <w:color w:val="000000"/>
                <w:sz w:val="16"/>
                <w:szCs w:val="16"/>
                <w:lang w:val="en-US"/>
              </w:rPr>
              <w:t> </w:t>
            </w:r>
          </w:p>
        </w:tc>
        <w:tc>
          <w:tcPr>
            <w:tcW w:w="1100" w:type="dxa"/>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rPr>
                <w:rFonts w:ascii="Arial" w:eastAsia="Times New Roman" w:hAnsi="Arial" w:cs="Arial"/>
                <w:color w:val="000000"/>
                <w:sz w:val="16"/>
                <w:szCs w:val="16"/>
                <w:lang w:val="ru-RU"/>
              </w:rPr>
            </w:pPr>
            <w:r w:rsidRPr="00E05B1C">
              <w:rPr>
                <w:rFonts w:ascii="Arial" w:eastAsia="Times New Roman" w:hAnsi="Arial" w:cs="Arial"/>
                <w:color w:val="000000"/>
                <w:sz w:val="16"/>
                <w:szCs w:val="16"/>
                <w:lang w:val="en-US"/>
              </w:rPr>
              <w:t> </w:t>
            </w:r>
          </w:p>
        </w:tc>
      </w:tr>
      <w:tr w:rsidR="00E05B1C" w:rsidRPr="00E05B1C" w:rsidTr="00E05B1C">
        <w:trPr>
          <w:trHeight w:val="264"/>
        </w:trPr>
        <w:tc>
          <w:tcPr>
            <w:tcW w:w="900" w:type="dxa"/>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rPr>
                <w:rFonts w:ascii="Arial" w:eastAsia="Times New Roman" w:hAnsi="Arial" w:cs="Arial"/>
                <w:color w:val="000000"/>
                <w:sz w:val="16"/>
                <w:szCs w:val="16"/>
                <w:lang w:val="ru-RU"/>
              </w:rPr>
            </w:pPr>
            <w:r w:rsidRPr="00E05B1C">
              <w:rPr>
                <w:rFonts w:ascii="Arial" w:eastAsia="Times New Roman" w:hAnsi="Arial" w:cs="Arial"/>
                <w:color w:val="000000"/>
                <w:sz w:val="16"/>
                <w:szCs w:val="16"/>
                <w:lang w:val="en-US"/>
              </w:rPr>
              <w:t> </w:t>
            </w:r>
          </w:p>
        </w:tc>
        <w:tc>
          <w:tcPr>
            <w:tcW w:w="943" w:type="dxa"/>
            <w:gridSpan w:val="2"/>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rPr>
                <w:rFonts w:ascii="Arial" w:eastAsia="Times New Roman" w:hAnsi="Arial" w:cs="Arial"/>
                <w:color w:val="000000"/>
                <w:sz w:val="16"/>
                <w:szCs w:val="16"/>
                <w:lang w:val="ru-RU"/>
              </w:rPr>
            </w:pPr>
            <w:r w:rsidRPr="00E05B1C">
              <w:rPr>
                <w:rFonts w:ascii="Arial" w:eastAsia="Times New Roman" w:hAnsi="Arial" w:cs="Arial"/>
                <w:color w:val="000000"/>
                <w:sz w:val="16"/>
                <w:szCs w:val="16"/>
                <w:lang w:val="en-US"/>
              </w:rPr>
              <w:t> </w:t>
            </w:r>
          </w:p>
        </w:tc>
        <w:tc>
          <w:tcPr>
            <w:tcW w:w="906" w:type="dxa"/>
            <w:gridSpan w:val="2"/>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rPr>
                <w:rFonts w:ascii="Arial" w:eastAsia="Times New Roman" w:hAnsi="Arial" w:cs="Arial"/>
                <w:color w:val="000000"/>
                <w:sz w:val="16"/>
                <w:szCs w:val="16"/>
                <w:lang w:val="ru-RU"/>
              </w:rPr>
            </w:pPr>
            <w:r w:rsidRPr="00E05B1C">
              <w:rPr>
                <w:rFonts w:ascii="Arial" w:eastAsia="Times New Roman" w:hAnsi="Arial" w:cs="Arial"/>
                <w:color w:val="000000"/>
                <w:sz w:val="16"/>
                <w:szCs w:val="16"/>
                <w:lang w:val="en-US"/>
              </w:rPr>
              <w:t> </w:t>
            </w:r>
          </w:p>
        </w:tc>
        <w:tc>
          <w:tcPr>
            <w:tcW w:w="1120" w:type="dxa"/>
            <w:gridSpan w:val="2"/>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rPr>
                <w:rFonts w:ascii="Arial" w:eastAsia="Times New Roman" w:hAnsi="Arial" w:cs="Arial"/>
                <w:color w:val="000000"/>
                <w:sz w:val="16"/>
                <w:szCs w:val="16"/>
                <w:lang w:val="ru-RU"/>
              </w:rPr>
            </w:pPr>
            <w:r w:rsidRPr="00E05B1C">
              <w:rPr>
                <w:rFonts w:ascii="Arial" w:eastAsia="Times New Roman" w:hAnsi="Arial" w:cs="Arial"/>
                <w:color w:val="000000"/>
                <w:sz w:val="16"/>
                <w:szCs w:val="16"/>
                <w:lang w:val="en-US"/>
              </w:rPr>
              <w:t> </w:t>
            </w:r>
          </w:p>
        </w:tc>
        <w:tc>
          <w:tcPr>
            <w:tcW w:w="1100" w:type="dxa"/>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rPr>
                <w:rFonts w:ascii="Arial" w:eastAsia="Times New Roman" w:hAnsi="Arial" w:cs="Arial"/>
                <w:color w:val="000000"/>
                <w:sz w:val="16"/>
                <w:szCs w:val="16"/>
                <w:lang w:val="ru-RU"/>
              </w:rPr>
            </w:pPr>
            <w:r w:rsidRPr="00E05B1C">
              <w:rPr>
                <w:rFonts w:ascii="Arial" w:eastAsia="Times New Roman" w:hAnsi="Arial" w:cs="Arial"/>
                <w:color w:val="000000"/>
                <w:sz w:val="16"/>
                <w:szCs w:val="16"/>
                <w:lang w:val="en-US"/>
              </w:rPr>
              <w:t> </w:t>
            </w:r>
          </w:p>
        </w:tc>
      </w:tr>
      <w:tr w:rsidR="00E05B1C" w:rsidRPr="00E05B1C" w:rsidTr="00E05B1C">
        <w:trPr>
          <w:trHeight w:val="264"/>
        </w:trPr>
        <w:tc>
          <w:tcPr>
            <w:tcW w:w="900" w:type="dxa"/>
            <w:tcBorders>
              <w:top w:val="nil"/>
              <w:left w:val="nil"/>
              <w:bottom w:val="single" w:sz="4" w:space="0" w:color="000000"/>
              <w:right w:val="single" w:sz="4" w:space="0" w:color="000000"/>
            </w:tcBorders>
            <w:shd w:val="clear" w:color="FF0000" w:fill="FF0000"/>
            <w:noWrap/>
            <w:vAlign w:val="bottom"/>
            <w:hideMark/>
          </w:tcPr>
          <w:p w:rsidR="00E05B1C" w:rsidRPr="00E05B1C" w:rsidRDefault="00E05B1C" w:rsidP="00E05B1C">
            <w:pPr>
              <w:spacing w:after="0" w:line="240" w:lineRule="auto"/>
              <w:jc w:val="right"/>
              <w:rPr>
                <w:rFonts w:ascii="Arial" w:eastAsia="Times New Roman" w:hAnsi="Arial" w:cs="Arial"/>
                <w:color w:val="000000"/>
                <w:sz w:val="16"/>
                <w:szCs w:val="16"/>
                <w:lang w:val="ru-RU"/>
              </w:rPr>
            </w:pPr>
            <w:r w:rsidRPr="00E05B1C">
              <w:rPr>
                <w:rFonts w:ascii="Arial" w:eastAsia="Times New Roman" w:hAnsi="Arial" w:cs="Arial"/>
                <w:color w:val="000000"/>
                <w:sz w:val="16"/>
                <w:szCs w:val="16"/>
                <w:lang w:val="en-US"/>
              </w:rPr>
              <w:t> </w:t>
            </w:r>
          </w:p>
        </w:tc>
        <w:tc>
          <w:tcPr>
            <w:tcW w:w="943" w:type="dxa"/>
            <w:gridSpan w:val="2"/>
            <w:tcBorders>
              <w:top w:val="nil"/>
              <w:left w:val="nil"/>
              <w:bottom w:val="single" w:sz="4" w:space="0" w:color="000000"/>
              <w:right w:val="single" w:sz="4" w:space="0" w:color="000000"/>
            </w:tcBorders>
            <w:shd w:val="clear" w:color="FF0000" w:fill="FF0000"/>
            <w:noWrap/>
            <w:vAlign w:val="bottom"/>
            <w:hideMark/>
          </w:tcPr>
          <w:p w:rsidR="00E05B1C" w:rsidRPr="00E05B1C" w:rsidRDefault="00E05B1C" w:rsidP="00E05B1C">
            <w:pPr>
              <w:spacing w:after="0" w:line="240" w:lineRule="auto"/>
              <w:jc w:val="right"/>
              <w:rPr>
                <w:rFonts w:ascii="Arial" w:eastAsia="Times New Roman" w:hAnsi="Arial" w:cs="Arial"/>
                <w:color w:val="000000"/>
                <w:sz w:val="16"/>
                <w:szCs w:val="16"/>
                <w:lang w:val="ru-RU"/>
              </w:rPr>
            </w:pPr>
            <w:r w:rsidRPr="00E05B1C">
              <w:rPr>
                <w:rFonts w:ascii="Arial" w:eastAsia="Times New Roman" w:hAnsi="Arial" w:cs="Arial"/>
                <w:color w:val="000000"/>
                <w:sz w:val="16"/>
                <w:szCs w:val="16"/>
                <w:lang w:val="en-US"/>
              </w:rPr>
              <w:t> </w:t>
            </w:r>
          </w:p>
        </w:tc>
        <w:tc>
          <w:tcPr>
            <w:tcW w:w="906" w:type="dxa"/>
            <w:gridSpan w:val="2"/>
            <w:tcBorders>
              <w:top w:val="nil"/>
              <w:left w:val="nil"/>
              <w:bottom w:val="single" w:sz="4" w:space="0" w:color="000000"/>
              <w:right w:val="single" w:sz="4" w:space="0" w:color="000000"/>
            </w:tcBorders>
            <w:shd w:val="clear" w:color="FF0000" w:fill="FF0000"/>
            <w:noWrap/>
            <w:vAlign w:val="bottom"/>
            <w:hideMark/>
          </w:tcPr>
          <w:p w:rsidR="00E05B1C" w:rsidRPr="00E05B1C" w:rsidRDefault="00E05B1C" w:rsidP="00E05B1C">
            <w:pPr>
              <w:spacing w:after="0" w:line="240" w:lineRule="auto"/>
              <w:jc w:val="right"/>
              <w:rPr>
                <w:rFonts w:ascii="Arial" w:eastAsia="Times New Roman" w:hAnsi="Arial" w:cs="Arial"/>
                <w:color w:val="000000"/>
                <w:sz w:val="16"/>
                <w:szCs w:val="16"/>
                <w:lang w:val="ru-RU"/>
              </w:rPr>
            </w:pPr>
            <w:r w:rsidRPr="00E05B1C">
              <w:rPr>
                <w:rFonts w:ascii="Arial" w:eastAsia="Times New Roman" w:hAnsi="Arial" w:cs="Arial"/>
                <w:color w:val="000000"/>
                <w:sz w:val="16"/>
                <w:szCs w:val="16"/>
                <w:lang w:val="en-US"/>
              </w:rPr>
              <w:t> </w:t>
            </w:r>
          </w:p>
        </w:tc>
        <w:tc>
          <w:tcPr>
            <w:tcW w:w="1120" w:type="dxa"/>
            <w:gridSpan w:val="2"/>
            <w:tcBorders>
              <w:top w:val="nil"/>
              <w:left w:val="nil"/>
              <w:bottom w:val="single" w:sz="4" w:space="0" w:color="000000"/>
              <w:right w:val="single" w:sz="4" w:space="0" w:color="000000"/>
            </w:tcBorders>
            <w:shd w:val="clear" w:color="FF0000" w:fill="FF0000"/>
            <w:noWrap/>
            <w:vAlign w:val="bottom"/>
            <w:hideMark/>
          </w:tcPr>
          <w:p w:rsidR="00E05B1C" w:rsidRPr="00E05B1C" w:rsidRDefault="00E05B1C" w:rsidP="00E05B1C">
            <w:pPr>
              <w:spacing w:after="0" w:line="240" w:lineRule="auto"/>
              <w:jc w:val="right"/>
              <w:rPr>
                <w:rFonts w:ascii="Arial" w:eastAsia="Times New Roman" w:hAnsi="Arial" w:cs="Arial"/>
                <w:color w:val="000000"/>
                <w:sz w:val="16"/>
                <w:szCs w:val="16"/>
                <w:lang w:val="ru-RU"/>
              </w:rPr>
            </w:pPr>
            <w:r w:rsidRPr="00E05B1C">
              <w:rPr>
                <w:rFonts w:ascii="Arial" w:eastAsia="Times New Roman" w:hAnsi="Arial" w:cs="Arial"/>
                <w:color w:val="000000"/>
                <w:sz w:val="16"/>
                <w:szCs w:val="16"/>
                <w:lang w:val="en-US"/>
              </w:rPr>
              <w:t> </w:t>
            </w:r>
          </w:p>
        </w:tc>
        <w:tc>
          <w:tcPr>
            <w:tcW w:w="1100" w:type="dxa"/>
            <w:tcBorders>
              <w:top w:val="nil"/>
              <w:left w:val="nil"/>
              <w:bottom w:val="single" w:sz="4" w:space="0" w:color="000000"/>
              <w:right w:val="single" w:sz="4" w:space="0" w:color="000000"/>
            </w:tcBorders>
            <w:shd w:val="clear" w:color="FF0000" w:fill="FF0000"/>
            <w:noWrap/>
            <w:vAlign w:val="bottom"/>
            <w:hideMark/>
          </w:tcPr>
          <w:p w:rsidR="00E05B1C" w:rsidRPr="00E05B1C" w:rsidRDefault="00E05B1C" w:rsidP="00E05B1C">
            <w:pPr>
              <w:spacing w:after="0" w:line="240" w:lineRule="auto"/>
              <w:jc w:val="right"/>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0</w:t>
            </w:r>
          </w:p>
        </w:tc>
      </w:tr>
      <w:tr w:rsidR="00E05B1C" w:rsidRPr="00E05B1C" w:rsidTr="00E05B1C">
        <w:trPr>
          <w:trHeight w:val="264"/>
        </w:trPr>
        <w:tc>
          <w:tcPr>
            <w:tcW w:w="900" w:type="dxa"/>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 </w:t>
            </w:r>
          </w:p>
        </w:tc>
        <w:tc>
          <w:tcPr>
            <w:tcW w:w="943" w:type="dxa"/>
            <w:gridSpan w:val="2"/>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 </w:t>
            </w:r>
          </w:p>
        </w:tc>
        <w:tc>
          <w:tcPr>
            <w:tcW w:w="906" w:type="dxa"/>
            <w:gridSpan w:val="2"/>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 </w:t>
            </w:r>
          </w:p>
        </w:tc>
        <w:tc>
          <w:tcPr>
            <w:tcW w:w="1120" w:type="dxa"/>
            <w:gridSpan w:val="2"/>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 </w:t>
            </w:r>
          </w:p>
        </w:tc>
        <w:tc>
          <w:tcPr>
            <w:tcW w:w="1100" w:type="dxa"/>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 </w:t>
            </w:r>
          </w:p>
        </w:tc>
      </w:tr>
      <w:tr w:rsidR="00E05B1C" w:rsidRPr="00E05B1C" w:rsidTr="00E05B1C">
        <w:trPr>
          <w:trHeight w:val="264"/>
        </w:trPr>
        <w:tc>
          <w:tcPr>
            <w:tcW w:w="900" w:type="dxa"/>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 </w:t>
            </w:r>
          </w:p>
        </w:tc>
        <w:tc>
          <w:tcPr>
            <w:tcW w:w="943" w:type="dxa"/>
            <w:gridSpan w:val="2"/>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 </w:t>
            </w:r>
          </w:p>
        </w:tc>
        <w:tc>
          <w:tcPr>
            <w:tcW w:w="906" w:type="dxa"/>
            <w:gridSpan w:val="2"/>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 </w:t>
            </w:r>
          </w:p>
        </w:tc>
        <w:tc>
          <w:tcPr>
            <w:tcW w:w="1120" w:type="dxa"/>
            <w:gridSpan w:val="2"/>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 </w:t>
            </w:r>
          </w:p>
        </w:tc>
        <w:tc>
          <w:tcPr>
            <w:tcW w:w="1100" w:type="dxa"/>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 </w:t>
            </w:r>
          </w:p>
        </w:tc>
      </w:tr>
      <w:tr w:rsidR="00E05B1C" w:rsidRPr="00E05B1C" w:rsidTr="00E05B1C">
        <w:trPr>
          <w:trHeight w:val="264"/>
        </w:trPr>
        <w:tc>
          <w:tcPr>
            <w:tcW w:w="900" w:type="dxa"/>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 </w:t>
            </w:r>
          </w:p>
        </w:tc>
        <w:tc>
          <w:tcPr>
            <w:tcW w:w="943" w:type="dxa"/>
            <w:gridSpan w:val="2"/>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 </w:t>
            </w:r>
          </w:p>
        </w:tc>
        <w:tc>
          <w:tcPr>
            <w:tcW w:w="906" w:type="dxa"/>
            <w:gridSpan w:val="2"/>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 </w:t>
            </w:r>
          </w:p>
        </w:tc>
        <w:tc>
          <w:tcPr>
            <w:tcW w:w="1120" w:type="dxa"/>
            <w:gridSpan w:val="2"/>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 </w:t>
            </w:r>
          </w:p>
        </w:tc>
        <w:tc>
          <w:tcPr>
            <w:tcW w:w="1100" w:type="dxa"/>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 </w:t>
            </w:r>
          </w:p>
        </w:tc>
      </w:tr>
      <w:tr w:rsidR="00E05B1C" w:rsidRPr="00E05B1C" w:rsidTr="00E05B1C">
        <w:trPr>
          <w:trHeight w:val="264"/>
        </w:trPr>
        <w:tc>
          <w:tcPr>
            <w:tcW w:w="900" w:type="dxa"/>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 </w:t>
            </w:r>
          </w:p>
        </w:tc>
        <w:tc>
          <w:tcPr>
            <w:tcW w:w="943" w:type="dxa"/>
            <w:gridSpan w:val="2"/>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 </w:t>
            </w:r>
          </w:p>
        </w:tc>
        <w:tc>
          <w:tcPr>
            <w:tcW w:w="906" w:type="dxa"/>
            <w:gridSpan w:val="2"/>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 </w:t>
            </w:r>
          </w:p>
        </w:tc>
        <w:tc>
          <w:tcPr>
            <w:tcW w:w="1120" w:type="dxa"/>
            <w:gridSpan w:val="2"/>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 </w:t>
            </w:r>
          </w:p>
        </w:tc>
        <w:tc>
          <w:tcPr>
            <w:tcW w:w="1100" w:type="dxa"/>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jc w:val="right"/>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0</w:t>
            </w:r>
          </w:p>
        </w:tc>
      </w:tr>
      <w:tr w:rsidR="00E05B1C" w:rsidRPr="00E05B1C" w:rsidTr="00E05B1C">
        <w:trPr>
          <w:trHeight w:val="264"/>
        </w:trPr>
        <w:tc>
          <w:tcPr>
            <w:tcW w:w="900" w:type="dxa"/>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 </w:t>
            </w:r>
          </w:p>
        </w:tc>
        <w:tc>
          <w:tcPr>
            <w:tcW w:w="943" w:type="dxa"/>
            <w:gridSpan w:val="2"/>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 </w:t>
            </w:r>
          </w:p>
        </w:tc>
        <w:tc>
          <w:tcPr>
            <w:tcW w:w="906" w:type="dxa"/>
            <w:gridSpan w:val="2"/>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 </w:t>
            </w:r>
          </w:p>
        </w:tc>
        <w:tc>
          <w:tcPr>
            <w:tcW w:w="1120" w:type="dxa"/>
            <w:gridSpan w:val="2"/>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 </w:t>
            </w:r>
          </w:p>
        </w:tc>
        <w:tc>
          <w:tcPr>
            <w:tcW w:w="1100" w:type="dxa"/>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 </w:t>
            </w:r>
          </w:p>
        </w:tc>
      </w:tr>
      <w:tr w:rsidR="00E05B1C" w:rsidRPr="00E05B1C" w:rsidTr="00E05B1C">
        <w:trPr>
          <w:trHeight w:val="264"/>
        </w:trPr>
        <w:tc>
          <w:tcPr>
            <w:tcW w:w="900" w:type="dxa"/>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 </w:t>
            </w:r>
          </w:p>
        </w:tc>
        <w:tc>
          <w:tcPr>
            <w:tcW w:w="943" w:type="dxa"/>
            <w:gridSpan w:val="2"/>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 </w:t>
            </w:r>
          </w:p>
        </w:tc>
        <w:tc>
          <w:tcPr>
            <w:tcW w:w="906" w:type="dxa"/>
            <w:gridSpan w:val="2"/>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 </w:t>
            </w:r>
          </w:p>
        </w:tc>
        <w:tc>
          <w:tcPr>
            <w:tcW w:w="1120" w:type="dxa"/>
            <w:gridSpan w:val="2"/>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 </w:t>
            </w:r>
          </w:p>
        </w:tc>
        <w:tc>
          <w:tcPr>
            <w:tcW w:w="1100" w:type="dxa"/>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 </w:t>
            </w:r>
          </w:p>
        </w:tc>
      </w:tr>
      <w:tr w:rsidR="00E05B1C" w:rsidRPr="00E05B1C" w:rsidTr="00E05B1C">
        <w:trPr>
          <w:trHeight w:val="264"/>
        </w:trPr>
        <w:tc>
          <w:tcPr>
            <w:tcW w:w="900" w:type="dxa"/>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 </w:t>
            </w:r>
          </w:p>
        </w:tc>
        <w:tc>
          <w:tcPr>
            <w:tcW w:w="943" w:type="dxa"/>
            <w:gridSpan w:val="2"/>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 </w:t>
            </w:r>
          </w:p>
        </w:tc>
        <w:tc>
          <w:tcPr>
            <w:tcW w:w="906" w:type="dxa"/>
            <w:gridSpan w:val="2"/>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 </w:t>
            </w:r>
          </w:p>
        </w:tc>
        <w:tc>
          <w:tcPr>
            <w:tcW w:w="1120" w:type="dxa"/>
            <w:gridSpan w:val="2"/>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 </w:t>
            </w:r>
          </w:p>
        </w:tc>
        <w:tc>
          <w:tcPr>
            <w:tcW w:w="1100" w:type="dxa"/>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 </w:t>
            </w:r>
          </w:p>
        </w:tc>
      </w:tr>
      <w:tr w:rsidR="00E05B1C" w:rsidRPr="00E05B1C" w:rsidTr="00E05B1C">
        <w:trPr>
          <w:trHeight w:val="264"/>
        </w:trPr>
        <w:tc>
          <w:tcPr>
            <w:tcW w:w="900" w:type="dxa"/>
            <w:tcBorders>
              <w:top w:val="nil"/>
              <w:left w:val="nil"/>
              <w:bottom w:val="single" w:sz="4" w:space="0" w:color="000000"/>
              <w:right w:val="single" w:sz="4" w:space="0" w:color="000000"/>
            </w:tcBorders>
            <w:shd w:val="clear" w:color="FF0000" w:fill="FF0000"/>
            <w:noWrap/>
            <w:vAlign w:val="bottom"/>
            <w:hideMark/>
          </w:tcPr>
          <w:p w:rsidR="00E05B1C" w:rsidRPr="00E05B1C" w:rsidRDefault="00E05B1C" w:rsidP="00E05B1C">
            <w:pPr>
              <w:spacing w:after="0" w:line="240" w:lineRule="auto"/>
              <w:jc w:val="right"/>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0</w:t>
            </w:r>
          </w:p>
        </w:tc>
        <w:tc>
          <w:tcPr>
            <w:tcW w:w="943" w:type="dxa"/>
            <w:gridSpan w:val="2"/>
            <w:tcBorders>
              <w:top w:val="nil"/>
              <w:left w:val="nil"/>
              <w:bottom w:val="single" w:sz="4" w:space="0" w:color="000000"/>
              <w:right w:val="single" w:sz="4" w:space="0" w:color="000000"/>
            </w:tcBorders>
            <w:shd w:val="clear" w:color="FF0000" w:fill="FF0000"/>
            <w:noWrap/>
            <w:vAlign w:val="bottom"/>
            <w:hideMark/>
          </w:tcPr>
          <w:p w:rsidR="00E05B1C" w:rsidRPr="00E05B1C" w:rsidRDefault="00E05B1C" w:rsidP="00E05B1C">
            <w:pPr>
              <w:spacing w:after="0" w:line="240" w:lineRule="auto"/>
              <w:jc w:val="right"/>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0</w:t>
            </w:r>
          </w:p>
        </w:tc>
        <w:tc>
          <w:tcPr>
            <w:tcW w:w="906" w:type="dxa"/>
            <w:gridSpan w:val="2"/>
            <w:tcBorders>
              <w:top w:val="nil"/>
              <w:left w:val="nil"/>
              <w:bottom w:val="single" w:sz="4" w:space="0" w:color="000000"/>
              <w:right w:val="single" w:sz="4" w:space="0" w:color="000000"/>
            </w:tcBorders>
            <w:shd w:val="clear" w:color="FF0000" w:fill="FF0000"/>
            <w:noWrap/>
            <w:vAlign w:val="bottom"/>
            <w:hideMark/>
          </w:tcPr>
          <w:p w:rsidR="00E05B1C" w:rsidRPr="00E05B1C" w:rsidRDefault="00E05B1C" w:rsidP="00E05B1C">
            <w:pPr>
              <w:spacing w:after="0" w:line="240" w:lineRule="auto"/>
              <w:jc w:val="right"/>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0</w:t>
            </w:r>
          </w:p>
        </w:tc>
        <w:tc>
          <w:tcPr>
            <w:tcW w:w="1120" w:type="dxa"/>
            <w:gridSpan w:val="2"/>
            <w:tcBorders>
              <w:top w:val="nil"/>
              <w:left w:val="nil"/>
              <w:bottom w:val="single" w:sz="4" w:space="0" w:color="000000"/>
              <w:right w:val="single" w:sz="4" w:space="0" w:color="000000"/>
            </w:tcBorders>
            <w:shd w:val="clear" w:color="FF0000" w:fill="FF0000"/>
            <w:noWrap/>
            <w:vAlign w:val="bottom"/>
            <w:hideMark/>
          </w:tcPr>
          <w:p w:rsidR="00E05B1C" w:rsidRPr="00E05B1C" w:rsidRDefault="00E05B1C" w:rsidP="00E05B1C">
            <w:pPr>
              <w:spacing w:after="0" w:line="240" w:lineRule="auto"/>
              <w:jc w:val="right"/>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 </w:t>
            </w:r>
          </w:p>
        </w:tc>
        <w:tc>
          <w:tcPr>
            <w:tcW w:w="1100" w:type="dxa"/>
            <w:tcBorders>
              <w:top w:val="nil"/>
              <w:left w:val="nil"/>
              <w:bottom w:val="single" w:sz="4" w:space="0" w:color="000000"/>
              <w:right w:val="single" w:sz="4" w:space="0" w:color="000000"/>
            </w:tcBorders>
            <w:shd w:val="clear" w:color="FF0000" w:fill="FF0000"/>
            <w:noWrap/>
            <w:vAlign w:val="bottom"/>
            <w:hideMark/>
          </w:tcPr>
          <w:p w:rsidR="00E05B1C" w:rsidRPr="00E05B1C" w:rsidRDefault="00E05B1C" w:rsidP="00E05B1C">
            <w:pPr>
              <w:spacing w:after="0" w:line="240" w:lineRule="auto"/>
              <w:jc w:val="right"/>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 </w:t>
            </w:r>
          </w:p>
        </w:tc>
      </w:tr>
      <w:tr w:rsidR="00E05B1C" w:rsidRPr="00E05B1C" w:rsidTr="00E05B1C">
        <w:trPr>
          <w:trHeight w:val="264"/>
        </w:trPr>
        <w:tc>
          <w:tcPr>
            <w:tcW w:w="900" w:type="dxa"/>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jc w:val="right"/>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7</w:t>
            </w:r>
          </w:p>
        </w:tc>
        <w:tc>
          <w:tcPr>
            <w:tcW w:w="943" w:type="dxa"/>
            <w:gridSpan w:val="2"/>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jc w:val="right"/>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18</w:t>
            </w:r>
          </w:p>
        </w:tc>
        <w:tc>
          <w:tcPr>
            <w:tcW w:w="906" w:type="dxa"/>
            <w:gridSpan w:val="2"/>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jc w:val="right"/>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6</w:t>
            </w:r>
          </w:p>
        </w:tc>
        <w:tc>
          <w:tcPr>
            <w:tcW w:w="1120" w:type="dxa"/>
            <w:gridSpan w:val="2"/>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jc w:val="right"/>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0</w:t>
            </w:r>
          </w:p>
        </w:tc>
        <w:tc>
          <w:tcPr>
            <w:tcW w:w="1100" w:type="dxa"/>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jc w:val="right"/>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0</w:t>
            </w:r>
          </w:p>
        </w:tc>
      </w:tr>
      <w:tr w:rsidR="00E05B1C" w:rsidRPr="00E05B1C" w:rsidTr="00E05B1C">
        <w:trPr>
          <w:trHeight w:val="264"/>
        </w:trPr>
        <w:tc>
          <w:tcPr>
            <w:tcW w:w="900" w:type="dxa"/>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jc w:val="right"/>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6</w:t>
            </w:r>
          </w:p>
        </w:tc>
        <w:tc>
          <w:tcPr>
            <w:tcW w:w="943" w:type="dxa"/>
            <w:gridSpan w:val="2"/>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jc w:val="right"/>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13</w:t>
            </w:r>
          </w:p>
        </w:tc>
        <w:tc>
          <w:tcPr>
            <w:tcW w:w="906" w:type="dxa"/>
            <w:gridSpan w:val="2"/>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jc w:val="right"/>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12</w:t>
            </w:r>
          </w:p>
        </w:tc>
        <w:tc>
          <w:tcPr>
            <w:tcW w:w="1120" w:type="dxa"/>
            <w:gridSpan w:val="2"/>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jc w:val="right"/>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0</w:t>
            </w:r>
          </w:p>
        </w:tc>
        <w:tc>
          <w:tcPr>
            <w:tcW w:w="1100" w:type="dxa"/>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jc w:val="right"/>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0</w:t>
            </w:r>
          </w:p>
        </w:tc>
      </w:tr>
      <w:tr w:rsidR="00E05B1C" w:rsidRPr="00E05B1C" w:rsidTr="00E05B1C">
        <w:trPr>
          <w:trHeight w:val="264"/>
        </w:trPr>
        <w:tc>
          <w:tcPr>
            <w:tcW w:w="900" w:type="dxa"/>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jc w:val="right"/>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9</w:t>
            </w:r>
          </w:p>
        </w:tc>
        <w:tc>
          <w:tcPr>
            <w:tcW w:w="943" w:type="dxa"/>
            <w:gridSpan w:val="2"/>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jc w:val="right"/>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18</w:t>
            </w:r>
          </w:p>
        </w:tc>
        <w:tc>
          <w:tcPr>
            <w:tcW w:w="906" w:type="dxa"/>
            <w:gridSpan w:val="2"/>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jc w:val="right"/>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7</w:t>
            </w:r>
          </w:p>
        </w:tc>
        <w:tc>
          <w:tcPr>
            <w:tcW w:w="1120" w:type="dxa"/>
            <w:gridSpan w:val="2"/>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jc w:val="right"/>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0</w:t>
            </w:r>
          </w:p>
        </w:tc>
        <w:tc>
          <w:tcPr>
            <w:tcW w:w="1100" w:type="dxa"/>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jc w:val="right"/>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0</w:t>
            </w:r>
          </w:p>
        </w:tc>
      </w:tr>
      <w:tr w:rsidR="00E05B1C" w:rsidRPr="00E05B1C" w:rsidTr="00E05B1C">
        <w:trPr>
          <w:trHeight w:val="264"/>
        </w:trPr>
        <w:tc>
          <w:tcPr>
            <w:tcW w:w="900" w:type="dxa"/>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jc w:val="right"/>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10</w:t>
            </w:r>
          </w:p>
        </w:tc>
        <w:tc>
          <w:tcPr>
            <w:tcW w:w="943" w:type="dxa"/>
            <w:gridSpan w:val="2"/>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jc w:val="right"/>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14</w:t>
            </w:r>
          </w:p>
        </w:tc>
        <w:tc>
          <w:tcPr>
            <w:tcW w:w="906" w:type="dxa"/>
            <w:gridSpan w:val="2"/>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jc w:val="right"/>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4</w:t>
            </w:r>
          </w:p>
        </w:tc>
        <w:tc>
          <w:tcPr>
            <w:tcW w:w="1120" w:type="dxa"/>
            <w:gridSpan w:val="2"/>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 </w:t>
            </w:r>
          </w:p>
        </w:tc>
        <w:tc>
          <w:tcPr>
            <w:tcW w:w="1100" w:type="dxa"/>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 </w:t>
            </w:r>
          </w:p>
        </w:tc>
      </w:tr>
      <w:tr w:rsidR="00E05B1C" w:rsidRPr="00E05B1C" w:rsidTr="00E05B1C">
        <w:trPr>
          <w:trHeight w:val="264"/>
        </w:trPr>
        <w:tc>
          <w:tcPr>
            <w:tcW w:w="900" w:type="dxa"/>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jc w:val="right"/>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7</w:t>
            </w:r>
          </w:p>
        </w:tc>
        <w:tc>
          <w:tcPr>
            <w:tcW w:w="943" w:type="dxa"/>
            <w:gridSpan w:val="2"/>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jc w:val="right"/>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11</w:t>
            </w:r>
          </w:p>
        </w:tc>
        <w:tc>
          <w:tcPr>
            <w:tcW w:w="906" w:type="dxa"/>
            <w:gridSpan w:val="2"/>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jc w:val="right"/>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5</w:t>
            </w:r>
          </w:p>
        </w:tc>
        <w:tc>
          <w:tcPr>
            <w:tcW w:w="1120" w:type="dxa"/>
            <w:gridSpan w:val="2"/>
            <w:tcBorders>
              <w:top w:val="nil"/>
              <w:left w:val="nil"/>
              <w:bottom w:val="single" w:sz="4" w:space="0" w:color="000000"/>
              <w:right w:val="single" w:sz="4" w:space="0" w:color="000000"/>
            </w:tcBorders>
            <w:shd w:val="clear" w:color="auto" w:fill="auto"/>
            <w:vAlign w:val="bottom"/>
            <w:hideMark/>
          </w:tcPr>
          <w:p w:rsidR="00E05B1C" w:rsidRPr="00E05B1C" w:rsidRDefault="00E05B1C" w:rsidP="00E05B1C">
            <w:pPr>
              <w:spacing w:after="0" w:line="240" w:lineRule="auto"/>
              <w:jc w:val="right"/>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1</w:t>
            </w:r>
          </w:p>
        </w:tc>
        <w:tc>
          <w:tcPr>
            <w:tcW w:w="1100" w:type="dxa"/>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jc w:val="right"/>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0</w:t>
            </w:r>
          </w:p>
        </w:tc>
      </w:tr>
      <w:tr w:rsidR="00E05B1C" w:rsidRPr="00E05B1C" w:rsidTr="00E05B1C">
        <w:trPr>
          <w:trHeight w:val="264"/>
        </w:trPr>
        <w:tc>
          <w:tcPr>
            <w:tcW w:w="900" w:type="dxa"/>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jc w:val="right"/>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5</w:t>
            </w:r>
          </w:p>
        </w:tc>
        <w:tc>
          <w:tcPr>
            <w:tcW w:w="943" w:type="dxa"/>
            <w:gridSpan w:val="2"/>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jc w:val="right"/>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13</w:t>
            </w:r>
          </w:p>
        </w:tc>
        <w:tc>
          <w:tcPr>
            <w:tcW w:w="906" w:type="dxa"/>
            <w:gridSpan w:val="2"/>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jc w:val="right"/>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4</w:t>
            </w:r>
          </w:p>
        </w:tc>
        <w:tc>
          <w:tcPr>
            <w:tcW w:w="1120" w:type="dxa"/>
            <w:gridSpan w:val="2"/>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jc w:val="right"/>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0</w:t>
            </w:r>
          </w:p>
        </w:tc>
        <w:tc>
          <w:tcPr>
            <w:tcW w:w="1100" w:type="dxa"/>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jc w:val="right"/>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0</w:t>
            </w:r>
          </w:p>
        </w:tc>
      </w:tr>
      <w:tr w:rsidR="00E05B1C" w:rsidRPr="00E05B1C" w:rsidTr="00E05B1C">
        <w:trPr>
          <w:trHeight w:val="264"/>
        </w:trPr>
        <w:tc>
          <w:tcPr>
            <w:tcW w:w="900" w:type="dxa"/>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jc w:val="right"/>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8</w:t>
            </w:r>
          </w:p>
        </w:tc>
        <w:tc>
          <w:tcPr>
            <w:tcW w:w="943" w:type="dxa"/>
            <w:gridSpan w:val="2"/>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jc w:val="right"/>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18</w:t>
            </w:r>
          </w:p>
        </w:tc>
        <w:tc>
          <w:tcPr>
            <w:tcW w:w="906" w:type="dxa"/>
            <w:gridSpan w:val="2"/>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jc w:val="right"/>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6</w:t>
            </w:r>
          </w:p>
        </w:tc>
        <w:tc>
          <w:tcPr>
            <w:tcW w:w="1120" w:type="dxa"/>
            <w:gridSpan w:val="2"/>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jc w:val="right"/>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0</w:t>
            </w:r>
          </w:p>
        </w:tc>
        <w:tc>
          <w:tcPr>
            <w:tcW w:w="1100" w:type="dxa"/>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jc w:val="right"/>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0</w:t>
            </w:r>
          </w:p>
        </w:tc>
      </w:tr>
      <w:tr w:rsidR="00E05B1C" w:rsidRPr="00E05B1C" w:rsidTr="00E05B1C">
        <w:trPr>
          <w:trHeight w:val="264"/>
        </w:trPr>
        <w:tc>
          <w:tcPr>
            <w:tcW w:w="900" w:type="dxa"/>
            <w:tcBorders>
              <w:top w:val="nil"/>
              <w:left w:val="nil"/>
              <w:bottom w:val="single" w:sz="4" w:space="0" w:color="000000"/>
              <w:right w:val="single" w:sz="4" w:space="0" w:color="000000"/>
            </w:tcBorders>
            <w:shd w:val="clear" w:color="FF0000" w:fill="FF0000"/>
            <w:noWrap/>
            <w:vAlign w:val="bottom"/>
            <w:hideMark/>
          </w:tcPr>
          <w:p w:rsidR="00E05B1C" w:rsidRPr="00E05B1C" w:rsidRDefault="00E05B1C" w:rsidP="00E05B1C">
            <w:pPr>
              <w:spacing w:after="0" w:line="240" w:lineRule="auto"/>
              <w:jc w:val="right"/>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52</w:t>
            </w:r>
          </w:p>
        </w:tc>
        <w:tc>
          <w:tcPr>
            <w:tcW w:w="943" w:type="dxa"/>
            <w:gridSpan w:val="2"/>
            <w:tcBorders>
              <w:top w:val="nil"/>
              <w:left w:val="nil"/>
              <w:bottom w:val="single" w:sz="4" w:space="0" w:color="000000"/>
              <w:right w:val="single" w:sz="4" w:space="0" w:color="000000"/>
            </w:tcBorders>
            <w:shd w:val="clear" w:color="FF0000" w:fill="FF0000"/>
            <w:noWrap/>
            <w:vAlign w:val="bottom"/>
            <w:hideMark/>
          </w:tcPr>
          <w:p w:rsidR="00E05B1C" w:rsidRPr="00E05B1C" w:rsidRDefault="00E05B1C" w:rsidP="00E05B1C">
            <w:pPr>
              <w:spacing w:after="0" w:line="240" w:lineRule="auto"/>
              <w:jc w:val="right"/>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105</w:t>
            </w:r>
          </w:p>
        </w:tc>
        <w:tc>
          <w:tcPr>
            <w:tcW w:w="906" w:type="dxa"/>
            <w:gridSpan w:val="2"/>
            <w:tcBorders>
              <w:top w:val="nil"/>
              <w:left w:val="nil"/>
              <w:bottom w:val="single" w:sz="4" w:space="0" w:color="000000"/>
              <w:right w:val="single" w:sz="4" w:space="0" w:color="000000"/>
            </w:tcBorders>
            <w:shd w:val="clear" w:color="FF0000" w:fill="FF0000"/>
            <w:noWrap/>
            <w:vAlign w:val="bottom"/>
            <w:hideMark/>
          </w:tcPr>
          <w:p w:rsidR="00E05B1C" w:rsidRPr="00E05B1C" w:rsidRDefault="00E05B1C" w:rsidP="00E05B1C">
            <w:pPr>
              <w:spacing w:after="0" w:line="240" w:lineRule="auto"/>
              <w:jc w:val="right"/>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44</w:t>
            </w:r>
          </w:p>
        </w:tc>
        <w:tc>
          <w:tcPr>
            <w:tcW w:w="1120" w:type="dxa"/>
            <w:gridSpan w:val="2"/>
            <w:tcBorders>
              <w:top w:val="nil"/>
              <w:left w:val="nil"/>
              <w:bottom w:val="single" w:sz="4" w:space="0" w:color="000000"/>
              <w:right w:val="single" w:sz="4" w:space="0" w:color="000000"/>
            </w:tcBorders>
            <w:shd w:val="clear" w:color="FF0000" w:fill="FF0000"/>
            <w:noWrap/>
            <w:vAlign w:val="bottom"/>
            <w:hideMark/>
          </w:tcPr>
          <w:p w:rsidR="00E05B1C" w:rsidRPr="00E05B1C" w:rsidRDefault="00E05B1C" w:rsidP="00E05B1C">
            <w:pPr>
              <w:spacing w:after="0" w:line="240" w:lineRule="auto"/>
              <w:jc w:val="right"/>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 </w:t>
            </w:r>
          </w:p>
        </w:tc>
        <w:tc>
          <w:tcPr>
            <w:tcW w:w="1100" w:type="dxa"/>
            <w:tcBorders>
              <w:top w:val="nil"/>
              <w:left w:val="nil"/>
              <w:bottom w:val="single" w:sz="4" w:space="0" w:color="000000"/>
              <w:right w:val="single" w:sz="4" w:space="0" w:color="000000"/>
            </w:tcBorders>
            <w:shd w:val="clear" w:color="FF0000" w:fill="FF0000"/>
            <w:noWrap/>
            <w:vAlign w:val="bottom"/>
            <w:hideMark/>
          </w:tcPr>
          <w:p w:rsidR="00E05B1C" w:rsidRPr="00E05B1C" w:rsidRDefault="00E05B1C" w:rsidP="00E05B1C">
            <w:pPr>
              <w:spacing w:after="0" w:line="240" w:lineRule="auto"/>
              <w:jc w:val="right"/>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 </w:t>
            </w:r>
          </w:p>
        </w:tc>
      </w:tr>
      <w:tr w:rsidR="00E05B1C" w:rsidRPr="00E05B1C" w:rsidTr="00E05B1C">
        <w:trPr>
          <w:gridAfter w:val="2"/>
          <w:wAfter w:w="1209" w:type="dxa"/>
          <w:trHeight w:val="264"/>
        </w:trPr>
        <w:tc>
          <w:tcPr>
            <w:tcW w:w="900" w:type="dxa"/>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jc w:val="right"/>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11</w:t>
            </w:r>
          </w:p>
        </w:tc>
        <w:tc>
          <w:tcPr>
            <w:tcW w:w="880" w:type="dxa"/>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jc w:val="right"/>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8</w:t>
            </w:r>
          </w:p>
        </w:tc>
        <w:tc>
          <w:tcPr>
            <w:tcW w:w="860" w:type="dxa"/>
            <w:gridSpan w:val="2"/>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jc w:val="right"/>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8</w:t>
            </w:r>
          </w:p>
        </w:tc>
        <w:tc>
          <w:tcPr>
            <w:tcW w:w="1120" w:type="dxa"/>
            <w:gridSpan w:val="2"/>
            <w:tcBorders>
              <w:top w:val="nil"/>
              <w:left w:val="nil"/>
              <w:bottom w:val="single" w:sz="4" w:space="0" w:color="000000"/>
              <w:right w:val="single" w:sz="4" w:space="0" w:color="000000"/>
            </w:tcBorders>
            <w:shd w:val="clear" w:color="auto" w:fill="auto"/>
            <w:vAlign w:val="bottom"/>
            <w:hideMark/>
          </w:tcPr>
          <w:p w:rsidR="00E05B1C" w:rsidRPr="00E05B1C" w:rsidRDefault="00E05B1C" w:rsidP="00E05B1C">
            <w:pPr>
              <w:spacing w:after="0" w:line="240" w:lineRule="auto"/>
              <w:jc w:val="right"/>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1</w:t>
            </w:r>
          </w:p>
        </w:tc>
      </w:tr>
      <w:tr w:rsidR="00E05B1C" w:rsidRPr="00E05B1C" w:rsidTr="00E05B1C">
        <w:trPr>
          <w:gridAfter w:val="2"/>
          <w:wAfter w:w="1209" w:type="dxa"/>
          <w:trHeight w:val="264"/>
        </w:trPr>
        <w:tc>
          <w:tcPr>
            <w:tcW w:w="900" w:type="dxa"/>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jc w:val="right"/>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10</w:t>
            </w:r>
          </w:p>
        </w:tc>
        <w:tc>
          <w:tcPr>
            <w:tcW w:w="880" w:type="dxa"/>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jc w:val="right"/>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17</w:t>
            </w:r>
          </w:p>
        </w:tc>
        <w:tc>
          <w:tcPr>
            <w:tcW w:w="860" w:type="dxa"/>
            <w:gridSpan w:val="2"/>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jc w:val="right"/>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3</w:t>
            </w:r>
          </w:p>
        </w:tc>
        <w:tc>
          <w:tcPr>
            <w:tcW w:w="1120" w:type="dxa"/>
            <w:gridSpan w:val="2"/>
            <w:tcBorders>
              <w:top w:val="nil"/>
              <w:left w:val="nil"/>
              <w:bottom w:val="single" w:sz="4" w:space="0" w:color="000000"/>
              <w:right w:val="single" w:sz="4" w:space="0" w:color="000000"/>
            </w:tcBorders>
            <w:shd w:val="clear" w:color="auto" w:fill="auto"/>
            <w:vAlign w:val="bottom"/>
            <w:hideMark/>
          </w:tcPr>
          <w:p w:rsidR="00E05B1C" w:rsidRPr="00E05B1C" w:rsidRDefault="00E05B1C" w:rsidP="00E05B1C">
            <w:pPr>
              <w:spacing w:after="0" w:line="240" w:lineRule="auto"/>
              <w:jc w:val="right"/>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1</w:t>
            </w:r>
          </w:p>
        </w:tc>
      </w:tr>
      <w:tr w:rsidR="00E05B1C" w:rsidRPr="00E05B1C" w:rsidTr="00E05B1C">
        <w:trPr>
          <w:gridAfter w:val="2"/>
          <w:wAfter w:w="1209" w:type="dxa"/>
          <w:trHeight w:val="264"/>
        </w:trPr>
        <w:tc>
          <w:tcPr>
            <w:tcW w:w="900" w:type="dxa"/>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jc w:val="right"/>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9</w:t>
            </w:r>
          </w:p>
        </w:tc>
        <w:tc>
          <w:tcPr>
            <w:tcW w:w="880" w:type="dxa"/>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jc w:val="right"/>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23</w:t>
            </w:r>
          </w:p>
        </w:tc>
        <w:tc>
          <w:tcPr>
            <w:tcW w:w="860" w:type="dxa"/>
            <w:gridSpan w:val="2"/>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jc w:val="right"/>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1</w:t>
            </w:r>
          </w:p>
        </w:tc>
        <w:tc>
          <w:tcPr>
            <w:tcW w:w="1120" w:type="dxa"/>
            <w:gridSpan w:val="2"/>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jc w:val="right"/>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0</w:t>
            </w:r>
          </w:p>
        </w:tc>
      </w:tr>
      <w:tr w:rsidR="00E05B1C" w:rsidRPr="00E05B1C" w:rsidTr="00E05B1C">
        <w:trPr>
          <w:gridAfter w:val="2"/>
          <w:wAfter w:w="1209" w:type="dxa"/>
          <w:trHeight w:val="264"/>
        </w:trPr>
        <w:tc>
          <w:tcPr>
            <w:tcW w:w="900" w:type="dxa"/>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jc w:val="right"/>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7</w:t>
            </w:r>
          </w:p>
        </w:tc>
        <w:tc>
          <w:tcPr>
            <w:tcW w:w="880" w:type="dxa"/>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jc w:val="right"/>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21</w:t>
            </w:r>
          </w:p>
        </w:tc>
        <w:tc>
          <w:tcPr>
            <w:tcW w:w="860" w:type="dxa"/>
            <w:gridSpan w:val="2"/>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jc w:val="right"/>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3</w:t>
            </w:r>
          </w:p>
        </w:tc>
        <w:tc>
          <w:tcPr>
            <w:tcW w:w="1120" w:type="dxa"/>
            <w:gridSpan w:val="2"/>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 </w:t>
            </w:r>
          </w:p>
        </w:tc>
      </w:tr>
      <w:tr w:rsidR="00E05B1C" w:rsidRPr="00E05B1C" w:rsidTr="00E05B1C">
        <w:trPr>
          <w:gridAfter w:val="2"/>
          <w:wAfter w:w="1209" w:type="dxa"/>
          <w:trHeight w:val="264"/>
        </w:trPr>
        <w:tc>
          <w:tcPr>
            <w:tcW w:w="900" w:type="dxa"/>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jc w:val="right"/>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12</w:t>
            </w:r>
          </w:p>
        </w:tc>
        <w:tc>
          <w:tcPr>
            <w:tcW w:w="880" w:type="dxa"/>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jc w:val="right"/>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7</w:t>
            </w:r>
          </w:p>
        </w:tc>
        <w:tc>
          <w:tcPr>
            <w:tcW w:w="860" w:type="dxa"/>
            <w:gridSpan w:val="2"/>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jc w:val="right"/>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7</w:t>
            </w:r>
          </w:p>
        </w:tc>
        <w:tc>
          <w:tcPr>
            <w:tcW w:w="1120" w:type="dxa"/>
            <w:gridSpan w:val="2"/>
            <w:tcBorders>
              <w:top w:val="nil"/>
              <w:left w:val="nil"/>
              <w:bottom w:val="single" w:sz="4" w:space="0" w:color="000000"/>
              <w:right w:val="single" w:sz="4" w:space="0" w:color="000000"/>
            </w:tcBorders>
            <w:shd w:val="clear" w:color="auto" w:fill="auto"/>
            <w:vAlign w:val="bottom"/>
            <w:hideMark/>
          </w:tcPr>
          <w:p w:rsidR="00E05B1C" w:rsidRPr="00E05B1C" w:rsidRDefault="00E05B1C" w:rsidP="00E05B1C">
            <w:pPr>
              <w:spacing w:after="0" w:line="240" w:lineRule="auto"/>
              <w:jc w:val="right"/>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1</w:t>
            </w:r>
          </w:p>
        </w:tc>
      </w:tr>
      <w:tr w:rsidR="00E05B1C" w:rsidRPr="00E05B1C" w:rsidTr="00E05B1C">
        <w:trPr>
          <w:gridAfter w:val="2"/>
          <w:wAfter w:w="1209" w:type="dxa"/>
          <w:trHeight w:val="264"/>
        </w:trPr>
        <w:tc>
          <w:tcPr>
            <w:tcW w:w="900" w:type="dxa"/>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jc w:val="right"/>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12</w:t>
            </w:r>
          </w:p>
        </w:tc>
        <w:tc>
          <w:tcPr>
            <w:tcW w:w="880" w:type="dxa"/>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jc w:val="right"/>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15</w:t>
            </w:r>
          </w:p>
        </w:tc>
        <w:tc>
          <w:tcPr>
            <w:tcW w:w="860" w:type="dxa"/>
            <w:gridSpan w:val="2"/>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jc w:val="right"/>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3</w:t>
            </w:r>
          </w:p>
        </w:tc>
        <w:tc>
          <w:tcPr>
            <w:tcW w:w="1120" w:type="dxa"/>
            <w:gridSpan w:val="2"/>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jc w:val="right"/>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 </w:t>
            </w:r>
          </w:p>
        </w:tc>
      </w:tr>
      <w:tr w:rsidR="00E05B1C" w:rsidRPr="00E05B1C" w:rsidTr="00E05B1C">
        <w:trPr>
          <w:gridAfter w:val="2"/>
          <w:wAfter w:w="1209" w:type="dxa"/>
          <w:trHeight w:val="264"/>
        </w:trPr>
        <w:tc>
          <w:tcPr>
            <w:tcW w:w="900" w:type="dxa"/>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jc w:val="right"/>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16</w:t>
            </w:r>
          </w:p>
        </w:tc>
        <w:tc>
          <w:tcPr>
            <w:tcW w:w="880" w:type="dxa"/>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jc w:val="right"/>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11</w:t>
            </w:r>
          </w:p>
        </w:tc>
        <w:tc>
          <w:tcPr>
            <w:tcW w:w="860" w:type="dxa"/>
            <w:gridSpan w:val="2"/>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jc w:val="right"/>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2</w:t>
            </w:r>
          </w:p>
        </w:tc>
        <w:tc>
          <w:tcPr>
            <w:tcW w:w="1120" w:type="dxa"/>
            <w:gridSpan w:val="2"/>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jc w:val="right"/>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1</w:t>
            </w:r>
          </w:p>
        </w:tc>
      </w:tr>
      <w:tr w:rsidR="00E05B1C" w:rsidRPr="00E05B1C" w:rsidTr="00E05B1C">
        <w:trPr>
          <w:gridAfter w:val="2"/>
          <w:wAfter w:w="1209" w:type="dxa"/>
          <w:trHeight w:val="264"/>
        </w:trPr>
        <w:tc>
          <w:tcPr>
            <w:tcW w:w="900" w:type="dxa"/>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jc w:val="right"/>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12</w:t>
            </w:r>
          </w:p>
        </w:tc>
        <w:tc>
          <w:tcPr>
            <w:tcW w:w="880" w:type="dxa"/>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jc w:val="right"/>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11</w:t>
            </w:r>
          </w:p>
        </w:tc>
        <w:tc>
          <w:tcPr>
            <w:tcW w:w="860" w:type="dxa"/>
            <w:gridSpan w:val="2"/>
            <w:tcBorders>
              <w:top w:val="nil"/>
              <w:left w:val="nil"/>
              <w:bottom w:val="single" w:sz="4" w:space="0" w:color="000000"/>
              <w:right w:val="single" w:sz="4" w:space="0" w:color="000000"/>
            </w:tcBorders>
            <w:shd w:val="clear" w:color="auto" w:fill="auto"/>
            <w:noWrap/>
            <w:vAlign w:val="bottom"/>
            <w:hideMark/>
          </w:tcPr>
          <w:p w:rsidR="00E05B1C" w:rsidRPr="00E05B1C" w:rsidRDefault="00E05B1C" w:rsidP="00E05B1C">
            <w:pPr>
              <w:spacing w:after="0" w:line="240" w:lineRule="auto"/>
              <w:jc w:val="right"/>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2</w:t>
            </w:r>
          </w:p>
        </w:tc>
        <w:tc>
          <w:tcPr>
            <w:tcW w:w="1120" w:type="dxa"/>
            <w:gridSpan w:val="2"/>
            <w:tcBorders>
              <w:top w:val="nil"/>
              <w:left w:val="nil"/>
              <w:bottom w:val="single" w:sz="4" w:space="0" w:color="000000"/>
              <w:right w:val="single" w:sz="4" w:space="0" w:color="000000"/>
            </w:tcBorders>
            <w:shd w:val="clear" w:color="auto" w:fill="auto"/>
            <w:vAlign w:val="bottom"/>
            <w:hideMark/>
          </w:tcPr>
          <w:p w:rsidR="00E05B1C" w:rsidRPr="00E05B1C" w:rsidRDefault="00E05B1C" w:rsidP="00E05B1C">
            <w:pPr>
              <w:spacing w:after="0" w:line="240" w:lineRule="auto"/>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2</w:t>
            </w:r>
          </w:p>
        </w:tc>
      </w:tr>
      <w:tr w:rsidR="00E05B1C" w:rsidRPr="00E05B1C" w:rsidTr="00E05B1C">
        <w:trPr>
          <w:gridAfter w:val="2"/>
          <w:wAfter w:w="1209" w:type="dxa"/>
          <w:trHeight w:val="264"/>
        </w:trPr>
        <w:tc>
          <w:tcPr>
            <w:tcW w:w="900" w:type="dxa"/>
            <w:tcBorders>
              <w:top w:val="nil"/>
              <w:left w:val="nil"/>
              <w:bottom w:val="single" w:sz="4" w:space="0" w:color="000000"/>
              <w:right w:val="single" w:sz="4" w:space="0" w:color="000000"/>
            </w:tcBorders>
            <w:shd w:val="clear" w:color="FF0000" w:fill="FF0000"/>
            <w:noWrap/>
            <w:vAlign w:val="bottom"/>
            <w:hideMark/>
          </w:tcPr>
          <w:p w:rsidR="00E05B1C" w:rsidRPr="00E05B1C" w:rsidRDefault="00E05B1C" w:rsidP="00E05B1C">
            <w:pPr>
              <w:spacing w:after="0" w:line="240" w:lineRule="auto"/>
              <w:jc w:val="right"/>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89</w:t>
            </w:r>
          </w:p>
        </w:tc>
        <w:tc>
          <w:tcPr>
            <w:tcW w:w="880" w:type="dxa"/>
            <w:tcBorders>
              <w:top w:val="nil"/>
              <w:left w:val="nil"/>
              <w:bottom w:val="single" w:sz="4" w:space="0" w:color="000000"/>
              <w:right w:val="single" w:sz="4" w:space="0" w:color="000000"/>
            </w:tcBorders>
            <w:shd w:val="clear" w:color="FF0000" w:fill="FF0000"/>
            <w:noWrap/>
            <w:vAlign w:val="bottom"/>
            <w:hideMark/>
          </w:tcPr>
          <w:p w:rsidR="00E05B1C" w:rsidRPr="00E05B1C" w:rsidRDefault="00E05B1C" w:rsidP="00E05B1C">
            <w:pPr>
              <w:spacing w:after="0" w:line="240" w:lineRule="auto"/>
              <w:jc w:val="right"/>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113</w:t>
            </w:r>
          </w:p>
        </w:tc>
        <w:tc>
          <w:tcPr>
            <w:tcW w:w="860" w:type="dxa"/>
            <w:gridSpan w:val="2"/>
            <w:tcBorders>
              <w:top w:val="nil"/>
              <w:left w:val="nil"/>
              <w:bottom w:val="single" w:sz="4" w:space="0" w:color="000000"/>
              <w:right w:val="single" w:sz="4" w:space="0" w:color="000000"/>
            </w:tcBorders>
            <w:shd w:val="clear" w:color="FF0000" w:fill="FF0000"/>
            <w:noWrap/>
            <w:vAlign w:val="bottom"/>
            <w:hideMark/>
          </w:tcPr>
          <w:p w:rsidR="00E05B1C" w:rsidRPr="00E05B1C" w:rsidRDefault="00E05B1C" w:rsidP="00E05B1C">
            <w:pPr>
              <w:spacing w:after="0" w:line="240" w:lineRule="auto"/>
              <w:jc w:val="right"/>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29</w:t>
            </w:r>
          </w:p>
        </w:tc>
        <w:tc>
          <w:tcPr>
            <w:tcW w:w="1120" w:type="dxa"/>
            <w:gridSpan w:val="2"/>
            <w:tcBorders>
              <w:top w:val="nil"/>
              <w:left w:val="nil"/>
              <w:bottom w:val="single" w:sz="4" w:space="0" w:color="000000"/>
              <w:right w:val="single" w:sz="4" w:space="0" w:color="000000"/>
            </w:tcBorders>
            <w:shd w:val="clear" w:color="FF0000" w:fill="FF0000"/>
            <w:noWrap/>
            <w:vAlign w:val="bottom"/>
            <w:hideMark/>
          </w:tcPr>
          <w:p w:rsidR="00E05B1C" w:rsidRPr="00E05B1C" w:rsidRDefault="00E05B1C" w:rsidP="00E05B1C">
            <w:pPr>
              <w:spacing w:after="0" w:line="240" w:lineRule="auto"/>
              <w:jc w:val="right"/>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 </w:t>
            </w:r>
          </w:p>
        </w:tc>
      </w:tr>
      <w:tr w:rsidR="00E05B1C" w:rsidRPr="00E05B1C" w:rsidTr="00E05B1C">
        <w:trPr>
          <w:gridAfter w:val="2"/>
          <w:wAfter w:w="1209" w:type="dxa"/>
          <w:trHeight w:val="264"/>
        </w:trPr>
        <w:tc>
          <w:tcPr>
            <w:tcW w:w="900" w:type="dxa"/>
            <w:tcBorders>
              <w:top w:val="nil"/>
              <w:left w:val="nil"/>
              <w:bottom w:val="single" w:sz="4" w:space="0" w:color="000000"/>
              <w:right w:val="single" w:sz="4" w:space="0" w:color="000000"/>
            </w:tcBorders>
            <w:shd w:val="clear" w:color="FF0000" w:fill="FF0000"/>
            <w:noWrap/>
            <w:vAlign w:val="bottom"/>
            <w:hideMark/>
          </w:tcPr>
          <w:p w:rsidR="00E05B1C" w:rsidRPr="00E05B1C" w:rsidRDefault="00E05B1C" w:rsidP="00E05B1C">
            <w:pPr>
              <w:spacing w:after="0" w:line="240" w:lineRule="auto"/>
              <w:jc w:val="right"/>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141</w:t>
            </w:r>
          </w:p>
        </w:tc>
        <w:tc>
          <w:tcPr>
            <w:tcW w:w="880" w:type="dxa"/>
            <w:tcBorders>
              <w:top w:val="nil"/>
              <w:left w:val="nil"/>
              <w:bottom w:val="single" w:sz="4" w:space="0" w:color="000000"/>
              <w:right w:val="single" w:sz="4" w:space="0" w:color="000000"/>
            </w:tcBorders>
            <w:shd w:val="clear" w:color="FF0000" w:fill="FF0000"/>
            <w:noWrap/>
            <w:vAlign w:val="bottom"/>
            <w:hideMark/>
          </w:tcPr>
          <w:p w:rsidR="00E05B1C" w:rsidRPr="00E05B1C" w:rsidRDefault="00E05B1C" w:rsidP="00E05B1C">
            <w:pPr>
              <w:spacing w:after="0" w:line="240" w:lineRule="auto"/>
              <w:jc w:val="right"/>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218</w:t>
            </w:r>
          </w:p>
        </w:tc>
        <w:tc>
          <w:tcPr>
            <w:tcW w:w="860" w:type="dxa"/>
            <w:gridSpan w:val="2"/>
            <w:tcBorders>
              <w:top w:val="nil"/>
              <w:left w:val="nil"/>
              <w:bottom w:val="single" w:sz="4" w:space="0" w:color="000000"/>
              <w:right w:val="single" w:sz="4" w:space="0" w:color="000000"/>
            </w:tcBorders>
            <w:shd w:val="clear" w:color="FF0000" w:fill="FF0000"/>
            <w:noWrap/>
            <w:vAlign w:val="bottom"/>
            <w:hideMark/>
          </w:tcPr>
          <w:p w:rsidR="00E05B1C" w:rsidRPr="00E05B1C" w:rsidRDefault="00E05B1C" w:rsidP="00E05B1C">
            <w:pPr>
              <w:spacing w:after="0" w:line="240" w:lineRule="auto"/>
              <w:jc w:val="right"/>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73</w:t>
            </w:r>
          </w:p>
        </w:tc>
        <w:tc>
          <w:tcPr>
            <w:tcW w:w="1120" w:type="dxa"/>
            <w:gridSpan w:val="2"/>
            <w:tcBorders>
              <w:top w:val="nil"/>
              <w:left w:val="nil"/>
              <w:bottom w:val="single" w:sz="4" w:space="0" w:color="000000"/>
              <w:right w:val="single" w:sz="4" w:space="0" w:color="000000"/>
            </w:tcBorders>
            <w:shd w:val="clear" w:color="FF0000" w:fill="FF0000"/>
            <w:noWrap/>
            <w:vAlign w:val="bottom"/>
            <w:hideMark/>
          </w:tcPr>
          <w:p w:rsidR="00E05B1C" w:rsidRPr="00E05B1C" w:rsidRDefault="00E05B1C" w:rsidP="00E05B1C">
            <w:pPr>
              <w:spacing w:after="0" w:line="240" w:lineRule="auto"/>
              <w:jc w:val="right"/>
              <w:rPr>
                <w:rFonts w:ascii="Arial" w:eastAsia="Times New Roman" w:hAnsi="Arial" w:cs="Arial"/>
                <w:color w:val="000000"/>
                <w:sz w:val="16"/>
                <w:szCs w:val="16"/>
                <w:lang w:val="en-US"/>
              </w:rPr>
            </w:pPr>
            <w:r w:rsidRPr="00E05B1C">
              <w:rPr>
                <w:rFonts w:ascii="Arial" w:eastAsia="Times New Roman" w:hAnsi="Arial" w:cs="Arial"/>
                <w:color w:val="000000"/>
                <w:sz w:val="16"/>
                <w:szCs w:val="16"/>
                <w:lang w:val="en-US"/>
              </w:rPr>
              <w:t>6</w:t>
            </w:r>
          </w:p>
        </w:tc>
      </w:tr>
    </w:tbl>
    <w:p w:rsidR="00E05B1C" w:rsidRDefault="00E05B1C" w:rsidP="00E05B1C">
      <w:pPr>
        <w:spacing w:after="0" w:line="240" w:lineRule="auto"/>
        <w:jc w:val="both"/>
        <w:rPr>
          <w:rFonts w:ascii="Times New Roman" w:eastAsia="Calibri" w:hAnsi="Times New Roman" w:cs="Times New Roman"/>
          <w:sz w:val="28"/>
          <w:szCs w:val="28"/>
          <w:lang w:val="en-US"/>
        </w:rPr>
      </w:pPr>
    </w:p>
    <w:p w:rsidR="003305F7" w:rsidRDefault="003305F7" w:rsidP="00E05B1C">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Успішність 5-11 класи:</w:t>
      </w:r>
    </w:p>
    <w:p w:rsidR="003305F7" w:rsidRDefault="003305F7" w:rsidP="003305F7">
      <w:pPr>
        <w:rPr>
          <w:rFonts w:ascii="Times New Roman" w:eastAsia="Calibri" w:hAnsi="Times New Roman" w:cs="Times New Roman"/>
          <w:sz w:val="28"/>
          <w:szCs w:val="28"/>
        </w:rPr>
      </w:pPr>
    </w:p>
    <w:p w:rsidR="00520C42" w:rsidRDefault="00520C42" w:rsidP="003305F7">
      <w:pPr>
        <w:rPr>
          <w:rFonts w:ascii="Times New Roman" w:eastAsia="Calibri" w:hAnsi="Times New Roman" w:cs="Times New Roman"/>
          <w:sz w:val="28"/>
          <w:szCs w:val="28"/>
        </w:rPr>
      </w:pPr>
    </w:p>
    <w:p w:rsidR="00520C42" w:rsidRDefault="00520C42" w:rsidP="003305F7">
      <w:pPr>
        <w:rPr>
          <w:rFonts w:ascii="Times New Roman" w:eastAsia="Calibri" w:hAnsi="Times New Roman" w:cs="Times New Roman"/>
          <w:sz w:val="28"/>
          <w:szCs w:val="28"/>
        </w:rPr>
      </w:pPr>
    </w:p>
    <w:p w:rsidR="00520C42" w:rsidRDefault="00520C42" w:rsidP="003305F7">
      <w:pPr>
        <w:rPr>
          <w:rFonts w:ascii="Times New Roman" w:eastAsia="Calibri" w:hAnsi="Times New Roman" w:cs="Times New Roman"/>
          <w:sz w:val="28"/>
          <w:szCs w:val="28"/>
        </w:rPr>
      </w:pPr>
    </w:p>
    <w:tbl>
      <w:tblPr>
        <w:tblW w:w="24280" w:type="dxa"/>
        <w:tblLook w:val="04A0" w:firstRow="1" w:lastRow="0" w:firstColumn="1" w:lastColumn="0" w:noHBand="0" w:noVBand="1"/>
      </w:tblPr>
      <w:tblGrid>
        <w:gridCol w:w="1338"/>
        <w:gridCol w:w="268"/>
        <w:gridCol w:w="1073"/>
        <w:gridCol w:w="747"/>
        <w:gridCol w:w="599"/>
        <w:gridCol w:w="1318"/>
        <w:gridCol w:w="243"/>
        <w:gridCol w:w="1285"/>
        <w:gridCol w:w="261"/>
        <w:gridCol w:w="1442"/>
        <w:gridCol w:w="420"/>
        <w:gridCol w:w="948"/>
        <w:gridCol w:w="792"/>
        <w:gridCol w:w="490"/>
        <w:gridCol w:w="896"/>
        <w:gridCol w:w="741"/>
        <w:gridCol w:w="794"/>
        <w:gridCol w:w="843"/>
        <w:gridCol w:w="626"/>
        <w:gridCol w:w="1319"/>
        <w:gridCol w:w="1230"/>
        <w:gridCol w:w="1502"/>
        <w:gridCol w:w="1274"/>
        <w:gridCol w:w="1177"/>
        <w:gridCol w:w="1327"/>
        <w:gridCol w:w="1327"/>
      </w:tblGrid>
      <w:tr w:rsidR="003305F7" w:rsidRPr="003305F7" w:rsidTr="00520C42">
        <w:trPr>
          <w:trHeight w:val="315"/>
        </w:trPr>
        <w:tc>
          <w:tcPr>
            <w:tcW w:w="1620" w:type="dxa"/>
            <w:gridSpan w:val="2"/>
            <w:tcBorders>
              <w:top w:val="nil"/>
              <w:left w:val="nil"/>
              <w:bottom w:val="single" w:sz="4" w:space="0" w:color="000000"/>
              <w:right w:val="nil"/>
            </w:tcBorders>
            <w:shd w:val="clear" w:color="A4C2F4" w:fill="A4C2F4"/>
            <w:hideMark/>
          </w:tcPr>
          <w:p w:rsidR="003305F7" w:rsidRPr="00520C42" w:rsidRDefault="003305F7" w:rsidP="003305F7">
            <w:pPr>
              <w:spacing w:after="0" w:line="240" w:lineRule="auto"/>
              <w:jc w:val="center"/>
              <w:rPr>
                <w:rFonts w:ascii="Times New Roman" w:eastAsia="Times New Roman" w:hAnsi="Times New Roman" w:cs="Times New Roman"/>
                <w:b/>
                <w:bCs/>
                <w:color w:val="000000"/>
                <w:sz w:val="28"/>
                <w:szCs w:val="28"/>
                <w:lang w:val="en-US"/>
              </w:rPr>
            </w:pPr>
            <w:r w:rsidRPr="00520C42">
              <w:rPr>
                <w:rFonts w:ascii="Times New Roman" w:eastAsia="Times New Roman" w:hAnsi="Times New Roman" w:cs="Times New Roman"/>
                <w:b/>
                <w:bCs/>
                <w:color w:val="000000"/>
                <w:sz w:val="28"/>
                <w:szCs w:val="28"/>
                <w:lang w:val="en-US"/>
              </w:rPr>
              <w:t>Клас</w:t>
            </w:r>
          </w:p>
        </w:tc>
        <w:tc>
          <w:tcPr>
            <w:tcW w:w="1820" w:type="dxa"/>
            <w:gridSpan w:val="2"/>
            <w:tcBorders>
              <w:top w:val="nil"/>
              <w:left w:val="nil"/>
              <w:bottom w:val="single" w:sz="4" w:space="0" w:color="000000"/>
              <w:right w:val="nil"/>
            </w:tcBorders>
            <w:shd w:val="clear" w:color="C9DAF8" w:fill="C9DAF8"/>
            <w:hideMark/>
          </w:tcPr>
          <w:p w:rsidR="003305F7" w:rsidRPr="00520C42" w:rsidRDefault="003305F7" w:rsidP="003305F7">
            <w:pPr>
              <w:spacing w:after="0" w:line="240" w:lineRule="auto"/>
              <w:jc w:val="center"/>
              <w:rPr>
                <w:rFonts w:ascii="Times New Roman" w:eastAsia="Times New Roman" w:hAnsi="Times New Roman" w:cs="Times New Roman"/>
                <w:color w:val="000000"/>
                <w:sz w:val="28"/>
                <w:szCs w:val="28"/>
                <w:lang w:val="ru-RU"/>
              </w:rPr>
            </w:pPr>
            <w:r w:rsidRPr="00520C42">
              <w:rPr>
                <w:rFonts w:ascii="Times New Roman" w:eastAsia="Times New Roman" w:hAnsi="Times New Roman" w:cs="Times New Roman"/>
                <w:color w:val="000000"/>
                <w:sz w:val="28"/>
                <w:szCs w:val="28"/>
                <w:lang w:val="ru-RU"/>
              </w:rPr>
              <w:t xml:space="preserve">К-сть учнів на </w:t>
            </w:r>
            <w:r w:rsidRPr="00520C42">
              <w:rPr>
                <w:rFonts w:ascii="Times New Roman" w:eastAsia="Times New Roman" w:hAnsi="Times New Roman" w:cs="Times New Roman"/>
                <w:b/>
                <w:bCs/>
                <w:color w:val="000000"/>
                <w:sz w:val="28"/>
                <w:szCs w:val="28"/>
                <w:lang w:val="ru-RU"/>
              </w:rPr>
              <w:t>кінець року</w:t>
            </w:r>
            <w:r w:rsidRPr="00520C42">
              <w:rPr>
                <w:rFonts w:ascii="Times New Roman" w:eastAsia="Times New Roman" w:hAnsi="Times New Roman" w:cs="Times New Roman"/>
                <w:color w:val="000000"/>
                <w:sz w:val="28"/>
                <w:szCs w:val="28"/>
                <w:lang w:val="ru-RU"/>
              </w:rPr>
              <w:t xml:space="preserve"> </w:t>
            </w:r>
            <w:r w:rsidRPr="00520C42">
              <w:rPr>
                <w:rFonts w:ascii="Times New Roman" w:eastAsia="Times New Roman" w:hAnsi="Times New Roman" w:cs="Times New Roman"/>
                <w:color w:val="000000"/>
                <w:sz w:val="28"/>
                <w:szCs w:val="28"/>
                <w:lang w:val="ru-RU"/>
              </w:rPr>
              <w:br/>
              <w:t>Всього</w:t>
            </w:r>
          </w:p>
        </w:tc>
        <w:tc>
          <w:tcPr>
            <w:tcW w:w="1760" w:type="dxa"/>
            <w:gridSpan w:val="2"/>
            <w:tcBorders>
              <w:top w:val="nil"/>
              <w:left w:val="nil"/>
              <w:bottom w:val="single" w:sz="4" w:space="0" w:color="000000"/>
              <w:right w:val="nil"/>
            </w:tcBorders>
            <w:shd w:val="clear" w:color="C9DAF8" w:fill="C9DAF8"/>
            <w:hideMark/>
          </w:tcPr>
          <w:p w:rsidR="003305F7" w:rsidRPr="00520C42" w:rsidRDefault="003305F7" w:rsidP="003305F7">
            <w:pPr>
              <w:spacing w:after="0" w:line="240" w:lineRule="auto"/>
              <w:jc w:val="center"/>
              <w:rPr>
                <w:rFonts w:ascii="Times New Roman" w:eastAsia="Times New Roman" w:hAnsi="Times New Roman" w:cs="Times New Roman"/>
                <w:color w:val="000000"/>
                <w:sz w:val="28"/>
                <w:szCs w:val="28"/>
                <w:lang w:val="ru-RU"/>
              </w:rPr>
            </w:pPr>
            <w:r w:rsidRPr="00520C42">
              <w:rPr>
                <w:rFonts w:ascii="Times New Roman" w:eastAsia="Times New Roman" w:hAnsi="Times New Roman" w:cs="Times New Roman"/>
                <w:color w:val="000000"/>
                <w:sz w:val="28"/>
                <w:szCs w:val="28"/>
                <w:lang w:val="ru-RU"/>
              </w:rPr>
              <w:t xml:space="preserve">К-сть учнів </w:t>
            </w:r>
            <w:r w:rsidRPr="00520C42">
              <w:rPr>
                <w:rFonts w:ascii="Times New Roman" w:eastAsia="Times New Roman" w:hAnsi="Times New Roman" w:cs="Times New Roman"/>
                <w:b/>
                <w:bCs/>
                <w:color w:val="000000"/>
                <w:sz w:val="28"/>
                <w:szCs w:val="28"/>
                <w:lang w:val="ru-RU"/>
              </w:rPr>
              <w:t xml:space="preserve">очної </w:t>
            </w:r>
            <w:r w:rsidRPr="00520C42">
              <w:rPr>
                <w:rFonts w:ascii="Times New Roman" w:eastAsia="Times New Roman" w:hAnsi="Times New Roman" w:cs="Times New Roman"/>
                <w:color w:val="000000"/>
                <w:sz w:val="28"/>
                <w:szCs w:val="28"/>
                <w:lang w:val="ru-RU"/>
              </w:rPr>
              <w:t>форми навчання</w:t>
            </w:r>
            <w:r w:rsidRPr="00520C42">
              <w:rPr>
                <w:rFonts w:ascii="Times New Roman" w:eastAsia="Times New Roman" w:hAnsi="Times New Roman" w:cs="Times New Roman"/>
                <w:color w:val="000000"/>
                <w:sz w:val="28"/>
                <w:szCs w:val="28"/>
                <w:lang w:val="ru-RU"/>
              </w:rPr>
              <w:br/>
              <w:t>(кінець року)</w:t>
            </w:r>
          </w:p>
        </w:tc>
        <w:tc>
          <w:tcPr>
            <w:tcW w:w="1760" w:type="dxa"/>
            <w:gridSpan w:val="3"/>
            <w:tcBorders>
              <w:top w:val="nil"/>
              <w:left w:val="nil"/>
              <w:bottom w:val="single" w:sz="4" w:space="0" w:color="000000"/>
              <w:right w:val="nil"/>
            </w:tcBorders>
            <w:shd w:val="clear" w:color="C9DAF8" w:fill="C9DAF8"/>
            <w:hideMark/>
          </w:tcPr>
          <w:p w:rsidR="003305F7" w:rsidRPr="00520C42" w:rsidRDefault="003305F7" w:rsidP="003305F7">
            <w:pPr>
              <w:spacing w:after="0" w:line="240" w:lineRule="auto"/>
              <w:jc w:val="center"/>
              <w:rPr>
                <w:rFonts w:ascii="Times New Roman" w:eastAsia="Times New Roman" w:hAnsi="Times New Roman" w:cs="Times New Roman"/>
                <w:color w:val="000000"/>
                <w:sz w:val="28"/>
                <w:szCs w:val="28"/>
                <w:lang w:val="ru-RU"/>
              </w:rPr>
            </w:pPr>
            <w:r w:rsidRPr="00520C42">
              <w:rPr>
                <w:rFonts w:ascii="Times New Roman" w:eastAsia="Times New Roman" w:hAnsi="Times New Roman" w:cs="Times New Roman"/>
                <w:color w:val="000000"/>
                <w:sz w:val="28"/>
                <w:szCs w:val="28"/>
                <w:lang w:val="ru-RU"/>
              </w:rPr>
              <w:t xml:space="preserve">К-сть учнів </w:t>
            </w:r>
            <w:r w:rsidRPr="00520C42">
              <w:rPr>
                <w:rFonts w:ascii="Times New Roman" w:eastAsia="Times New Roman" w:hAnsi="Times New Roman" w:cs="Times New Roman"/>
                <w:b/>
                <w:bCs/>
                <w:color w:val="000000"/>
                <w:sz w:val="28"/>
                <w:szCs w:val="28"/>
                <w:lang w:val="ru-RU"/>
              </w:rPr>
              <w:t xml:space="preserve">сімейної </w:t>
            </w:r>
            <w:r w:rsidRPr="00520C42">
              <w:rPr>
                <w:rFonts w:ascii="Times New Roman" w:eastAsia="Times New Roman" w:hAnsi="Times New Roman" w:cs="Times New Roman"/>
                <w:color w:val="000000"/>
                <w:sz w:val="28"/>
                <w:szCs w:val="28"/>
                <w:lang w:val="ru-RU"/>
              </w:rPr>
              <w:t>форми навчання</w:t>
            </w:r>
            <w:r w:rsidRPr="00520C42">
              <w:rPr>
                <w:rFonts w:ascii="Times New Roman" w:eastAsia="Times New Roman" w:hAnsi="Times New Roman" w:cs="Times New Roman"/>
                <w:color w:val="000000"/>
                <w:sz w:val="28"/>
                <w:szCs w:val="28"/>
                <w:lang w:val="ru-RU"/>
              </w:rPr>
              <w:br/>
            </w:r>
            <w:r w:rsidRPr="00520C42">
              <w:rPr>
                <w:rFonts w:ascii="Times New Roman" w:eastAsia="Times New Roman" w:hAnsi="Times New Roman" w:cs="Times New Roman"/>
                <w:color w:val="000000"/>
                <w:sz w:val="28"/>
                <w:szCs w:val="28"/>
                <w:lang w:val="ru-RU"/>
              </w:rPr>
              <w:lastRenderedPageBreak/>
              <w:t>(кінець року)</w:t>
            </w:r>
          </w:p>
        </w:tc>
        <w:tc>
          <w:tcPr>
            <w:tcW w:w="1740" w:type="dxa"/>
            <w:gridSpan w:val="2"/>
            <w:tcBorders>
              <w:top w:val="nil"/>
              <w:left w:val="nil"/>
              <w:bottom w:val="single" w:sz="4" w:space="0" w:color="000000"/>
              <w:right w:val="nil"/>
            </w:tcBorders>
            <w:shd w:val="clear" w:color="C9DAF8" w:fill="C9DAF8"/>
            <w:hideMark/>
          </w:tcPr>
          <w:p w:rsidR="003305F7" w:rsidRPr="00520C42" w:rsidRDefault="003305F7" w:rsidP="003305F7">
            <w:pPr>
              <w:spacing w:after="0" w:line="240" w:lineRule="auto"/>
              <w:jc w:val="center"/>
              <w:rPr>
                <w:rFonts w:ascii="Times New Roman" w:eastAsia="Times New Roman" w:hAnsi="Times New Roman" w:cs="Times New Roman"/>
                <w:color w:val="000000"/>
                <w:sz w:val="28"/>
                <w:szCs w:val="28"/>
                <w:lang w:val="ru-RU"/>
              </w:rPr>
            </w:pPr>
            <w:r w:rsidRPr="00520C42">
              <w:rPr>
                <w:rFonts w:ascii="Times New Roman" w:eastAsia="Times New Roman" w:hAnsi="Times New Roman" w:cs="Times New Roman"/>
                <w:color w:val="000000"/>
                <w:sz w:val="28"/>
                <w:szCs w:val="28"/>
                <w:lang w:val="ru-RU"/>
              </w:rPr>
              <w:lastRenderedPageBreak/>
              <w:t xml:space="preserve">К-сть учнів </w:t>
            </w:r>
            <w:r w:rsidRPr="00520C42">
              <w:rPr>
                <w:rFonts w:ascii="Times New Roman" w:eastAsia="Times New Roman" w:hAnsi="Times New Roman" w:cs="Times New Roman"/>
                <w:b/>
                <w:bCs/>
                <w:color w:val="000000"/>
                <w:sz w:val="28"/>
                <w:szCs w:val="28"/>
                <w:lang w:val="ru-RU"/>
              </w:rPr>
              <w:t xml:space="preserve">екстернатної </w:t>
            </w:r>
            <w:r w:rsidRPr="00520C42">
              <w:rPr>
                <w:rFonts w:ascii="Times New Roman" w:eastAsia="Times New Roman" w:hAnsi="Times New Roman" w:cs="Times New Roman"/>
                <w:color w:val="000000"/>
                <w:sz w:val="28"/>
                <w:szCs w:val="28"/>
                <w:lang w:val="ru-RU"/>
              </w:rPr>
              <w:t xml:space="preserve">форми </w:t>
            </w:r>
            <w:r w:rsidRPr="00520C42">
              <w:rPr>
                <w:rFonts w:ascii="Times New Roman" w:eastAsia="Times New Roman" w:hAnsi="Times New Roman" w:cs="Times New Roman"/>
                <w:color w:val="000000"/>
                <w:sz w:val="28"/>
                <w:szCs w:val="28"/>
                <w:lang w:val="ru-RU"/>
              </w:rPr>
              <w:lastRenderedPageBreak/>
              <w:t>навчання</w:t>
            </w:r>
            <w:r w:rsidRPr="00520C42">
              <w:rPr>
                <w:rFonts w:ascii="Times New Roman" w:eastAsia="Times New Roman" w:hAnsi="Times New Roman" w:cs="Times New Roman"/>
                <w:color w:val="000000"/>
                <w:sz w:val="28"/>
                <w:szCs w:val="28"/>
                <w:lang w:val="ru-RU"/>
              </w:rPr>
              <w:br/>
              <w:t>(кінець року)</w:t>
            </w:r>
          </w:p>
        </w:tc>
        <w:tc>
          <w:tcPr>
            <w:tcW w:w="1740" w:type="dxa"/>
            <w:gridSpan w:val="2"/>
            <w:tcBorders>
              <w:top w:val="nil"/>
              <w:left w:val="nil"/>
              <w:bottom w:val="single" w:sz="4" w:space="0" w:color="000000"/>
              <w:right w:val="nil"/>
            </w:tcBorders>
            <w:shd w:val="clear" w:color="C9DAF8" w:fill="C9DAF8"/>
            <w:hideMark/>
          </w:tcPr>
          <w:p w:rsidR="003305F7" w:rsidRPr="00520C42" w:rsidRDefault="003305F7" w:rsidP="003305F7">
            <w:pPr>
              <w:spacing w:after="0" w:line="240" w:lineRule="auto"/>
              <w:jc w:val="center"/>
              <w:rPr>
                <w:rFonts w:ascii="Times New Roman" w:eastAsia="Times New Roman" w:hAnsi="Times New Roman" w:cs="Times New Roman"/>
                <w:color w:val="000000"/>
                <w:sz w:val="28"/>
                <w:szCs w:val="28"/>
                <w:lang w:val="ru-RU"/>
              </w:rPr>
            </w:pPr>
            <w:r w:rsidRPr="00520C42">
              <w:rPr>
                <w:rFonts w:ascii="Times New Roman" w:eastAsia="Times New Roman" w:hAnsi="Times New Roman" w:cs="Times New Roman"/>
                <w:color w:val="000000"/>
                <w:sz w:val="28"/>
                <w:szCs w:val="28"/>
                <w:lang w:val="en-US"/>
              </w:rPr>
              <w:lastRenderedPageBreak/>
              <w:t> </w:t>
            </w:r>
          </w:p>
        </w:tc>
        <w:tc>
          <w:tcPr>
            <w:tcW w:w="1360" w:type="dxa"/>
            <w:gridSpan w:val="2"/>
            <w:tcBorders>
              <w:top w:val="nil"/>
              <w:left w:val="nil"/>
              <w:bottom w:val="single" w:sz="4" w:space="0" w:color="000000"/>
              <w:right w:val="nil"/>
            </w:tcBorders>
            <w:shd w:val="clear" w:color="A4C2F4" w:fill="A4C2F4"/>
            <w:hideMark/>
          </w:tcPr>
          <w:p w:rsidR="003305F7" w:rsidRPr="003305F7" w:rsidRDefault="003305F7" w:rsidP="003305F7">
            <w:pPr>
              <w:spacing w:after="0" w:line="240" w:lineRule="auto"/>
              <w:jc w:val="center"/>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b/>
                <w:bCs/>
                <w:color w:val="000000"/>
                <w:sz w:val="16"/>
                <w:szCs w:val="16"/>
                <w:lang w:val="en-US"/>
              </w:rPr>
              <w:t xml:space="preserve">Високий </w:t>
            </w:r>
            <w:r w:rsidRPr="003305F7">
              <w:rPr>
                <w:rFonts w:ascii="Times New Roman" w:eastAsia="Times New Roman" w:hAnsi="Times New Roman" w:cs="Times New Roman"/>
                <w:color w:val="000000"/>
                <w:sz w:val="16"/>
                <w:szCs w:val="16"/>
                <w:lang w:val="en-US"/>
              </w:rPr>
              <w:t xml:space="preserve">рівень </w:t>
            </w:r>
            <w:r w:rsidRPr="003305F7">
              <w:rPr>
                <w:rFonts w:ascii="Times New Roman" w:eastAsia="Times New Roman" w:hAnsi="Times New Roman" w:cs="Times New Roman"/>
                <w:color w:val="000000"/>
                <w:sz w:val="16"/>
                <w:szCs w:val="16"/>
                <w:lang w:val="en-US"/>
              </w:rPr>
              <w:br/>
              <w:t>(кількість)</w:t>
            </w:r>
          </w:p>
        </w:tc>
        <w:tc>
          <w:tcPr>
            <w:tcW w:w="1360" w:type="dxa"/>
            <w:gridSpan w:val="2"/>
            <w:tcBorders>
              <w:top w:val="nil"/>
              <w:left w:val="nil"/>
              <w:bottom w:val="single" w:sz="4" w:space="0" w:color="000000"/>
              <w:right w:val="nil"/>
            </w:tcBorders>
            <w:shd w:val="clear" w:color="A4C2F4" w:fill="A4C2F4"/>
            <w:hideMark/>
          </w:tcPr>
          <w:p w:rsidR="003305F7" w:rsidRPr="003305F7" w:rsidRDefault="003305F7" w:rsidP="003305F7">
            <w:pPr>
              <w:spacing w:after="0" w:line="240" w:lineRule="auto"/>
              <w:jc w:val="center"/>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b/>
                <w:bCs/>
                <w:color w:val="000000"/>
                <w:sz w:val="16"/>
                <w:szCs w:val="16"/>
                <w:lang w:val="en-US"/>
              </w:rPr>
              <w:t xml:space="preserve">Достатній </w:t>
            </w:r>
            <w:r w:rsidRPr="003305F7">
              <w:rPr>
                <w:rFonts w:ascii="Times New Roman" w:eastAsia="Times New Roman" w:hAnsi="Times New Roman" w:cs="Times New Roman"/>
                <w:color w:val="000000"/>
                <w:sz w:val="16"/>
                <w:szCs w:val="16"/>
                <w:lang w:val="en-US"/>
              </w:rPr>
              <w:t xml:space="preserve">рівень </w:t>
            </w:r>
            <w:r w:rsidRPr="003305F7">
              <w:rPr>
                <w:rFonts w:ascii="Times New Roman" w:eastAsia="Times New Roman" w:hAnsi="Times New Roman" w:cs="Times New Roman"/>
                <w:color w:val="000000"/>
                <w:sz w:val="16"/>
                <w:szCs w:val="16"/>
                <w:lang w:val="en-US"/>
              </w:rPr>
              <w:br/>
              <w:t>(кількість)</w:t>
            </w:r>
          </w:p>
        </w:tc>
        <w:tc>
          <w:tcPr>
            <w:tcW w:w="1360" w:type="dxa"/>
            <w:gridSpan w:val="2"/>
            <w:tcBorders>
              <w:top w:val="nil"/>
              <w:left w:val="nil"/>
              <w:bottom w:val="single" w:sz="4" w:space="0" w:color="000000"/>
              <w:right w:val="nil"/>
            </w:tcBorders>
            <w:shd w:val="clear" w:color="A4C2F4" w:fill="A4C2F4"/>
            <w:hideMark/>
          </w:tcPr>
          <w:p w:rsidR="003305F7" w:rsidRPr="003305F7" w:rsidRDefault="003305F7" w:rsidP="003305F7">
            <w:pPr>
              <w:spacing w:after="0" w:line="240" w:lineRule="auto"/>
              <w:jc w:val="center"/>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b/>
                <w:bCs/>
                <w:color w:val="000000"/>
                <w:sz w:val="16"/>
                <w:szCs w:val="16"/>
                <w:lang w:val="en-US"/>
              </w:rPr>
              <w:t xml:space="preserve">Середній </w:t>
            </w:r>
            <w:r w:rsidRPr="003305F7">
              <w:rPr>
                <w:rFonts w:ascii="Times New Roman" w:eastAsia="Times New Roman" w:hAnsi="Times New Roman" w:cs="Times New Roman"/>
                <w:color w:val="000000"/>
                <w:sz w:val="16"/>
                <w:szCs w:val="16"/>
                <w:lang w:val="en-US"/>
              </w:rPr>
              <w:t xml:space="preserve">рівень </w:t>
            </w:r>
            <w:r w:rsidRPr="003305F7">
              <w:rPr>
                <w:rFonts w:ascii="Times New Roman" w:eastAsia="Times New Roman" w:hAnsi="Times New Roman" w:cs="Times New Roman"/>
                <w:color w:val="000000"/>
                <w:sz w:val="16"/>
                <w:szCs w:val="16"/>
                <w:lang w:val="en-US"/>
              </w:rPr>
              <w:br/>
              <w:t>(кількість)</w:t>
            </w:r>
          </w:p>
        </w:tc>
        <w:tc>
          <w:tcPr>
            <w:tcW w:w="1360" w:type="dxa"/>
            <w:tcBorders>
              <w:top w:val="nil"/>
              <w:left w:val="nil"/>
              <w:bottom w:val="single" w:sz="4" w:space="0" w:color="000000"/>
              <w:right w:val="nil"/>
            </w:tcBorders>
            <w:shd w:val="clear" w:color="A4C2F4" w:fill="A4C2F4"/>
            <w:hideMark/>
          </w:tcPr>
          <w:p w:rsidR="003305F7" w:rsidRPr="003305F7" w:rsidRDefault="003305F7" w:rsidP="003305F7">
            <w:pPr>
              <w:spacing w:after="0" w:line="240" w:lineRule="auto"/>
              <w:jc w:val="center"/>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b/>
                <w:bCs/>
                <w:color w:val="000000"/>
                <w:sz w:val="16"/>
                <w:szCs w:val="16"/>
                <w:lang w:val="en-US"/>
              </w:rPr>
              <w:t xml:space="preserve">Початковий </w:t>
            </w:r>
            <w:r w:rsidRPr="003305F7">
              <w:rPr>
                <w:rFonts w:ascii="Times New Roman" w:eastAsia="Times New Roman" w:hAnsi="Times New Roman" w:cs="Times New Roman"/>
                <w:color w:val="000000"/>
                <w:sz w:val="16"/>
                <w:szCs w:val="16"/>
                <w:lang w:val="en-US"/>
              </w:rPr>
              <w:t xml:space="preserve">рівень </w:t>
            </w:r>
            <w:r w:rsidRPr="003305F7">
              <w:rPr>
                <w:rFonts w:ascii="Times New Roman" w:eastAsia="Times New Roman" w:hAnsi="Times New Roman" w:cs="Times New Roman"/>
                <w:color w:val="000000"/>
                <w:sz w:val="16"/>
                <w:szCs w:val="16"/>
                <w:lang w:val="en-US"/>
              </w:rPr>
              <w:br/>
              <w:t>(кількість)</w:t>
            </w:r>
          </w:p>
        </w:tc>
        <w:tc>
          <w:tcPr>
            <w:tcW w:w="1300" w:type="dxa"/>
            <w:tcBorders>
              <w:top w:val="nil"/>
              <w:left w:val="nil"/>
              <w:bottom w:val="single" w:sz="4" w:space="0" w:color="000000"/>
              <w:right w:val="nil"/>
            </w:tcBorders>
            <w:shd w:val="clear" w:color="C9DAF8" w:fill="C9DAF8"/>
            <w:hideMark/>
          </w:tcPr>
          <w:p w:rsidR="003305F7" w:rsidRPr="003305F7" w:rsidRDefault="003305F7" w:rsidP="003305F7">
            <w:pPr>
              <w:spacing w:after="0" w:line="240" w:lineRule="auto"/>
              <w:jc w:val="center"/>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Н/А</w:t>
            </w:r>
            <w:r w:rsidRPr="003305F7">
              <w:rPr>
                <w:rFonts w:ascii="Times New Roman" w:eastAsia="Times New Roman" w:hAnsi="Times New Roman" w:cs="Times New Roman"/>
                <w:b/>
                <w:bCs/>
                <w:color w:val="000000"/>
                <w:sz w:val="16"/>
                <w:szCs w:val="16"/>
                <w:lang w:val="en-US"/>
              </w:rPr>
              <w:br/>
            </w:r>
            <w:r w:rsidRPr="003305F7">
              <w:rPr>
                <w:rFonts w:ascii="Times New Roman" w:eastAsia="Times New Roman" w:hAnsi="Times New Roman" w:cs="Times New Roman"/>
                <w:color w:val="000000"/>
                <w:sz w:val="16"/>
                <w:szCs w:val="16"/>
                <w:lang w:val="en-US"/>
              </w:rPr>
              <w:t>(кількість учнів)</w:t>
            </w:r>
          </w:p>
        </w:tc>
        <w:tc>
          <w:tcPr>
            <w:tcW w:w="1660" w:type="dxa"/>
            <w:tcBorders>
              <w:top w:val="nil"/>
              <w:left w:val="nil"/>
              <w:bottom w:val="single" w:sz="4" w:space="0" w:color="000000"/>
              <w:right w:val="nil"/>
            </w:tcBorders>
            <w:shd w:val="clear" w:color="A4C2F4" w:fill="A4C2F4"/>
            <w:hideMark/>
          </w:tcPr>
          <w:p w:rsidR="003305F7" w:rsidRPr="003305F7" w:rsidRDefault="003305F7" w:rsidP="003305F7">
            <w:pPr>
              <w:spacing w:after="0" w:line="240" w:lineRule="auto"/>
              <w:jc w:val="center"/>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 якості знань</w:t>
            </w:r>
          </w:p>
        </w:tc>
        <w:tc>
          <w:tcPr>
            <w:tcW w:w="1360" w:type="dxa"/>
            <w:tcBorders>
              <w:top w:val="nil"/>
              <w:left w:val="nil"/>
              <w:bottom w:val="single" w:sz="4" w:space="0" w:color="000000"/>
              <w:right w:val="single" w:sz="4" w:space="0" w:color="000000"/>
            </w:tcBorders>
            <w:shd w:val="clear" w:color="A4C2F4" w:fill="A4C2F4"/>
            <w:hideMark/>
          </w:tcPr>
          <w:p w:rsidR="003305F7" w:rsidRPr="003305F7" w:rsidRDefault="003305F7" w:rsidP="003305F7">
            <w:pPr>
              <w:spacing w:after="0" w:line="240" w:lineRule="auto"/>
              <w:jc w:val="center"/>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Середній бал класу</w:t>
            </w:r>
          </w:p>
        </w:tc>
        <w:tc>
          <w:tcPr>
            <w:tcW w:w="1360" w:type="dxa"/>
            <w:tcBorders>
              <w:top w:val="nil"/>
              <w:left w:val="nil"/>
              <w:bottom w:val="single" w:sz="4" w:space="0" w:color="000000"/>
              <w:right w:val="nil"/>
            </w:tcBorders>
            <w:shd w:val="clear" w:color="FFFFFF" w:fill="FFFFFF"/>
            <w:hideMark/>
          </w:tcPr>
          <w:p w:rsidR="003305F7" w:rsidRPr="003305F7" w:rsidRDefault="003305F7" w:rsidP="003305F7">
            <w:pPr>
              <w:spacing w:after="0" w:line="240" w:lineRule="auto"/>
              <w:jc w:val="center"/>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 </w:t>
            </w:r>
          </w:p>
        </w:tc>
        <w:tc>
          <w:tcPr>
            <w:tcW w:w="1360" w:type="dxa"/>
            <w:tcBorders>
              <w:top w:val="nil"/>
              <w:left w:val="nil"/>
              <w:bottom w:val="single" w:sz="4" w:space="0" w:color="000000"/>
              <w:right w:val="nil"/>
            </w:tcBorders>
            <w:shd w:val="clear" w:color="FFFFFF" w:fill="FFFFFF"/>
            <w:hideMark/>
          </w:tcPr>
          <w:p w:rsidR="003305F7" w:rsidRPr="003305F7" w:rsidRDefault="003305F7" w:rsidP="003305F7">
            <w:pPr>
              <w:spacing w:after="0" w:line="240" w:lineRule="auto"/>
              <w:jc w:val="center"/>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 xml:space="preserve">% успішності </w:t>
            </w:r>
            <w:r w:rsidRPr="003305F7">
              <w:rPr>
                <w:rFonts w:ascii="Times New Roman" w:eastAsia="Times New Roman" w:hAnsi="Times New Roman" w:cs="Times New Roman"/>
                <w:b/>
                <w:bCs/>
                <w:color w:val="000000"/>
                <w:sz w:val="16"/>
                <w:szCs w:val="16"/>
                <w:lang w:val="en-US"/>
              </w:rPr>
              <w:br/>
              <w:t>(формула)</w:t>
            </w:r>
            <w:r w:rsidRPr="003305F7">
              <w:rPr>
                <w:rFonts w:ascii="Times New Roman" w:eastAsia="Times New Roman" w:hAnsi="Times New Roman" w:cs="Times New Roman"/>
                <w:b/>
                <w:bCs/>
                <w:color w:val="000000"/>
                <w:sz w:val="16"/>
                <w:szCs w:val="16"/>
                <w:lang w:val="en-US"/>
              </w:rPr>
              <w:br/>
              <w:t>автоматично</w:t>
            </w:r>
          </w:p>
        </w:tc>
        <w:tc>
          <w:tcPr>
            <w:tcW w:w="1360" w:type="dxa"/>
            <w:tcBorders>
              <w:top w:val="nil"/>
              <w:left w:val="nil"/>
              <w:bottom w:val="single" w:sz="4" w:space="0" w:color="000000"/>
              <w:right w:val="nil"/>
            </w:tcBorders>
            <w:shd w:val="clear" w:color="FFFFFF" w:fill="FFFFFF"/>
            <w:hideMark/>
          </w:tcPr>
          <w:p w:rsidR="003305F7" w:rsidRPr="003305F7" w:rsidRDefault="003305F7" w:rsidP="003305F7">
            <w:pPr>
              <w:spacing w:after="0" w:line="240" w:lineRule="auto"/>
              <w:jc w:val="center"/>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 якості знань</w:t>
            </w:r>
            <w:r w:rsidRPr="003305F7">
              <w:rPr>
                <w:rFonts w:ascii="Times New Roman" w:eastAsia="Times New Roman" w:hAnsi="Times New Roman" w:cs="Times New Roman"/>
                <w:b/>
                <w:bCs/>
                <w:color w:val="000000"/>
                <w:sz w:val="16"/>
                <w:szCs w:val="16"/>
                <w:lang w:val="en-US"/>
              </w:rPr>
              <w:br/>
              <w:t>(формула)</w:t>
            </w:r>
            <w:r w:rsidRPr="003305F7">
              <w:rPr>
                <w:rFonts w:ascii="Times New Roman" w:eastAsia="Times New Roman" w:hAnsi="Times New Roman" w:cs="Times New Roman"/>
                <w:b/>
                <w:bCs/>
                <w:color w:val="000000"/>
                <w:sz w:val="16"/>
                <w:szCs w:val="16"/>
                <w:lang w:val="en-US"/>
              </w:rPr>
              <w:br/>
              <w:t>автоматично</w:t>
            </w:r>
          </w:p>
        </w:tc>
      </w:tr>
      <w:tr w:rsidR="003305F7" w:rsidRPr="003305F7" w:rsidTr="00520C42">
        <w:trPr>
          <w:trHeight w:val="315"/>
        </w:trPr>
        <w:tc>
          <w:tcPr>
            <w:tcW w:w="1620" w:type="dxa"/>
            <w:gridSpan w:val="2"/>
            <w:tcBorders>
              <w:top w:val="nil"/>
              <w:left w:val="nil"/>
              <w:bottom w:val="nil"/>
              <w:right w:val="nil"/>
            </w:tcBorders>
            <w:shd w:val="clear" w:color="A4C2F4" w:fill="A4C2F4"/>
            <w:hideMark/>
          </w:tcPr>
          <w:p w:rsidR="003305F7" w:rsidRPr="00520C42" w:rsidRDefault="003305F7" w:rsidP="003305F7">
            <w:pPr>
              <w:spacing w:after="0" w:line="240" w:lineRule="auto"/>
              <w:rPr>
                <w:rFonts w:ascii="Times New Roman" w:eastAsia="Times New Roman" w:hAnsi="Times New Roman" w:cs="Times New Roman"/>
                <w:b/>
                <w:bCs/>
                <w:color w:val="000000"/>
                <w:sz w:val="28"/>
                <w:szCs w:val="28"/>
                <w:lang w:val="en-US"/>
              </w:rPr>
            </w:pPr>
            <w:r w:rsidRPr="00520C42">
              <w:rPr>
                <w:rFonts w:ascii="Times New Roman" w:eastAsia="Times New Roman" w:hAnsi="Times New Roman" w:cs="Times New Roman"/>
                <w:b/>
                <w:bCs/>
                <w:color w:val="000000"/>
                <w:sz w:val="28"/>
                <w:szCs w:val="28"/>
                <w:lang w:val="en-US"/>
              </w:rPr>
              <w:lastRenderedPageBreak/>
              <w:t>5А</w:t>
            </w:r>
          </w:p>
        </w:tc>
        <w:tc>
          <w:tcPr>
            <w:tcW w:w="182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33</w:t>
            </w:r>
          </w:p>
        </w:tc>
        <w:tc>
          <w:tcPr>
            <w:tcW w:w="176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31</w:t>
            </w:r>
          </w:p>
        </w:tc>
        <w:tc>
          <w:tcPr>
            <w:tcW w:w="1760" w:type="dxa"/>
            <w:gridSpan w:val="3"/>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2</w:t>
            </w:r>
          </w:p>
        </w:tc>
        <w:tc>
          <w:tcPr>
            <w:tcW w:w="174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0</w:t>
            </w:r>
          </w:p>
        </w:tc>
        <w:tc>
          <w:tcPr>
            <w:tcW w:w="174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 </w:t>
            </w:r>
          </w:p>
        </w:tc>
        <w:tc>
          <w:tcPr>
            <w:tcW w:w="1360" w:type="dxa"/>
            <w:gridSpan w:val="2"/>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7</w:t>
            </w:r>
          </w:p>
        </w:tc>
        <w:tc>
          <w:tcPr>
            <w:tcW w:w="1360" w:type="dxa"/>
            <w:gridSpan w:val="2"/>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24</w:t>
            </w:r>
          </w:p>
        </w:tc>
        <w:tc>
          <w:tcPr>
            <w:tcW w:w="1360" w:type="dxa"/>
            <w:gridSpan w:val="2"/>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2</w:t>
            </w:r>
          </w:p>
        </w:tc>
        <w:tc>
          <w:tcPr>
            <w:tcW w:w="1360" w:type="dxa"/>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0</w:t>
            </w:r>
          </w:p>
        </w:tc>
        <w:tc>
          <w:tcPr>
            <w:tcW w:w="1300" w:type="dxa"/>
            <w:tcBorders>
              <w:top w:val="nil"/>
              <w:left w:val="nil"/>
              <w:bottom w:val="nil"/>
              <w:right w:val="nil"/>
            </w:tcBorders>
            <w:shd w:val="clear" w:color="C9DAF8" w:fill="C9DAF8"/>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w:t>
            </w:r>
          </w:p>
        </w:tc>
        <w:tc>
          <w:tcPr>
            <w:tcW w:w="1660" w:type="dxa"/>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93,93</w:t>
            </w:r>
          </w:p>
        </w:tc>
        <w:tc>
          <w:tcPr>
            <w:tcW w:w="1360" w:type="dxa"/>
            <w:tcBorders>
              <w:top w:val="nil"/>
              <w:left w:val="nil"/>
              <w:bottom w:val="nil"/>
              <w:right w:val="single" w:sz="4" w:space="0" w:color="000000"/>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9,80</w:t>
            </w:r>
          </w:p>
        </w:tc>
        <w:tc>
          <w:tcPr>
            <w:tcW w:w="1360" w:type="dxa"/>
            <w:tcBorders>
              <w:top w:val="nil"/>
              <w:left w:val="nil"/>
              <w:bottom w:val="nil"/>
              <w:right w:val="nil"/>
            </w:tcBorders>
            <w:shd w:val="clear" w:color="FFFFFF" w:fill="FFFFFF"/>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 </w:t>
            </w:r>
          </w:p>
        </w:tc>
        <w:tc>
          <w:tcPr>
            <w:tcW w:w="1360" w:type="dxa"/>
            <w:tcBorders>
              <w:top w:val="nil"/>
              <w:left w:val="nil"/>
              <w:bottom w:val="nil"/>
              <w:right w:val="nil"/>
            </w:tcBorders>
            <w:shd w:val="clear" w:color="D9EAD3" w:fill="D9EAD3"/>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100,00</w:t>
            </w:r>
          </w:p>
        </w:tc>
        <w:tc>
          <w:tcPr>
            <w:tcW w:w="1360" w:type="dxa"/>
            <w:tcBorders>
              <w:top w:val="nil"/>
              <w:left w:val="nil"/>
              <w:bottom w:val="nil"/>
              <w:right w:val="nil"/>
            </w:tcBorders>
            <w:shd w:val="clear" w:color="D9EAD3" w:fill="D9EAD3"/>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93,94</w:t>
            </w:r>
          </w:p>
        </w:tc>
      </w:tr>
      <w:tr w:rsidR="003305F7" w:rsidRPr="003305F7" w:rsidTr="00520C42">
        <w:trPr>
          <w:trHeight w:val="315"/>
        </w:trPr>
        <w:tc>
          <w:tcPr>
            <w:tcW w:w="1620" w:type="dxa"/>
            <w:gridSpan w:val="2"/>
            <w:tcBorders>
              <w:top w:val="nil"/>
              <w:left w:val="nil"/>
              <w:bottom w:val="nil"/>
              <w:right w:val="nil"/>
            </w:tcBorders>
            <w:shd w:val="clear" w:color="A4C2F4" w:fill="A4C2F4"/>
            <w:hideMark/>
          </w:tcPr>
          <w:p w:rsidR="003305F7" w:rsidRPr="00520C42" w:rsidRDefault="003305F7" w:rsidP="003305F7">
            <w:pPr>
              <w:spacing w:after="0" w:line="240" w:lineRule="auto"/>
              <w:rPr>
                <w:rFonts w:ascii="Times New Roman" w:eastAsia="Times New Roman" w:hAnsi="Times New Roman" w:cs="Times New Roman"/>
                <w:b/>
                <w:bCs/>
                <w:color w:val="000000"/>
                <w:sz w:val="28"/>
                <w:szCs w:val="28"/>
                <w:lang w:val="en-US"/>
              </w:rPr>
            </w:pPr>
            <w:r w:rsidRPr="00520C42">
              <w:rPr>
                <w:rFonts w:ascii="Times New Roman" w:eastAsia="Times New Roman" w:hAnsi="Times New Roman" w:cs="Times New Roman"/>
                <w:b/>
                <w:bCs/>
                <w:color w:val="000000"/>
                <w:sz w:val="28"/>
                <w:szCs w:val="28"/>
                <w:lang w:val="en-US"/>
              </w:rPr>
              <w:t>5Б</w:t>
            </w:r>
          </w:p>
        </w:tc>
        <w:tc>
          <w:tcPr>
            <w:tcW w:w="182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35</w:t>
            </w:r>
          </w:p>
        </w:tc>
        <w:tc>
          <w:tcPr>
            <w:tcW w:w="176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31</w:t>
            </w:r>
          </w:p>
        </w:tc>
        <w:tc>
          <w:tcPr>
            <w:tcW w:w="1760" w:type="dxa"/>
            <w:gridSpan w:val="3"/>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4</w:t>
            </w:r>
          </w:p>
        </w:tc>
        <w:tc>
          <w:tcPr>
            <w:tcW w:w="174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0</w:t>
            </w:r>
          </w:p>
        </w:tc>
        <w:tc>
          <w:tcPr>
            <w:tcW w:w="174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 </w:t>
            </w:r>
          </w:p>
        </w:tc>
        <w:tc>
          <w:tcPr>
            <w:tcW w:w="1360" w:type="dxa"/>
            <w:gridSpan w:val="2"/>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7</w:t>
            </w:r>
          </w:p>
        </w:tc>
        <w:tc>
          <w:tcPr>
            <w:tcW w:w="1360" w:type="dxa"/>
            <w:gridSpan w:val="2"/>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28</w:t>
            </w:r>
          </w:p>
        </w:tc>
        <w:tc>
          <w:tcPr>
            <w:tcW w:w="1360" w:type="dxa"/>
            <w:gridSpan w:val="2"/>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0</w:t>
            </w:r>
          </w:p>
        </w:tc>
        <w:tc>
          <w:tcPr>
            <w:tcW w:w="1360" w:type="dxa"/>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0</w:t>
            </w:r>
          </w:p>
        </w:tc>
        <w:tc>
          <w:tcPr>
            <w:tcW w:w="1300" w:type="dxa"/>
            <w:tcBorders>
              <w:top w:val="nil"/>
              <w:left w:val="nil"/>
              <w:bottom w:val="nil"/>
              <w:right w:val="nil"/>
            </w:tcBorders>
            <w:shd w:val="clear" w:color="C9DAF8" w:fill="C9DAF8"/>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w:t>
            </w:r>
          </w:p>
        </w:tc>
        <w:tc>
          <w:tcPr>
            <w:tcW w:w="1660" w:type="dxa"/>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100,00</w:t>
            </w:r>
          </w:p>
        </w:tc>
        <w:tc>
          <w:tcPr>
            <w:tcW w:w="1360" w:type="dxa"/>
            <w:tcBorders>
              <w:top w:val="nil"/>
              <w:left w:val="nil"/>
              <w:bottom w:val="nil"/>
              <w:right w:val="single" w:sz="4" w:space="0" w:color="000000"/>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9,90</w:t>
            </w:r>
          </w:p>
        </w:tc>
        <w:tc>
          <w:tcPr>
            <w:tcW w:w="1360" w:type="dxa"/>
            <w:tcBorders>
              <w:top w:val="nil"/>
              <w:left w:val="nil"/>
              <w:bottom w:val="nil"/>
              <w:right w:val="nil"/>
            </w:tcBorders>
            <w:shd w:val="clear" w:color="FFFFFF" w:fill="FFFFFF"/>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 </w:t>
            </w:r>
          </w:p>
        </w:tc>
        <w:tc>
          <w:tcPr>
            <w:tcW w:w="1360" w:type="dxa"/>
            <w:tcBorders>
              <w:top w:val="nil"/>
              <w:left w:val="nil"/>
              <w:bottom w:val="nil"/>
              <w:right w:val="nil"/>
            </w:tcBorders>
            <w:shd w:val="clear" w:color="D9EAD3" w:fill="D9EAD3"/>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100,00</w:t>
            </w:r>
          </w:p>
        </w:tc>
        <w:tc>
          <w:tcPr>
            <w:tcW w:w="1360" w:type="dxa"/>
            <w:tcBorders>
              <w:top w:val="nil"/>
              <w:left w:val="nil"/>
              <w:bottom w:val="nil"/>
              <w:right w:val="nil"/>
            </w:tcBorders>
            <w:shd w:val="clear" w:color="D9EAD3" w:fill="D9EAD3"/>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100,00</w:t>
            </w:r>
          </w:p>
        </w:tc>
      </w:tr>
      <w:tr w:rsidR="003305F7" w:rsidRPr="003305F7" w:rsidTr="00520C42">
        <w:trPr>
          <w:trHeight w:val="315"/>
        </w:trPr>
        <w:tc>
          <w:tcPr>
            <w:tcW w:w="1620" w:type="dxa"/>
            <w:gridSpan w:val="2"/>
            <w:tcBorders>
              <w:top w:val="nil"/>
              <w:left w:val="nil"/>
              <w:bottom w:val="nil"/>
              <w:right w:val="nil"/>
            </w:tcBorders>
            <w:shd w:val="clear" w:color="A4C2F4" w:fill="A4C2F4"/>
            <w:hideMark/>
          </w:tcPr>
          <w:p w:rsidR="003305F7" w:rsidRPr="00520C42" w:rsidRDefault="003305F7" w:rsidP="003305F7">
            <w:pPr>
              <w:spacing w:after="0" w:line="240" w:lineRule="auto"/>
              <w:rPr>
                <w:rFonts w:ascii="Times New Roman" w:eastAsia="Times New Roman" w:hAnsi="Times New Roman" w:cs="Times New Roman"/>
                <w:b/>
                <w:bCs/>
                <w:color w:val="000000"/>
                <w:sz w:val="28"/>
                <w:szCs w:val="28"/>
                <w:lang w:val="en-US"/>
              </w:rPr>
            </w:pPr>
            <w:r w:rsidRPr="00520C42">
              <w:rPr>
                <w:rFonts w:ascii="Times New Roman" w:eastAsia="Times New Roman" w:hAnsi="Times New Roman" w:cs="Times New Roman"/>
                <w:b/>
                <w:bCs/>
                <w:color w:val="000000"/>
                <w:sz w:val="28"/>
                <w:szCs w:val="28"/>
                <w:lang w:val="en-US"/>
              </w:rPr>
              <w:t>5В</w:t>
            </w:r>
          </w:p>
        </w:tc>
        <w:tc>
          <w:tcPr>
            <w:tcW w:w="182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35</w:t>
            </w:r>
          </w:p>
        </w:tc>
        <w:tc>
          <w:tcPr>
            <w:tcW w:w="176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24</w:t>
            </w:r>
          </w:p>
        </w:tc>
        <w:tc>
          <w:tcPr>
            <w:tcW w:w="1760" w:type="dxa"/>
            <w:gridSpan w:val="3"/>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11</w:t>
            </w:r>
          </w:p>
        </w:tc>
        <w:tc>
          <w:tcPr>
            <w:tcW w:w="174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0</w:t>
            </w:r>
          </w:p>
        </w:tc>
        <w:tc>
          <w:tcPr>
            <w:tcW w:w="174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 </w:t>
            </w:r>
          </w:p>
        </w:tc>
        <w:tc>
          <w:tcPr>
            <w:tcW w:w="1360" w:type="dxa"/>
            <w:gridSpan w:val="2"/>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1</w:t>
            </w:r>
          </w:p>
        </w:tc>
        <w:tc>
          <w:tcPr>
            <w:tcW w:w="1360" w:type="dxa"/>
            <w:gridSpan w:val="2"/>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13</w:t>
            </w:r>
          </w:p>
        </w:tc>
        <w:tc>
          <w:tcPr>
            <w:tcW w:w="1360" w:type="dxa"/>
            <w:gridSpan w:val="2"/>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15</w:t>
            </w:r>
          </w:p>
        </w:tc>
        <w:tc>
          <w:tcPr>
            <w:tcW w:w="1360" w:type="dxa"/>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0</w:t>
            </w:r>
          </w:p>
        </w:tc>
        <w:tc>
          <w:tcPr>
            <w:tcW w:w="1300" w:type="dxa"/>
            <w:tcBorders>
              <w:top w:val="nil"/>
              <w:left w:val="nil"/>
              <w:bottom w:val="nil"/>
              <w:right w:val="nil"/>
            </w:tcBorders>
            <w:shd w:val="clear" w:color="C9DAF8" w:fill="C9DAF8"/>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6</w:t>
            </w:r>
          </w:p>
        </w:tc>
        <w:tc>
          <w:tcPr>
            <w:tcW w:w="1660" w:type="dxa"/>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40</w:t>
            </w:r>
          </w:p>
        </w:tc>
        <w:tc>
          <w:tcPr>
            <w:tcW w:w="1360" w:type="dxa"/>
            <w:tcBorders>
              <w:top w:val="nil"/>
              <w:left w:val="nil"/>
              <w:bottom w:val="nil"/>
              <w:right w:val="single" w:sz="4" w:space="0" w:color="000000"/>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8,90</w:t>
            </w:r>
          </w:p>
        </w:tc>
        <w:tc>
          <w:tcPr>
            <w:tcW w:w="1360" w:type="dxa"/>
            <w:tcBorders>
              <w:top w:val="nil"/>
              <w:left w:val="nil"/>
              <w:bottom w:val="nil"/>
              <w:right w:val="nil"/>
            </w:tcBorders>
            <w:shd w:val="clear" w:color="FFFFFF" w:fill="FFFFFF"/>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 </w:t>
            </w:r>
          </w:p>
        </w:tc>
        <w:tc>
          <w:tcPr>
            <w:tcW w:w="1360" w:type="dxa"/>
            <w:tcBorders>
              <w:top w:val="nil"/>
              <w:left w:val="nil"/>
              <w:bottom w:val="nil"/>
              <w:right w:val="nil"/>
            </w:tcBorders>
            <w:shd w:val="clear" w:color="D9EAD3" w:fill="D9EAD3"/>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82,86</w:t>
            </w:r>
          </w:p>
        </w:tc>
        <w:tc>
          <w:tcPr>
            <w:tcW w:w="1360" w:type="dxa"/>
            <w:tcBorders>
              <w:top w:val="nil"/>
              <w:left w:val="nil"/>
              <w:bottom w:val="nil"/>
              <w:right w:val="nil"/>
            </w:tcBorders>
            <w:shd w:val="clear" w:color="D9EAD3" w:fill="D9EAD3"/>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40,00</w:t>
            </w:r>
          </w:p>
        </w:tc>
      </w:tr>
      <w:tr w:rsidR="003305F7" w:rsidRPr="003305F7" w:rsidTr="00520C42">
        <w:trPr>
          <w:trHeight w:val="315"/>
        </w:trPr>
        <w:tc>
          <w:tcPr>
            <w:tcW w:w="1620" w:type="dxa"/>
            <w:gridSpan w:val="2"/>
            <w:tcBorders>
              <w:top w:val="nil"/>
              <w:left w:val="nil"/>
              <w:bottom w:val="nil"/>
              <w:right w:val="nil"/>
            </w:tcBorders>
            <w:shd w:val="clear" w:color="A4C2F4" w:fill="A4C2F4"/>
            <w:hideMark/>
          </w:tcPr>
          <w:p w:rsidR="003305F7" w:rsidRPr="00520C42" w:rsidRDefault="003305F7" w:rsidP="003305F7">
            <w:pPr>
              <w:spacing w:after="0" w:line="240" w:lineRule="auto"/>
              <w:rPr>
                <w:rFonts w:ascii="Times New Roman" w:eastAsia="Times New Roman" w:hAnsi="Times New Roman" w:cs="Times New Roman"/>
                <w:b/>
                <w:bCs/>
                <w:color w:val="000000"/>
                <w:sz w:val="28"/>
                <w:szCs w:val="28"/>
                <w:lang w:val="en-US"/>
              </w:rPr>
            </w:pPr>
            <w:r w:rsidRPr="00520C42">
              <w:rPr>
                <w:rFonts w:ascii="Times New Roman" w:eastAsia="Times New Roman" w:hAnsi="Times New Roman" w:cs="Times New Roman"/>
                <w:b/>
                <w:bCs/>
                <w:color w:val="000000"/>
                <w:sz w:val="28"/>
                <w:szCs w:val="28"/>
                <w:lang w:val="en-US"/>
              </w:rPr>
              <w:t>5Г</w:t>
            </w:r>
          </w:p>
        </w:tc>
        <w:tc>
          <w:tcPr>
            <w:tcW w:w="182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38</w:t>
            </w:r>
          </w:p>
        </w:tc>
        <w:tc>
          <w:tcPr>
            <w:tcW w:w="176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31</w:t>
            </w:r>
          </w:p>
        </w:tc>
        <w:tc>
          <w:tcPr>
            <w:tcW w:w="1760" w:type="dxa"/>
            <w:gridSpan w:val="3"/>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4</w:t>
            </w:r>
          </w:p>
        </w:tc>
        <w:tc>
          <w:tcPr>
            <w:tcW w:w="174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3</w:t>
            </w:r>
          </w:p>
        </w:tc>
        <w:tc>
          <w:tcPr>
            <w:tcW w:w="174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 </w:t>
            </w:r>
          </w:p>
        </w:tc>
        <w:tc>
          <w:tcPr>
            <w:tcW w:w="1360" w:type="dxa"/>
            <w:gridSpan w:val="2"/>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6</w:t>
            </w:r>
          </w:p>
        </w:tc>
        <w:tc>
          <w:tcPr>
            <w:tcW w:w="1360" w:type="dxa"/>
            <w:gridSpan w:val="2"/>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26</w:t>
            </w:r>
          </w:p>
        </w:tc>
        <w:tc>
          <w:tcPr>
            <w:tcW w:w="1360" w:type="dxa"/>
            <w:gridSpan w:val="2"/>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4</w:t>
            </w:r>
          </w:p>
        </w:tc>
        <w:tc>
          <w:tcPr>
            <w:tcW w:w="1360" w:type="dxa"/>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0</w:t>
            </w:r>
          </w:p>
        </w:tc>
        <w:tc>
          <w:tcPr>
            <w:tcW w:w="1300" w:type="dxa"/>
            <w:tcBorders>
              <w:top w:val="nil"/>
              <w:left w:val="nil"/>
              <w:bottom w:val="nil"/>
              <w:right w:val="nil"/>
            </w:tcBorders>
            <w:shd w:val="clear" w:color="C9DAF8" w:fill="C9DAF8"/>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2</w:t>
            </w:r>
          </w:p>
        </w:tc>
        <w:tc>
          <w:tcPr>
            <w:tcW w:w="1660" w:type="dxa"/>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84,2</w:t>
            </w:r>
          </w:p>
        </w:tc>
        <w:tc>
          <w:tcPr>
            <w:tcW w:w="1360" w:type="dxa"/>
            <w:tcBorders>
              <w:top w:val="nil"/>
              <w:left w:val="nil"/>
              <w:bottom w:val="nil"/>
              <w:right w:val="single" w:sz="4" w:space="0" w:color="000000"/>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9,22</w:t>
            </w:r>
          </w:p>
        </w:tc>
        <w:tc>
          <w:tcPr>
            <w:tcW w:w="1360" w:type="dxa"/>
            <w:tcBorders>
              <w:top w:val="nil"/>
              <w:left w:val="nil"/>
              <w:bottom w:val="nil"/>
              <w:right w:val="nil"/>
            </w:tcBorders>
            <w:shd w:val="clear" w:color="FFFFFF" w:fill="FFFFFF"/>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 </w:t>
            </w:r>
          </w:p>
        </w:tc>
        <w:tc>
          <w:tcPr>
            <w:tcW w:w="1360" w:type="dxa"/>
            <w:tcBorders>
              <w:top w:val="nil"/>
              <w:left w:val="nil"/>
              <w:bottom w:val="nil"/>
              <w:right w:val="nil"/>
            </w:tcBorders>
            <w:shd w:val="clear" w:color="D9EAD3" w:fill="D9EAD3"/>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94,74</w:t>
            </w:r>
          </w:p>
        </w:tc>
        <w:tc>
          <w:tcPr>
            <w:tcW w:w="1360" w:type="dxa"/>
            <w:tcBorders>
              <w:top w:val="nil"/>
              <w:left w:val="nil"/>
              <w:bottom w:val="nil"/>
              <w:right w:val="nil"/>
            </w:tcBorders>
            <w:shd w:val="clear" w:color="D9EAD3" w:fill="D9EAD3"/>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84,21</w:t>
            </w:r>
          </w:p>
        </w:tc>
      </w:tr>
      <w:tr w:rsidR="003305F7" w:rsidRPr="003305F7" w:rsidTr="00520C42">
        <w:trPr>
          <w:trHeight w:val="315"/>
        </w:trPr>
        <w:tc>
          <w:tcPr>
            <w:tcW w:w="1620" w:type="dxa"/>
            <w:gridSpan w:val="2"/>
            <w:tcBorders>
              <w:top w:val="nil"/>
              <w:left w:val="nil"/>
              <w:bottom w:val="nil"/>
              <w:right w:val="nil"/>
            </w:tcBorders>
            <w:shd w:val="clear" w:color="A4C2F4" w:fill="A4C2F4"/>
            <w:hideMark/>
          </w:tcPr>
          <w:p w:rsidR="003305F7" w:rsidRPr="00520C42" w:rsidRDefault="003305F7" w:rsidP="003305F7">
            <w:pPr>
              <w:spacing w:after="0" w:line="240" w:lineRule="auto"/>
              <w:rPr>
                <w:rFonts w:ascii="Times New Roman" w:eastAsia="Times New Roman" w:hAnsi="Times New Roman" w:cs="Times New Roman"/>
                <w:b/>
                <w:bCs/>
                <w:color w:val="000000"/>
                <w:sz w:val="28"/>
                <w:szCs w:val="28"/>
                <w:lang w:val="en-US"/>
              </w:rPr>
            </w:pPr>
            <w:r w:rsidRPr="00520C42">
              <w:rPr>
                <w:rFonts w:ascii="Times New Roman" w:eastAsia="Times New Roman" w:hAnsi="Times New Roman" w:cs="Times New Roman"/>
                <w:b/>
                <w:bCs/>
                <w:color w:val="000000"/>
                <w:sz w:val="28"/>
                <w:szCs w:val="28"/>
                <w:lang w:val="en-US"/>
              </w:rPr>
              <w:t>5Д</w:t>
            </w:r>
          </w:p>
        </w:tc>
        <w:tc>
          <w:tcPr>
            <w:tcW w:w="182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39</w:t>
            </w:r>
          </w:p>
        </w:tc>
        <w:tc>
          <w:tcPr>
            <w:tcW w:w="176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25</w:t>
            </w:r>
          </w:p>
        </w:tc>
        <w:tc>
          <w:tcPr>
            <w:tcW w:w="1760" w:type="dxa"/>
            <w:gridSpan w:val="3"/>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13</w:t>
            </w:r>
          </w:p>
        </w:tc>
        <w:tc>
          <w:tcPr>
            <w:tcW w:w="174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1</w:t>
            </w:r>
          </w:p>
        </w:tc>
        <w:tc>
          <w:tcPr>
            <w:tcW w:w="174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 </w:t>
            </w:r>
          </w:p>
        </w:tc>
        <w:tc>
          <w:tcPr>
            <w:tcW w:w="1360" w:type="dxa"/>
            <w:gridSpan w:val="2"/>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3</w:t>
            </w:r>
          </w:p>
        </w:tc>
        <w:tc>
          <w:tcPr>
            <w:tcW w:w="1360" w:type="dxa"/>
            <w:gridSpan w:val="2"/>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26</w:t>
            </w:r>
          </w:p>
        </w:tc>
        <w:tc>
          <w:tcPr>
            <w:tcW w:w="1360" w:type="dxa"/>
            <w:gridSpan w:val="2"/>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6</w:t>
            </w:r>
          </w:p>
        </w:tc>
        <w:tc>
          <w:tcPr>
            <w:tcW w:w="1360" w:type="dxa"/>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0</w:t>
            </w:r>
          </w:p>
        </w:tc>
        <w:tc>
          <w:tcPr>
            <w:tcW w:w="1300" w:type="dxa"/>
            <w:tcBorders>
              <w:top w:val="nil"/>
              <w:left w:val="nil"/>
              <w:bottom w:val="nil"/>
              <w:right w:val="nil"/>
            </w:tcBorders>
            <w:shd w:val="clear" w:color="C9DAF8" w:fill="C9DAF8"/>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4</w:t>
            </w:r>
          </w:p>
        </w:tc>
        <w:tc>
          <w:tcPr>
            <w:tcW w:w="1660" w:type="dxa"/>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74,40</w:t>
            </w:r>
          </w:p>
        </w:tc>
        <w:tc>
          <w:tcPr>
            <w:tcW w:w="1360" w:type="dxa"/>
            <w:tcBorders>
              <w:top w:val="nil"/>
              <w:left w:val="nil"/>
              <w:bottom w:val="nil"/>
              <w:right w:val="single" w:sz="4" w:space="0" w:color="000000"/>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8,50</w:t>
            </w:r>
          </w:p>
        </w:tc>
        <w:tc>
          <w:tcPr>
            <w:tcW w:w="1360" w:type="dxa"/>
            <w:tcBorders>
              <w:top w:val="nil"/>
              <w:left w:val="nil"/>
              <w:bottom w:val="nil"/>
              <w:right w:val="nil"/>
            </w:tcBorders>
            <w:shd w:val="clear" w:color="FFFFFF" w:fill="FFFFFF"/>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 </w:t>
            </w:r>
          </w:p>
        </w:tc>
        <w:tc>
          <w:tcPr>
            <w:tcW w:w="1360" w:type="dxa"/>
            <w:tcBorders>
              <w:top w:val="nil"/>
              <w:left w:val="nil"/>
              <w:bottom w:val="nil"/>
              <w:right w:val="nil"/>
            </w:tcBorders>
            <w:shd w:val="clear" w:color="D9EAD3" w:fill="D9EAD3"/>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89,74</w:t>
            </w:r>
          </w:p>
        </w:tc>
        <w:tc>
          <w:tcPr>
            <w:tcW w:w="1360" w:type="dxa"/>
            <w:tcBorders>
              <w:top w:val="nil"/>
              <w:left w:val="nil"/>
              <w:bottom w:val="nil"/>
              <w:right w:val="nil"/>
            </w:tcBorders>
            <w:shd w:val="clear" w:color="D9EAD3" w:fill="D9EAD3"/>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74,36</w:t>
            </w:r>
          </w:p>
        </w:tc>
      </w:tr>
      <w:tr w:rsidR="003305F7" w:rsidRPr="003305F7" w:rsidTr="00520C42">
        <w:trPr>
          <w:trHeight w:val="315"/>
        </w:trPr>
        <w:tc>
          <w:tcPr>
            <w:tcW w:w="1620" w:type="dxa"/>
            <w:gridSpan w:val="2"/>
            <w:tcBorders>
              <w:top w:val="nil"/>
              <w:left w:val="nil"/>
              <w:bottom w:val="nil"/>
              <w:right w:val="nil"/>
            </w:tcBorders>
            <w:shd w:val="clear" w:color="A4C2F4" w:fill="A4C2F4"/>
            <w:hideMark/>
          </w:tcPr>
          <w:p w:rsidR="003305F7" w:rsidRPr="00520C42" w:rsidRDefault="003305F7" w:rsidP="003305F7">
            <w:pPr>
              <w:spacing w:after="0" w:line="240" w:lineRule="auto"/>
              <w:rPr>
                <w:rFonts w:ascii="Times New Roman" w:eastAsia="Times New Roman" w:hAnsi="Times New Roman" w:cs="Times New Roman"/>
                <w:b/>
                <w:bCs/>
                <w:color w:val="000000"/>
                <w:sz w:val="28"/>
                <w:szCs w:val="28"/>
                <w:lang w:val="en-US"/>
              </w:rPr>
            </w:pPr>
            <w:r w:rsidRPr="00520C42">
              <w:rPr>
                <w:rFonts w:ascii="Times New Roman" w:eastAsia="Times New Roman" w:hAnsi="Times New Roman" w:cs="Times New Roman"/>
                <w:b/>
                <w:bCs/>
                <w:color w:val="000000"/>
                <w:sz w:val="28"/>
                <w:szCs w:val="28"/>
                <w:lang w:val="en-US"/>
              </w:rPr>
              <w:t>5Ж</w:t>
            </w:r>
          </w:p>
        </w:tc>
        <w:tc>
          <w:tcPr>
            <w:tcW w:w="182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42</w:t>
            </w:r>
          </w:p>
        </w:tc>
        <w:tc>
          <w:tcPr>
            <w:tcW w:w="176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28</w:t>
            </w:r>
          </w:p>
        </w:tc>
        <w:tc>
          <w:tcPr>
            <w:tcW w:w="1760" w:type="dxa"/>
            <w:gridSpan w:val="3"/>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13</w:t>
            </w:r>
          </w:p>
        </w:tc>
        <w:tc>
          <w:tcPr>
            <w:tcW w:w="174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1</w:t>
            </w:r>
          </w:p>
        </w:tc>
        <w:tc>
          <w:tcPr>
            <w:tcW w:w="1740" w:type="dxa"/>
            <w:gridSpan w:val="2"/>
            <w:tcBorders>
              <w:top w:val="nil"/>
              <w:left w:val="nil"/>
              <w:bottom w:val="nil"/>
              <w:right w:val="nil"/>
            </w:tcBorders>
            <w:shd w:val="clear" w:color="C9DAF8" w:fill="C9DAF8"/>
            <w:noWrap/>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 </w:t>
            </w:r>
          </w:p>
        </w:tc>
        <w:tc>
          <w:tcPr>
            <w:tcW w:w="1360" w:type="dxa"/>
            <w:gridSpan w:val="2"/>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0</w:t>
            </w:r>
          </w:p>
        </w:tc>
        <w:tc>
          <w:tcPr>
            <w:tcW w:w="1360" w:type="dxa"/>
            <w:gridSpan w:val="2"/>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10</w:t>
            </w:r>
          </w:p>
        </w:tc>
        <w:tc>
          <w:tcPr>
            <w:tcW w:w="1360" w:type="dxa"/>
            <w:gridSpan w:val="2"/>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29</w:t>
            </w:r>
          </w:p>
        </w:tc>
        <w:tc>
          <w:tcPr>
            <w:tcW w:w="1360" w:type="dxa"/>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0</w:t>
            </w:r>
          </w:p>
        </w:tc>
        <w:tc>
          <w:tcPr>
            <w:tcW w:w="1300" w:type="dxa"/>
            <w:tcBorders>
              <w:top w:val="nil"/>
              <w:left w:val="nil"/>
              <w:bottom w:val="nil"/>
              <w:right w:val="nil"/>
            </w:tcBorders>
            <w:shd w:val="clear" w:color="C9DAF8" w:fill="C9DAF8"/>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4</w:t>
            </w:r>
          </w:p>
        </w:tc>
        <w:tc>
          <w:tcPr>
            <w:tcW w:w="1660" w:type="dxa"/>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23,2</w:t>
            </w:r>
          </w:p>
        </w:tc>
        <w:tc>
          <w:tcPr>
            <w:tcW w:w="1360" w:type="dxa"/>
            <w:tcBorders>
              <w:top w:val="nil"/>
              <w:left w:val="nil"/>
              <w:bottom w:val="nil"/>
              <w:right w:val="single" w:sz="4" w:space="0" w:color="000000"/>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7,80</w:t>
            </w:r>
          </w:p>
        </w:tc>
        <w:tc>
          <w:tcPr>
            <w:tcW w:w="1360" w:type="dxa"/>
            <w:tcBorders>
              <w:top w:val="nil"/>
              <w:left w:val="nil"/>
              <w:bottom w:val="nil"/>
              <w:right w:val="nil"/>
            </w:tcBorders>
            <w:shd w:val="clear" w:color="FFFFFF" w:fill="FFFFFF"/>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 </w:t>
            </w:r>
          </w:p>
        </w:tc>
        <w:tc>
          <w:tcPr>
            <w:tcW w:w="1360" w:type="dxa"/>
            <w:tcBorders>
              <w:top w:val="nil"/>
              <w:left w:val="nil"/>
              <w:bottom w:val="nil"/>
              <w:right w:val="nil"/>
            </w:tcBorders>
            <w:shd w:val="clear" w:color="D9EAD3" w:fill="D9EAD3"/>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92,86</w:t>
            </w:r>
          </w:p>
        </w:tc>
        <w:tc>
          <w:tcPr>
            <w:tcW w:w="1360" w:type="dxa"/>
            <w:tcBorders>
              <w:top w:val="nil"/>
              <w:left w:val="nil"/>
              <w:bottom w:val="nil"/>
              <w:right w:val="nil"/>
            </w:tcBorders>
            <w:shd w:val="clear" w:color="D9EAD3" w:fill="D9EAD3"/>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23,81</w:t>
            </w:r>
          </w:p>
        </w:tc>
      </w:tr>
      <w:tr w:rsidR="003305F7" w:rsidRPr="003305F7" w:rsidTr="00520C42">
        <w:trPr>
          <w:trHeight w:val="315"/>
        </w:trPr>
        <w:tc>
          <w:tcPr>
            <w:tcW w:w="1620" w:type="dxa"/>
            <w:gridSpan w:val="2"/>
            <w:tcBorders>
              <w:top w:val="nil"/>
              <w:left w:val="nil"/>
              <w:bottom w:val="nil"/>
              <w:right w:val="nil"/>
            </w:tcBorders>
            <w:shd w:val="clear" w:color="A4C2F4" w:fill="A4C2F4"/>
            <w:hideMark/>
          </w:tcPr>
          <w:p w:rsidR="003305F7" w:rsidRPr="00520C42" w:rsidRDefault="003305F7" w:rsidP="003305F7">
            <w:pPr>
              <w:spacing w:after="0" w:line="240" w:lineRule="auto"/>
              <w:rPr>
                <w:rFonts w:ascii="Times New Roman" w:eastAsia="Times New Roman" w:hAnsi="Times New Roman" w:cs="Times New Roman"/>
                <w:b/>
                <w:bCs/>
                <w:color w:val="000000"/>
                <w:sz w:val="28"/>
                <w:szCs w:val="28"/>
                <w:lang w:val="en-US"/>
              </w:rPr>
            </w:pPr>
            <w:r w:rsidRPr="00520C42">
              <w:rPr>
                <w:rFonts w:ascii="Times New Roman" w:eastAsia="Times New Roman" w:hAnsi="Times New Roman" w:cs="Times New Roman"/>
                <w:b/>
                <w:bCs/>
                <w:color w:val="000000"/>
                <w:sz w:val="28"/>
                <w:szCs w:val="28"/>
                <w:lang w:val="en-US"/>
              </w:rPr>
              <w:t>5З</w:t>
            </w:r>
          </w:p>
        </w:tc>
        <w:tc>
          <w:tcPr>
            <w:tcW w:w="182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34</w:t>
            </w:r>
          </w:p>
        </w:tc>
        <w:tc>
          <w:tcPr>
            <w:tcW w:w="176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22</w:t>
            </w:r>
          </w:p>
        </w:tc>
        <w:tc>
          <w:tcPr>
            <w:tcW w:w="1760" w:type="dxa"/>
            <w:gridSpan w:val="3"/>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11</w:t>
            </w:r>
          </w:p>
        </w:tc>
        <w:tc>
          <w:tcPr>
            <w:tcW w:w="174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1</w:t>
            </w:r>
          </w:p>
        </w:tc>
        <w:tc>
          <w:tcPr>
            <w:tcW w:w="174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 </w:t>
            </w:r>
          </w:p>
        </w:tc>
        <w:tc>
          <w:tcPr>
            <w:tcW w:w="1360" w:type="dxa"/>
            <w:gridSpan w:val="2"/>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0</w:t>
            </w:r>
          </w:p>
        </w:tc>
        <w:tc>
          <w:tcPr>
            <w:tcW w:w="1360" w:type="dxa"/>
            <w:gridSpan w:val="2"/>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5</w:t>
            </w:r>
          </w:p>
        </w:tc>
        <w:tc>
          <w:tcPr>
            <w:tcW w:w="1360" w:type="dxa"/>
            <w:gridSpan w:val="2"/>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27</w:t>
            </w:r>
          </w:p>
        </w:tc>
        <w:tc>
          <w:tcPr>
            <w:tcW w:w="1360" w:type="dxa"/>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2</w:t>
            </w:r>
          </w:p>
        </w:tc>
        <w:tc>
          <w:tcPr>
            <w:tcW w:w="1300" w:type="dxa"/>
            <w:tcBorders>
              <w:top w:val="nil"/>
              <w:left w:val="nil"/>
              <w:bottom w:val="nil"/>
              <w:right w:val="nil"/>
            </w:tcBorders>
            <w:shd w:val="clear" w:color="C9DAF8" w:fill="C9DAF8"/>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0</w:t>
            </w:r>
          </w:p>
        </w:tc>
        <w:tc>
          <w:tcPr>
            <w:tcW w:w="1660" w:type="dxa"/>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14,7</w:t>
            </w:r>
          </w:p>
        </w:tc>
        <w:tc>
          <w:tcPr>
            <w:tcW w:w="1360" w:type="dxa"/>
            <w:tcBorders>
              <w:top w:val="nil"/>
              <w:left w:val="nil"/>
              <w:bottom w:val="nil"/>
              <w:right w:val="single" w:sz="4" w:space="0" w:color="000000"/>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8,50</w:t>
            </w:r>
          </w:p>
        </w:tc>
        <w:tc>
          <w:tcPr>
            <w:tcW w:w="1360" w:type="dxa"/>
            <w:tcBorders>
              <w:top w:val="nil"/>
              <w:left w:val="nil"/>
              <w:bottom w:val="nil"/>
              <w:right w:val="nil"/>
            </w:tcBorders>
            <w:shd w:val="clear" w:color="FFFFFF" w:fill="FFFFFF"/>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 </w:t>
            </w:r>
          </w:p>
        </w:tc>
        <w:tc>
          <w:tcPr>
            <w:tcW w:w="1360" w:type="dxa"/>
            <w:tcBorders>
              <w:top w:val="nil"/>
              <w:left w:val="nil"/>
              <w:bottom w:val="nil"/>
              <w:right w:val="nil"/>
            </w:tcBorders>
            <w:shd w:val="clear" w:color="D9EAD3" w:fill="D9EAD3"/>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94,12</w:t>
            </w:r>
          </w:p>
        </w:tc>
        <w:tc>
          <w:tcPr>
            <w:tcW w:w="1360" w:type="dxa"/>
            <w:tcBorders>
              <w:top w:val="nil"/>
              <w:left w:val="nil"/>
              <w:bottom w:val="nil"/>
              <w:right w:val="nil"/>
            </w:tcBorders>
            <w:shd w:val="clear" w:color="D9EAD3" w:fill="D9EAD3"/>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14,71</w:t>
            </w:r>
          </w:p>
        </w:tc>
      </w:tr>
      <w:tr w:rsidR="003305F7" w:rsidRPr="003305F7" w:rsidTr="00520C42">
        <w:trPr>
          <w:trHeight w:val="315"/>
        </w:trPr>
        <w:tc>
          <w:tcPr>
            <w:tcW w:w="1620" w:type="dxa"/>
            <w:gridSpan w:val="2"/>
            <w:tcBorders>
              <w:top w:val="nil"/>
              <w:left w:val="nil"/>
              <w:bottom w:val="nil"/>
              <w:right w:val="nil"/>
            </w:tcBorders>
            <w:shd w:val="clear" w:color="6D9EEB" w:fill="6D9EEB"/>
            <w:hideMark/>
          </w:tcPr>
          <w:p w:rsidR="003305F7" w:rsidRPr="00520C42" w:rsidRDefault="003305F7" w:rsidP="003305F7">
            <w:pPr>
              <w:spacing w:after="0" w:line="240" w:lineRule="auto"/>
              <w:rPr>
                <w:rFonts w:ascii="Times New Roman" w:eastAsia="Times New Roman" w:hAnsi="Times New Roman" w:cs="Times New Roman"/>
                <w:b/>
                <w:bCs/>
                <w:color w:val="000000"/>
                <w:sz w:val="28"/>
                <w:szCs w:val="28"/>
                <w:lang w:val="en-US"/>
              </w:rPr>
            </w:pPr>
            <w:r w:rsidRPr="00520C42">
              <w:rPr>
                <w:rFonts w:ascii="Times New Roman" w:eastAsia="Times New Roman" w:hAnsi="Times New Roman" w:cs="Times New Roman"/>
                <w:b/>
                <w:bCs/>
                <w:color w:val="000000"/>
                <w:sz w:val="28"/>
                <w:szCs w:val="28"/>
                <w:lang w:val="en-US"/>
              </w:rPr>
              <w:t>Всього</w:t>
            </w:r>
          </w:p>
        </w:tc>
        <w:tc>
          <w:tcPr>
            <w:tcW w:w="1820" w:type="dxa"/>
            <w:gridSpan w:val="2"/>
            <w:tcBorders>
              <w:top w:val="nil"/>
              <w:left w:val="nil"/>
              <w:bottom w:val="nil"/>
              <w:right w:val="nil"/>
            </w:tcBorders>
            <w:shd w:val="clear" w:color="6D9EEB" w:fill="6D9EEB"/>
            <w:hideMark/>
          </w:tcPr>
          <w:p w:rsidR="003305F7" w:rsidRPr="00520C42" w:rsidRDefault="003305F7" w:rsidP="003305F7">
            <w:pPr>
              <w:spacing w:after="0" w:line="240" w:lineRule="auto"/>
              <w:rPr>
                <w:rFonts w:ascii="Times New Roman" w:eastAsia="Times New Roman" w:hAnsi="Times New Roman" w:cs="Times New Roman"/>
                <w:b/>
                <w:bCs/>
                <w:color w:val="000000"/>
                <w:sz w:val="28"/>
                <w:szCs w:val="28"/>
                <w:lang w:val="en-US"/>
              </w:rPr>
            </w:pPr>
            <w:r w:rsidRPr="00520C42">
              <w:rPr>
                <w:rFonts w:ascii="Times New Roman" w:eastAsia="Times New Roman" w:hAnsi="Times New Roman" w:cs="Times New Roman"/>
                <w:b/>
                <w:bCs/>
                <w:color w:val="000000"/>
                <w:sz w:val="28"/>
                <w:szCs w:val="28"/>
                <w:lang w:val="en-US"/>
              </w:rPr>
              <w:t>256</w:t>
            </w:r>
          </w:p>
        </w:tc>
        <w:tc>
          <w:tcPr>
            <w:tcW w:w="1760" w:type="dxa"/>
            <w:gridSpan w:val="2"/>
            <w:tcBorders>
              <w:top w:val="nil"/>
              <w:left w:val="nil"/>
              <w:bottom w:val="nil"/>
              <w:right w:val="nil"/>
            </w:tcBorders>
            <w:shd w:val="clear" w:color="6D9EEB" w:fill="6D9EEB"/>
            <w:hideMark/>
          </w:tcPr>
          <w:p w:rsidR="003305F7" w:rsidRPr="00520C42" w:rsidRDefault="003305F7" w:rsidP="003305F7">
            <w:pPr>
              <w:spacing w:after="0" w:line="240" w:lineRule="auto"/>
              <w:rPr>
                <w:rFonts w:ascii="Times New Roman" w:eastAsia="Times New Roman" w:hAnsi="Times New Roman" w:cs="Times New Roman"/>
                <w:b/>
                <w:bCs/>
                <w:color w:val="000000"/>
                <w:sz w:val="28"/>
                <w:szCs w:val="28"/>
                <w:lang w:val="en-US"/>
              </w:rPr>
            </w:pPr>
            <w:r w:rsidRPr="00520C42">
              <w:rPr>
                <w:rFonts w:ascii="Times New Roman" w:eastAsia="Times New Roman" w:hAnsi="Times New Roman" w:cs="Times New Roman"/>
                <w:b/>
                <w:bCs/>
                <w:color w:val="000000"/>
                <w:sz w:val="28"/>
                <w:szCs w:val="28"/>
                <w:lang w:val="en-US"/>
              </w:rPr>
              <w:t>192</w:t>
            </w:r>
          </w:p>
        </w:tc>
        <w:tc>
          <w:tcPr>
            <w:tcW w:w="1760" w:type="dxa"/>
            <w:gridSpan w:val="3"/>
            <w:tcBorders>
              <w:top w:val="nil"/>
              <w:left w:val="nil"/>
              <w:bottom w:val="nil"/>
              <w:right w:val="nil"/>
            </w:tcBorders>
            <w:shd w:val="clear" w:color="6D9EEB" w:fill="6D9EEB"/>
            <w:hideMark/>
          </w:tcPr>
          <w:p w:rsidR="003305F7" w:rsidRPr="00520C42" w:rsidRDefault="003305F7" w:rsidP="003305F7">
            <w:pPr>
              <w:spacing w:after="0" w:line="240" w:lineRule="auto"/>
              <w:rPr>
                <w:rFonts w:ascii="Times New Roman" w:eastAsia="Times New Roman" w:hAnsi="Times New Roman" w:cs="Times New Roman"/>
                <w:b/>
                <w:bCs/>
                <w:color w:val="000000"/>
                <w:sz w:val="28"/>
                <w:szCs w:val="28"/>
                <w:lang w:val="en-US"/>
              </w:rPr>
            </w:pPr>
            <w:r w:rsidRPr="00520C42">
              <w:rPr>
                <w:rFonts w:ascii="Times New Roman" w:eastAsia="Times New Roman" w:hAnsi="Times New Roman" w:cs="Times New Roman"/>
                <w:b/>
                <w:bCs/>
                <w:color w:val="000000"/>
                <w:sz w:val="28"/>
                <w:szCs w:val="28"/>
                <w:lang w:val="en-US"/>
              </w:rPr>
              <w:t>58</w:t>
            </w:r>
          </w:p>
        </w:tc>
        <w:tc>
          <w:tcPr>
            <w:tcW w:w="1740" w:type="dxa"/>
            <w:gridSpan w:val="2"/>
            <w:tcBorders>
              <w:top w:val="nil"/>
              <w:left w:val="nil"/>
              <w:bottom w:val="nil"/>
              <w:right w:val="nil"/>
            </w:tcBorders>
            <w:shd w:val="clear" w:color="6D9EEB" w:fill="6D9EEB"/>
            <w:hideMark/>
          </w:tcPr>
          <w:p w:rsidR="003305F7" w:rsidRPr="00520C42" w:rsidRDefault="003305F7" w:rsidP="003305F7">
            <w:pPr>
              <w:spacing w:after="0" w:line="240" w:lineRule="auto"/>
              <w:rPr>
                <w:rFonts w:ascii="Times New Roman" w:eastAsia="Times New Roman" w:hAnsi="Times New Roman" w:cs="Times New Roman"/>
                <w:b/>
                <w:bCs/>
                <w:color w:val="000000"/>
                <w:sz w:val="28"/>
                <w:szCs w:val="28"/>
                <w:lang w:val="en-US"/>
              </w:rPr>
            </w:pPr>
            <w:r w:rsidRPr="00520C42">
              <w:rPr>
                <w:rFonts w:ascii="Times New Roman" w:eastAsia="Times New Roman" w:hAnsi="Times New Roman" w:cs="Times New Roman"/>
                <w:b/>
                <w:bCs/>
                <w:color w:val="000000"/>
                <w:sz w:val="28"/>
                <w:szCs w:val="28"/>
                <w:lang w:val="en-US"/>
              </w:rPr>
              <w:t>6</w:t>
            </w:r>
          </w:p>
        </w:tc>
        <w:tc>
          <w:tcPr>
            <w:tcW w:w="1740" w:type="dxa"/>
            <w:gridSpan w:val="2"/>
            <w:tcBorders>
              <w:top w:val="nil"/>
              <w:left w:val="nil"/>
              <w:bottom w:val="nil"/>
              <w:right w:val="nil"/>
            </w:tcBorders>
            <w:shd w:val="clear" w:color="6D9EEB" w:fill="6D9EEB"/>
            <w:hideMark/>
          </w:tcPr>
          <w:p w:rsidR="003305F7" w:rsidRPr="00520C42" w:rsidRDefault="003305F7" w:rsidP="003305F7">
            <w:pPr>
              <w:spacing w:after="0" w:line="240" w:lineRule="auto"/>
              <w:rPr>
                <w:rFonts w:ascii="Times New Roman" w:eastAsia="Times New Roman" w:hAnsi="Times New Roman" w:cs="Times New Roman"/>
                <w:b/>
                <w:bCs/>
                <w:color w:val="000000"/>
                <w:sz w:val="28"/>
                <w:szCs w:val="28"/>
                <w:lang w:val="en-US"/>
              </w:rPr>
            </w:pPr>
            <w:r w:rsidRPr="00520C42">
              <w:rPr>
                <w:rFonts w:ascii="Times New Roman" w:eastAsia="Times New Roman" w:hAnsi="Times New Roman" w:cs="Times New Roman"/>
                <w:b/>
                <w:bCs/>
                <w:color w:val="000000"/>
                <w:sz w:val="28"/>
                <w:szCs w:val="28"/>
                <w:lang w:val="en-US"/>
              </w:rPr>
              <w:t> </w:t>
            </w:r>
          </w:p>
        </w:tc>
        <w:tc>
          <w:tcPr>
            <w:tcW w:w="1360" w:type="dxa"/>
            <w:gridSpan w:val="2"/>
            <w:tcBorders>
              <w:top w:val="nil"/>
              <w:left w:val="nil"/>
              <w:bottom w:val="nil"/>
              <w:right w:val="nil"/>
            </w:tcBorders>
            <w:shd w:val="clear" w:color="6D9EEB" w:fill="6D9EEB"/>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24</w:t>
            </w:r>
          </w:p>
        </w:tc>
        <w:tc>
          <w:tcPr>
            <w:tcW w:w="1360" w:type="dxa"/>
            <w:gridSpan w:val="2"/>
            <w:tcBorders>
              <w:top w:val="nil"/>
              <w:left w:val="nil"/>
              <w:bottom w:val="nil"/>
              <w:right w:val="nil"/>
            </w:tcBorders>
            <w:shd w:val="clear" w:color="6D9EEB" w:fill="6D9EEB"/>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132</w:t>
            </w:r>
          </w:p>
        </w:tc>
        <w:tc>
          <w:tcPr>
            <w:tcW w:w="1360" w:type="dxa"/>
            <w:gridSpan w:val="2"/>
            <w:tcBorders>
              <w:top w:val="nil"/>
              <w:left w:val="nil"/>
              <w:bottom w:val="nil"/>
              <w:right w:val="nil"/>
            </w:tcBorders>
            <w:shd w:val="clear" w:color="6D9EEB" w:fill="6D9EEB"/>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83</w:t>
            </w:r>
          </w:p>
        </w:tc>
        <w:tc>
          <w:tcPr>
            <w:tcW w:w="1360" w:type="dxa"/>
            <w:tcBorders>
              <w:top w:val="nil"/>
              <w:left w:val="nil"/>
              <w:bottom w:val="nil"/>
              <w:right w:val="nil"/>
            </w:tcBorders>
            <w:shd w:val="clear" w:color="6D9EEB" w:fill="6D9EEB"/>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2</w:t>
            </w:r>
          </w:p>
        </w:tc>
        <w:tc>
          <w:tcPr>
            <w:tcW w:w="1300" w:type="dxa"/>
            <w:tcBorders>
              <w:top w:val="nil"/>
              <w:left w:val="nil"/>
              <w:bottom w:val="nil"/>
              <w:right w:val="nil"/>
            </w:tcBorders>
            <w:shd w:val="clear" w:color="6D9EEB" w:fill="6D9EEB"/>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16</w:t>
            </w:r>
          </w:p>
        </w:tc>
        <w:tc>
          <w:tcPr>
            <w:tcW w:w="1660" w:type="dxa"/>
            <w:tcBorders>
              <w:top w:val="nil"/>
              <w:left w:val="nil"/>
              <w:bottom w:val="nil"/>
              <w:right w:val="nil"/>
            </w:tcBorders>
            <w:shd w:val="clear" w:color="6D9EEB" w:fill="6D9EEB"/>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61,49</w:t>
            </w:r>
          </w:p>
        </w:tc>
        <w:tc>
          <w:tcPr>
            <w:tcW w:w="1360" w:type="dxa"/>
            <w:tcBorders>
              <w:top w:val="nil"/>
              <w:left w:val="nil"/>
              <w:bottom w:val="nil"/>
              <w:right w:val="single" w:sz="4" w:space="0" w:color="000000"/>
            </w:tcBorders>
            <w:shd w:val="clear" w:color="6D9EEB" w:fill="6D9EEB"/>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8,95</w:t>
            </w:r>
          </w:p>
        </w:tc>
        <w:tc>
          <w:tcPr>
            <w:tcW w:w="1360" w:type="dxa"/>
            <w:tcBorders>
              <w:top w:val="nil"/>
              <w:left w:val="nil"/>
              <w:bottom w:val="nil"/>
              <w:right w:val="nil"/>
            </w:tcBorders>
            <w:shd w:val="clear" w:color="FFFFFF" w:fill="FFFFFF"/>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 </w:t>
            </w:r>
          </w:p>
        </w:tc>
        <w:tc>
          <w:tcPr>
            <w:tcW w:w="1360" w:type="dxa"/>
            <w:tcBorders>
              <w:top w:val="nil"/>
              <w:left w:val="nil"/>
              <w:bottom w:val="nil"/>
              <w:right w:val="nil"/>
            </w:tcBorders>
            <w:shd w:val="clear" w:color="FFFFFF" w:fill="FFFFFF"/>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93,36</w:t>
            </w:r>
          </w:p>
        </w:tc>
        <w:tc>
          <w:tcPr>
            <w:tcW w:w="1360" w:type="dxa"/>
            <w:tcBorders>
              <w:top w:val="nil"/>
              <w:left w:val="nil"/>
              <w:bottom w:val="nil"/>
              <w:right w:val="nil"/>
            </w:tcBorders>
            <w:shd w:val="clear" w:color="FFFFFF" w:fill="FFFFFF"/>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60,94</w:t>
            </w:r>
          </w:p>
        </w:tc>
      </w:tr>
      <w:tr w:rsidR="003305F7" w:rsidRPr="003305F7" w:rsidTr="00520C42">
        <w:trPr>
          <w:trHeight w:val="315"/>
        </w:trPr>
        <w:tc>
          <w:tcPr>
            <w:tcW w:w="1620" w:type="dxa"/>
            <w:gridSpan w:val="2"/>
            <w:tcBorders>
              <w:top w:val="nil"/>
              <w:left w:val="nil"/>
              <w:bottom w:val="nil"/>
              <w:right w:val="nil"/>
            </w:tcBorders>
            <w:shd w:val="clear" w:color="A4C2F4" w:fill="A4C2F4"/>
            <w:hideMark/>
          </w:tcPr>
          <w:p w:rsidR="003305F7" w:rsidRPr="00520C42" w:rsidRDefault="003305F7" w:rsidP="003305F7">
            <w:pPr>
              <w:spacing w:after="0" w:line="240" w:lineRule="auto"/>
              <w:rPr>
                <w:rFonts w:ascii="Times New Roman" w:eastAsia="Times New Roman" w:hAnsi="Times New Roman" w:cs="Times New Roman"/>
                <w:b/>
                <w:bCs/>
                <w:color w:val="000000"/>
                <w:sz w:val="28"/>
                <w:szCs w:val="28"/>
                <w:lang w:val="en-US"/>
              </w:rPr>
            </w:pPr>
            <w:r w:rsidRPr="00520C42">
              <w:rPr>
                <w:rFonts w:ascii="Times New Roman" w:eastAsia="Times New Roman" w:hAnsi="Times New Roman" w:cs="Times New Roman"/>
                <w:b/>
                <w:bCs/>
                <w:color w:val="000000"/>
                <w:sz w:val="28"/>
                <w:szCs w:val="28"/>
                <w:lang w:val="en-US"/>
              </w:rPr>
              <w:t>6А</w:t>
            </w:r>
          </w:p>
        </w:tc>
        <w:tc>
          <w:tcPr>
            <w:tcW w:w="182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31</w:t>
            </w:r>
          </w:p>
        </w:tc>
        <w:tc>
          <w:tcPr>
            <w:tcW w:w="176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29</w:t>
            </w:r>
          </w:p>
        </w:tc>
        <w:tc>
          <w:tcPr>
            <w:tcW w:w="1760" w:type="dxa"/>
            <w:gridSpan w:val="3"/>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2</w:t>
            </w:r>
          </w:p>
        </w:tc>
        <w:tc>
          <w:tcPr>
            <w:tcW w:w="174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0</w:t>
            </w:r>
          </w:p>
        </w:tc>
        <w:tc>
          <w:tcPr>
            <w:tcW w:w="174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 </w:t>
            </w:r>
          </w:p>
        </w:tc>
        <w:tc>
          <w:tcPr>
            <w:tcW w:w="1360" w:type="dxa"/>
            <w:gridSpan w:val="2"/>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1</w:t>
            </w:r>
          </w:p>
        </w:tc>
        <w:tc>
          <w:tcPr>
            <w:tcW w:w="1360" w:type="dxa"/>
            <w:gridSpan w:val="2"/>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23</w:t>
            </w:r>
          </w:p>
        </w:tc>
        <w:tc>
          <w:tcPr>
            <w:tcW w:w="1360" w:type="dxa"/>
            <w:gridSpan w:val="2"/>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7</w:t>
            </w:r>
          </w:p>
        </w:tc>
        <w:tc>
          <w:tcPr>
            <w:tcW w:w="1360" w:type="dxa"/>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0</w:t>
            </w:r>
          </w:p>
        </w:tc>
        <w:tc>
          <w:tcPr>
            <w:tcW w:w="1300" w:type="dxa"/>
            <w:tcBorders>
              <w:top w:val="nil"/>
              <w:left w:val="nil"/>
              <w:bottom w:val="nil"/>
              <w:right w:val="nil"/>
            </w:tcBorders>
            <w:shd w:val="clear" w:color="C9DAF8" w:fill="C9DAF8"/>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0</w:t>
            </w:r>
          </w:p>
        </w:tc>
        <w:tc>
          <w:tcPr>
            <w:tcW w:w="1660" w:type="dxa"/>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77,40</w:t>
            </w:r>
          </w:p>
        </w:tc>
        <w:tc>
          <w:tcPr>
            <w:tcW w:w="1360" w:type="dxa"/>
            <w:tcBorders>
              <w:top w:val="nil"/>
              <w:left w:val="nil"/>
              <w:bottom w:val="nil"/>
              <w:right w:val="single" w:sz="4" w:space="0" w:color="000000"/>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9,19</w:t>
            </w:r>
          </w:p>
        </w:tc>
        <w:tc>
          <w:tcPr>
            <w:tcW w:w="1360" w:type="dxa"/>
            <w:tcBorders>
              <w:top w:val="nil"/>
              <w:left w:val="nil"/>
              <w:bottom w:val="nil"/>
              <w:right w:val="nil"/>
            </w:tcBorders>
            <w:shd w:val="clear" w:color="FFFFFF" w:fill="FFFFFF"/>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 </w:t>
            </w:r>
          </w:p>
        </w:tc>
        <w:tc>
          <w:tcPr>
            <w:tcW w:w="1360" w:type="dxa"/>
            <w:tcBorders>
              <w:top w:val="nil"/>
              <w:left w:val="nil"/>
              <w:bottom w:val="nil"/>
              <w:right w:val="nil"/>
            </w:tcBorders>
            <w:shd w:val="clear" w:color="D9EAD3" w:fill="D9EAD3"/>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100,00</w:t>
            </w:r>
          </w:p>
        </w:tc>
        <w:tc>
          <w:tcPr>
            <w:tcW w:w="1360" w:type="dxa"/>
            <w:tcBorders>
              <w:top w:val="nil"/>
              <w:left w:val="nil"/>
              <w:bottom w:val="nil"/>
              <w:right w:val="nil"/>
            </w:tcBorders>
            <w:shd w:val="clear" w:color="D9EAD3" w:fill="D9EAD3"/>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77,42</w:t>
            </w:r>
          </w:p>
        </w:tc>
      </w:tr>
      <w:tr w:rsidR="003305F7" w:rsidRPr="003305F7" w:rsidTr="00520C42">
        <w:trPr>
          <w:trHeight w:val="315"/>
        </w:trPr>
        <w:tc>
          <w:tcPr>
            <w:tcW w:w="1620" w:type="dxa"/>
            <w:gridSpan w:val="2"/>
            <w:tcBorders>
              <w:top w:val="nil"/>
              <w:left w:val="nil"/>
              <w:bottom w:val="nil"/>
              <w:right w:val="nil"/>
            </w:tcBorders>
            <w:shd w:val="clear" w:color="A4C2F4" w:fill="A4C2F4"/>
            <w:hideMark/>
          </w:tcPr>
          <w:p w:rsidR="003305F7" w:rsidRPr="00520C42" w:rsidRDefault="003305F7" w:rsidP="003305F7">
            <w:pPr>
              <w:spacing w:after="0" w:line="240" w:lineRule="auto"/>
              <w:rPr>
                <w:rFonts w:ascii="Times New Roman" w:eastAsia="Times New Roman" w:hAnsi="Times New Roman" w:cs="Times New Roman"/>
                <w:b/>
                <w:bCs/>
                <w:color w:val="000000"/>
                <w:sz w:val="28"/>
                <w:szCs w:val="28"/>
                <w:lang w:val="en-US"/>
              </w:rPr>
            </w:pPr>
            <w:r w:rsidRPr="00520C42">
              <w:rPr>
                <w:rFonts w:ascii="Times New Roman" w:eastAsia="Times New Roman" w:hAnsi="Times New Roman" w:cs="Times New Roman"/>
                <w:b/>
                <w:bCs/>
                <w:color w:val="000000"/>
                <w:sz w:val="28"/>
                <w:szCs w:val="28"/>
                <w:lang w:val="en-US"/>
              </w:rPr>
              <w:t>6Б</w:t>
            </w:r>
          </w:p>
        </w:tc>
        <w:tc>
          <w:tcPr>
            <w:tcW w:w="1820" w:type="dxa"/>
            <w:gridSpan w:val="2"/>
            <w:tcBorders>
              <w:top w:val="nil"/>
              <w:left w:val="nil"/>
              <w:bottom w:val="nil"/>
              <w:right w:val="nil"/>
            </w:tcBorders>
            <w:shd w:val="clear" w:color="C9DAF8" w:fill="C9DAF8"/>
            <w:noWrap/>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37</w:t>
            </w:r>
          </w:p>
        </w:tc>
        <w:tc>
          <w:tcPr>
            <w:tcW w:w="1760" w:type="dxa"/>
            <w:gridSpan w:val="2"/>
            <w:tcBorders>
              <w:top w:val="nil"/>
              <w:left w:val="nil"/>
              <w:bottom w:val="nil"/>
              <w:right w:val="nil"/>
            </w:tcBorders>
            <w:shd w:val="clear" w:color="C9DAF8" w:fill="C9DAF8"/>
            <w:noWrap/>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29</w:t>
            </w:r>
          </w:p>
        </w:tc>
        <w:tc>
          <w:tcPr>
            <w:tcW w:w="1760" w:type="dxa"/>
            <w:gridSpan w:val="3"/>
            <w:tcBorders>
              <w:top w:val="nil"/>
              <w:left w:val="nil"/>
              <w:bottom w:val="nil"/>
              <w:right w:val="nil"/>
            </w:tcBorders>
            <w:shd w:val="clear" w:color="C9DAF8" w:fill="C9DAF8"/>
            <w:noWrap/>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8</w:t>
            </w:r>
          </w:p>
        </w:tc>
        <w:tc>
          <w:tcPr>
            <w:tcW w:w="1740" w:type="dxa"/>
            <w:gridSpan w:val="2"/>
            <w:tcBorders>
              <w:top w:val="nil"/>
              <w:left w:val="nil"/>
              <w:bottom w:val="nil"/>
              <w:right w:val="nil"/>
            </w:tcBorders>
            <w:shd w:val="clear" w:color="C9DAF8" w:fill="C9DAF8"/>
            <w:noWrap/>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0</w:t>
            </w:r>
          </w:p>
        </w:tc>
        <w:tc>
          <w:tcPr>
            <w:tcW w:w="1740" w:type="dxa"/>
            <w:gridSpan w:val="2"/>
            <w:tcBorders>
              <w:top w:val="nil"/>
              <w:left w:val="nil"/>
              <w:bottom w:val="nil"/>
              <w:right w:val="nil"/>
            </w:tcBorders>
            <w:shd w:val="clear" w:color="C9DAF8" w:fill="C9DAF8"/>
            <w:noWrap/>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 </w:t>
            </w:r>
          </w:p>
        </w:tc>
        <w:tc>
          <w:tcPr>
            <w:tcW w:w="1360" w:type="dxa"/>
            <w:gridSpan w:val="2"/>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0</w:t>
            </w:r>
          </w:p>
        </w:tc>
        <w:tc>
          <w:tcPr>
            <w:tcW w:w="1360" w:type="dxa"/>
            <w:gridSpan w:val="2"/>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25</w:t>
            </w:r>
          </w:p>
        </w:tc>
        <w:tc>
          <w:tcPr>
            <w:tcW w:w="1360" w:type="dxa"/>
            <w:gridSpan w:val="2"/>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12</w:t>
            </w:r>
          </w:p>
        </w:tc>
        <w:tc>
          <w:tcPr>
            <w:tcW w:w="1360" w:type="dxa"/>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0</w:t>
            </w:r>
          </w:p>
        </w:tc>
        <w:tc>
          <w:tcPr>
            <w:tcW w:w="1300" w:type="dxa"/>
            <w:tcBorders>
              <w:top w:val="nil"/>
              <w:left w:val="nil"/>
              <w:bottom w:val="nil"/>
              <w:right w:val="nil"/>
            </w:tcBorders>
            <w:shd w:val="clear" w:color="C9DAF8" w:fill="C9DAF8"/>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0</w:t>
            </w:r>
          </w:p>
        </w:tc>
        <w:tc>
          <w:tcPr>
            <w:tcW w:w="1660" w:type="dxa"/>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67,5</w:t>
            </w:r>
          </w:p>
        </w:tc>
        <w:tc>
          <w:tcPr>
            <w:tcW w:w="1360" w:type="dxa"/>
            <w:tcBorders>
              <w:top w:val="nil"/>
              <w:left w:val="nil"/>
              <w:bottom w:val="nil"/>
              <w:right w:val="single" w:sz="4" w:space="0" w:color="000000"/>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9,10</w:t>
            </w:r>
          </w:p>
        </w:tc>
        <w:tc>
          <w:tcPr>
            <w:tcW w:w="1360" w:type="dxa"/>
            <w:tcBorders>
              <w:top w:val="nil"/>
              <w:left w:val="nil"/>
              <w:bottom w:val="nil"/>
              <w:right w:val="nil"/>
            </w:tcBorders>
            <w:shd w:val="clear" w:color="auto" w:fill="auto"/>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p>
        </w:tc>
        <w:tc>
          <w:tcPr>
            <w:tcW w:w="1360" w:type="dxa"/>
            <w:tcBorders>
              <w:top w:val="nil"/>
              <w:left w:val="nil"/>
              <w:bottom w:val="nil"/>
              <w:right w:val="nil"/>
            </w:tcBorders>
            <w:shd w:val="clear" w:color="FFFFFF" w:fill="FFFFFF"/>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100,00</w:t>
            </w:r>
          </w:p>
        </w:tc>
        <w:tc>
          <w:tcPr>
            <w:tcW w:w="1360" w:type="dxa"/>
            <w:tcBorders>
              <w:top w:val="nil"/>
              <w:left w:val="nil"/>
              <w:bottom w:val="nil"/>
              <w:right w:val="nil"/>
            </w:tcBorders>
            <w:shd w:val="clear" w:color="FFFFFF" w:fill="FFFFFF"/>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67,57</w:t>
            </w:r>
          </w:p>
        </w:tc>
      </w:tr>
      <w:tr w:rsidR="003305F7" w:rsidRPr="003305F7" w:rsidTr="00520C42">
        <w:trPr>
          <w:trHeight w:val="315"/>
        </w:trPr>
        <w:tc>
          <w:tcPr>
            <w:tcW w:w="1620" w:type="dxa"/>
            <w:gridSpan w:val="2"/>
            <w:tcBorders>
              <w:top w:val="nil"/>
              <w:left w:val="nil"/>
              <w:bottom w:val="nil"/>
              <w:right w:val="nil"/>
            </w:tcBorders>
            <w:shd w:val="clear" w:color="A4C2F4" w:fill="A4C2F4"/>
            <w:hideMark/>
          </w:tcPr>
          <w:p w:rsidR="003305F7" w:rsidRPr="00520C42" w:rsidRDefault="003305F7" w:rsidP="003305F7">
            <w:pPr>
              <w:spacing w:after="0" w:line="240" w:lineRule="auto"/>
              <w:rPr>
                <w:rFonts w:ascii="Times New Roman" w:eastAsia="Times New Roman" w:hAnsi="Times New Roman" w:cs="Times New Roman"/>
                <w:b/>
                <w:bCs/>
                <w:color w:val="000000"/>
                <w:sz w:val="28"/>
                <w:szCs w:val="28"/>
                <w:lang w:val="en-US"/>
              </w:rPr>
            </w:pPr>
            <w:r w:rsidRPr="00520C42">
              <w:rPr>
                <w:rFonts w:ascii="Times New Roman" w:eastAsia="Times New Roman" w:hAnsi="Times New Roman" w:cs="Times New Roman"/>
                <w:b/>
                <w:bCs/>
                <w:color w:val="000000"/>
                <w:sz w:val="28"/>
                <w:szCs w:val="28"/>
                <w:lang w:val="en-US"/>
              </w:rPr>
              <w:t>6В</w:t>
            </w:r>
          </w:p>
        </w:tc>
        <w:tc>
          <w:tcPr>
            <w:tcW w:w="182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30</w:t>
            </w:r>
          </w:p>
        </w:tc>
        <w:tc>
          <w:tcPr>
            <w:tcW w:w="176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21</w:t>
            </w:r>
          </w:p>
        </w:tc>
        <w:tc>
          <w:tcPr>
            <w:tcW w:w="1760" w:type="dxa"/>
            <w:gridSpan w:val="3"/>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9</w:t>
            </w:r>
          </w:p>
        </w:tc>
        <w:tc>
          <w:tcPr>
            <w:tcW w:w="174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0</w:t>
            </w:r>
          </w:p>
        </w:tc>
        <w:tc>
          <w:tcPr>
            <w:tcW w:w="174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 </w:t>
            </w:r>
          </w:p>
        </w:tc>
        <w:tc>
          <w:tcPr>
            <w:tcW w:w="1360" w:type="dxa"/>
            <w:gridSpan w:val="2"/>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0</w:t>
            </w:r>
          </w:p>
        </w:tc>
        <w:tc>
          <w:tcPr>
            <w:tcW w:w="1360" w:type="dxa"/>
            <w:gridSpan w:val="2"/>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9</w:t>
            </w:r>
          </w:p>
        </w:tc>
        <w:tc>
          <w:tcPr>
            <w:tcW w:w="1360" w:type="dxa"/>
            <w:gridSpan w:val="2"/>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19</w:t>
            </w:r>
          </w:p>
        </w:tc>
        <w:tc>
          <w:tcPr>
            <w:tcW w:w="1360" w:type="dxa"/>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0</w:t>
            </w:r>
          </w:p>
        </w:tc>
        <w:tc>
          <w:tcPr>
            <w:tcW w:w="1300" w:type="dxa"/>
            <w:tcBorders>
              <w:top w:val="nil"/>
              <w:left w:val="nil"/>
              <w:bottom w:val="nil"/>
              <w:right w:val="nil"/>
            </w:tcBorders>
            <w:shd w:val="clear" w:color="C9DAF8" w:fill="C9DAF8"/>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2</w:t>
            </w:r>
          </w:p>
        </w:tc>
        <w:tc>
          <w:tcPr>
            <w:tcW w:w="1660" w:type="dxa"/>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30</w:t>
            </w:r>
          </w:p>
        </w:tc>
        <w:tc>
          <w:tcPr>
            <w:tcW w:w="1360" w:type="dxa"/>
            <w:tcBorders>
              <w:top w:val="nil"/>
              <w:left w:val="nil"/>
              <w:bottom w:val="nil"/>
              <w:right w:val="single" w:sz="4" w:space="0" w:color="000000"/>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7,30</w:t>
            </w:r>
          </w:p>
        </w:tc>
        <w:tc>
          <w:tcPr>
            <w:tcW w:w="1360" w:type="dxa"/>
            <w:tcBorders>
              <w:top w:val="nil"/>
              <w:left w:val="nil"/>
              <w:bottom w:val="nil"/>
              <w:right w:val="nil"/>
            </w:tcBorders>
            <w:shd w:val="clear" w:color="FFFFFF" w:fill="FFFFFF"/>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 </w:t>
            </w:r>
          </w:p>
        </w:tc>
        <w:tc>
          <w:tcPr>
            <w:tcW w:w="1360" w:type="dxa"/>
            <w:tcBorders>
              <w:top w:val="nil"/>
              <w:left w:val="nil"/>
              <w:bottom w:val="nil"/>
              <w:right w:val="nil"/>
            </w:tcBorders>
            <w:shd w:val="clear" w:color="D9EAD3" w:fill="D9EAD3"/>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93,33</w:t>
            </w:r>
          </w:p>
        </w:tc>
        <w:tc>
          <w:tcPr>
            <w:tcW w:w="1360" w:type="dxa"/>
            <w:tcBorders>
              <w:top w:val="nil"/>
              <w:left w:val="nil"/>
              <w:bottom w:val="nil"/>
              <w:right w:val="nil"/>
            </w:tcBorders>
            <w:shd w:val="clear" w:color="D9EAD3" w:fill="D9EAD3"/>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30,00</w:t>
            </w:r>
          </w:p>
        </w:tc>
      </w:tr>
      <w:tr w:rsidR="003305F7" w:rsidRPr="003305F7" w:rsidTr="00520C42">
        <w:trPr>
          <w:trHeight w:val="315"/>
        </w:trPr>
        <w:tc>
          <w:tcPr>
            <w:tcW w:w="1620" w:type="dxa"/>
            <w:gridSpan w:val="2"/>
            <w:tcBorders>
              <w:top w:val="nil"/>
              <w:left w:val="nil"/>
              <w:bottom w:val="nil"/>
              <w:right w:val="nil"/>
            </w:tcBorders>
            <w:shd w:val="clear" w:color="A4C2F4" w:fill="A4C2F4"/>
            <w:hideMark/>
          </w:tcPr>
          <w:p w:rsidR="003305F7" w:rsidRPr="00520C42" w:rsidRDefault="003305F7" w:rsidP="003305F7">
            <w:pPr>
              <w:spacing w:after="0" w:line="240" w:lineRule="auto"/>
              <w:rPr>
                <w:rFonts w:ascii="Times New Roman" w:eastAsia="Times New Roman" w:hAnsi="Times New Roman" w:cs="Times New Roman"/>
                <w:b/>
                <w:bCs/>
                <w:color w:val="000000"/>
                <w:sz w:val="28"/>
                <w:szCs w:val="28"/>
                <w:lang w:val="en-US"/>
              </w:rPr>
            </w:pPr>
            <w:r w:rsidRPr="00520C42">
              <w:rPr>
                <w:rFonts w:ascii="Times New Roman" w:eastAsia="Times New Roman" w:hAnsi="Times New Roman" w:cs="Times New Roman"/>
                <w:b/>
                <w:bCs/>
                <w:color w:val="000000"/>
                <w:sz w:val="28"/>
                <w:szCs w:val="28"/>
                <w:lang w:val="en-US"/>
              </w:rPr>
              <w:t>6Г</w:t>
            </w:r>
          </w:p>
        </w:tc>
        <w:tc>
          <w:tcPr>
            <w:tcW w:w="182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36</w:t>
            </w:r>
          </w:p>
        </w:tc>
        <w:tc>
          <w:tcPr>
            <w:tcW w:w="176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28</w:t>
            </w:r>
          </w:p>
        </w:tc>
        <w:tc>
          <w:tcPr>
            <w:tcW w:w="1760" w:type="dxa"/>
            <w:gridSpan w:val="3"/>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7</w:t>
            </w:r>
          </w:p>
        </w:tc>
        <w:tc>
          <w:tcPr>
            <w:tcW w:w="174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1</w:t>
            </w:r>
          </w:p>
        </w:tc>
        <w:tc>
          <w:tcPr>
            <w:tcW w:w="174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 </w:t>
            </w:r>
          </w:p>
        </w:tc>
        <w:tc>
          <w:tcPr>
            <w:tcW w:w="1360" w:type="dxa"/>
            <w:gridSpan w:val="2"/>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6</w:t>
            </w:r>
          </w:p>
        </w:tc>
        <w:tc>
          <w:tcPr>
            <w:tcW w:w="1360" w:type="dxa"/>
            <w:gridSpan w:val="2"/>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17</w:t>
            </w:r>
          </w:p>
        </w:tc>
        <w:tc>
          <w:tcPr>
            <w:tcW w:w="1360" w:type="dxa"/>
            <w:gridSpan w:val="2"/>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12</w:t>
            </w:r>
          </w:p>
        </w:tc>
        <w:tc>
          <w:tcPr>
            <w:tcW w:w="1360" w:type="dxa"/>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0</w:t>
            </w:r>
          </w:p>
        </w:tc>
        <w:tc>
          <w:tcPr>
            <w:tcW w:w="1300" w:type="dxa"/>
            <w:tcBorders>
              <w:top w:val="nil"/>
              <w:left w:val="nil"/>
              <w:bottom w:val="nil"/>
              <w:right w:val="nil"/>
            </w:tcBorders>
            <w:shd w:val="clear" w:color="C9DAF8" w:fill="C9DAF8"/>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1</w:t>
            </w:r>
          </w:p>
        </w:tc>
        <w:tc>
          <w:tcPr>
            <w:tcW w:w="1660" w:type="dxa"/>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63,80</w:t>
            </w:r>
          </w:p>
        </w:tc>
        <w:tc>
          <w:tcPr>
            <w:tcW w:w="1360" w:type="dxa"/>
            <w:tcBorders>
              <w:top w:val="nil"/>
              <w:left w:val="nil"/>
              <w:bottom w:val="nil"/>
              <w:right w:val="single" w:sz="4" w:space="0" w:color="000000"/>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8,80</w:t>
            </w:r>
          </w:p>
        </w:tc>
        <w:tc>
          <w:tcPr>
            <w:tcW w:w="1360" w:type="dxa"/>
            <w:tcBorders>
              <w:top w:val="nil"/>
              <w:left w:val="nil"/>
              <w:bottom w:val="nil"/>
              <w:right w:val="nil"/>
            </w:tcBorders>
            <w:shd w:val="clear" w:color="FFFFFF" w:fill="FFFFFF"/>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 </w:t>
            </w:r>
          </w:p>
        </w:tc>
        <w:tc>
          <w:tcPr>
            <w:tcW w:w="1360" w:type="dxa"/>
            <w:tcBorders>
              <w:top w:val="nil"/>
              <w:left w:val="nil"/>
              <w:bottom w:val="nil"/>
              <w:right w:val="nil"/>
            </w:tcBorders>
            <w:shd w:val="clear" w:color="D9EAD3" w:fill="D9EAD3"/>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97,22</w:t>
            </w:r>
          </w:p>
        </w:tc>
        <w:tc>
          <w:tcPr>
            <w:tcW w:w="1360" w:type="dxa"/>
            <w:tcBorders>
              <w:top w:val="nil"/>
              <w:left w:val="nil"/>
              <w:bottom w:val="nil"/>
              <w:right w:val="nil"/>
            </w:tcBorders>
            <w:shd w:val="clear" w:color="D9EAD3" w:fill="D9EAD3"/>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63,89</w:t>
            </w:r>
          </w:p>
        </w:tc>
      </w:tr>
      <w:tr w:rsidR="003305F7" w:rsidRPr="003305F7" w:rsidTr="00520C42">
        <w:trPr>
          <w:trHeight w:val="315"/>
        </w:trPr>
        <w:tc>
          <w:tcPr>
            <w:tcW w:w="1620" w:type="dxa"/>
            <w:gridSpan w:val="2"/>
            <w:tcBorders>
              <w:top w:val="nil"/>
              <w:left w:val="nil"/>
              <w:bottom w:val="nil"/>
              <w:right w:val="nil"/>
            </w:tcBorders>
            <w:shd w:val="clear" w:color="A4C2F4" w:fill="A4C2F4"/>
            <w:hideMark/>
          </w:tcPr>
          <w:p w:rsidR="003305F7" w:rsidRPr="00520C42" w:rsidRDefault="003305F7" w:rsidP="003305F7">
            <w:pPr>
              <w:spacing w:after="0" w:line="240" w:lineRule="auto"/>
              <w:rPr>
                <w:rFonts w:ascii="Times New Roman" w:eastAsia="Times New Roman" w:hAnsi="Times New Roman" w:cs="Times New Roman"/>
                <w:b/>
                <w:bCs/>
                <w:color w:val="000000"/>
                <w:sz w:val="28"/>
                <w:szCs w:val="28"/>
                <w:lang w:val="en-US"/>
              </w:rPr>
            </w:pPr>
            <w:r w:rsidRPr="00520C42">
              <w:rPr>
                <w:rFonts w:ascii="Times New Roman" w:eastAsia="Times New Roman" w:hAnsi="Times New Roman" w:cs="Times New Roman"/>
                <w:b/>
                <w:bCs/>
                <w:color w:val="000000"/>
                <w:sz w:val="28"/>
                <w:szCs w:val="28"/>
                <w:lang w:val="en-US"/>
              </w:rPr>
              <w:t>6Д</w:t>
            </w:r>
          </w:p>
        </w:tc>
        <w:tc>
          <w:tcPr>
            <w:tcW w:w="182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35</w:t>
            </w:r>
          </w:p>
        </w:tc>
        <w:tc>
          <w:tcPr>
            <w:tcW w:w="176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31</w:t>
            </w:r>
          </w:p>
        </w:tc>
        <w:tc>
          <w:tcPr>
            <w:tcW w:w="1760" w:type="dxa"/>
            <w:gridSpan w:val="3"/>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4</w:t>
            </w:r>
          </w:p>
        </w:tc>
        <w:tc>
          <w:tcPr>
            <w:tcW w:w="174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0</w:t>
            </w:r>
          </w:p>
        </w:tc>
        <w:tc>
          <w:tcPr>
            <w:tcW w:w="174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 </w:t>
            </w:r>
          </w:p>
        </w:tc>
        <w:tc>
          <w:tcPr>
            <w:tcW w:w="1360" w:type="dxa"/>
            <w:gridSpan w:val="2"/>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3</w:t>
            </w:r>
          </w:p>
        </w:tc>
        <w:tc>
          <w:tcPr>
            <w:tcW w:w="1360" w:type="dxa"/>
            <w:gridSpan w:val="2"/>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27</w:t>
            </w:r>
          </w:p>
        </w:tc>
        <w:tc>
          <w:tcPr>
            <w:tcW w:w="1360" w:type="dxa"/>
            <w:gridSpan w:val="2"/>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5</w:t>
            </w:r>
          </w:p>
        </w:tc>
        <w:tc>
          <w:tcPr>
            <w:tcW w:w="1360" w:type="dxa"/>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0</w:t>
            </w:r>
          </w:p>
        </w:tc>
        <w:tc>
          <w:tcPr>
            <w:tcW w:w="1300" w:type="dxa"/>
            <w:tcBorders>
              <w:top w:val="nil"/>
              <w:left w:val="nil"/>
              <w:bottom w:val="nil"/>
              <w:right w:val="nil"/>
            </w:tcBorders>
            <w:shd w:val="clear" w:color="C9DAF8" w:fill="C9DAF8"/>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0</w:t>
            </w:r>
          </w:p>
        </w:tc>
        <w:tc>
          <w:tcPr>
            <w:tcW w:w="1660" w:type="dxa"/>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85,70</w:t>
            </w:r>
          </w:p>
        </w:tc>
        <w:tc>
          <w:tcPr>
            <w:tcW w:w="1360" w:type="dxa"/>
            <w:tcBorders>
              <w:top w:val="nil"/>
              <w:left w:val="nil"/>
              <w:bottom w:val="nil"/>
              <w:right w:val="single" w:sz="4" w:space="0" w:color="000000"/>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9,20</w:t>
            </w:r>
          </w:p>
        </w:tc>
        <w:tc>
          <w:tcPr>
            <w:tcW w:w="1360" w:type="dxa"/>
            <w:tcBorders>
              <w:top w:val="nil"/>
              <w:left w:val="nil"/>
              <w:bottom w:val="nil"/>
              <w:right w:val="nil"/>
            </w:tcBorders>
            <w:shd w:val="clear" w:color="FFFFFF" w:fill="FFFFFF"/>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 </w:t>
            </w:r>
          </w:p>
        </w:tc>
        <w:tc>
          <w:tcPr>
            <w:tcW w:w="1360" w:type="dxa"/>
            <w:tcBorders>
              <w:top w:val="nil"/>
              <w:left w:val="nil"/>
              <w:bottom w:val="nil"/>
              <w:right w:val="nil"/>
            </w:tcBorders>
            <w:shd w:val="clear" w:color="D9EAD3" w:fill="D9EAD3"/>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100,00</w:t>
            </w:r>
          </w:p>
        </w:tc>
        <w:tc>
          <w:tcPr>
            <w:tcW w:w="1360" w:type="dxa"/>
            <w:tcBorders>
              <w:top w:val="nil"/>
              <w:left w:val="nil"/>
              <w:bottom w:val="nil"/>
              <w:right w:val="nil"/>
            </w:tcBorders>
            <w:shd w:val="clear" w:color="D9EAD3" w:fill="D9EAD3"/>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85,71</w:t>
            </w:r>
          </w:p>
        </w:tc>
      </w:tr>
      <w:tr w:rsidR="003305F7" w:rsidRPr="003305F7" w:rsidTr="00520C42">
        <w:trPr>
          <w:trHeight w:val="315"/>
        </w:trPr>
        <w:tc>
          <w:tcPr>
            <w:tcW w:w="1620" w:type="dxa"/>
            <w:gridSpan w:val="2"/>
            <w:tcBorders>
              <w:top w:val="nil"/>
              <w:left w:val="nil"/>
              <w:bottom w:val="nil"/>
              <w:right w:val="nil"/>
            </w:tcBorders>
            <w:shd w:val="clear" w:color="A4C2F4" w:fill="A4C2F4"/>
            <w:hideMark/>
          </w:tcPr>
          <w:p w:rsidR="003305F7" w:rsidRPr="00520C42" w:rsidRDefault="003305F7" w:rsidP="003305F7">
            <w:pPr>
              <w:spacing w:after="0" w:line="240" w:lineRule="auto"/>
              <w:rPr>
                <w:rFonts w:ascii="Times New Roman" w:eastAsia="Times New Roman" w:hAnsi="Times New Roman" w:cs="Times New Roman"/>
                <w:b/>
                <w:bCs/>
                <w:color w:val="000000"/>
                <w:sz w:val="28"/>
                <w:szCs w:val="28"/>
                <w:lang w:val="en-US"/>
              </w:rPr>
            </w:pPr>
            <w:r w:rsidRPr="00520C42">
              <w:rPr>
                <w:rFonts w:ascii="Times New Roman" w:eastAsia="Times New Roman" w:hAnsi="Times New Roman" w:cs="Times New Roman"/>
                <w:b/>
                <w:bCs/>
                <w:color w:val="000000"/>
                <w:sz w:val="28"/>
                <w:szCs w:val="28"/>
                <w:lang w:val="en-US"/>
              </w:rPr>
              <w:t>6Ж</w:t>
            </w:r>
          </w:p>
        </w:tc>
        <w:tc>
          <w:tcPr>
            <w:tcW w:w="182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30</w:t>
            </w:r>
          </w:p>
        </w:tc>
        <w:tc>
          <w:tcPr>
            <w:tcW w:w="176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22</w:t>
            </w:r>
          </w:p>
        </w:tc>
        <w:tc>
          <w:tcPr>
            <w:tcW w:w="1760" w:type="dxa"/>
            <w:gridSpan w:val="3"/>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3</w:t>
            </w:r>
          </w:p>
        </w:tc>
        <w:tc>
          <w:tcPr>
            <w:tcW w:w="174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5</w:t>
            </w:r>
          </w:p>
        </w:tc>
        <w:tc>
          <w:tcPr>
            <w:tcW w:w="174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 </w:t>
            </w:r>
          </w:p>
        </w:tc>
        <w:tc>
          <w:tcPr>
            <w:tcW w:w="1360" w:type="dxa"/>
            <w:gridSpan w:val="2"/>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2</w:t>
            </w:r>
          </w:p>
        </w:tc>
        <w:tc>
          <w:tcPr>
            <w:tcW w:w="1360" w:type="dxa"/>
            <w:gridSpan w:val="2"/>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22</w:t>
            </w:r>
          </w:p>
        </w:tc>
        <w:tc>
          <w:tcPr>
            <w:tcW w:w="1360" w:type="dxa"/>
            <w:gridSpan w:val="2"/>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6</w:t>
            </w:r>
          </w:p>
        </w:tc>
        <w:tc>
          <w:tcPr>
            <w:tcW w:w="1360" w:type="dxa"/>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0</w:t>
            </w:r>
          </w:p>
        </w:tc>
        <w:tc>
          <w:tcPr>
            <w:tcW w:w="1300" w:type="dxa"/>
            <w:tcBorders>
              <w:top w:val="nil"/>
              <w:left w:val="nil"/>
              <w:bottom w:val="nil"/>
              <w:right w:val="nil"/>
            </w:tcBorders>
            <w:shd w:val="clear" w:color="C9DAF8" w:fill="C9DAF8"/>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0</w:t>
            </w:r>
          </w:p>
        </w:tc>
        <w:tc>
          <w:tcPr>
            <w:tcW w:w="1660" w:type="dxa"/>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80,00</w:t>
            </w:r>
          </w:p>
        </w:tc>
        <w:tc>
          <w:tcPr>
            <w:tcW w:w="1360" w:type="dxa"/>
            <w:tcBorders>
              <w:top w:val="nil"/>
              <w:left w:val="nil"/>
              <w:bottom w:val="nil"/>
              <w:right w:val="single" w:sz="4" w:space="0" w:color="000000"/>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9,3</w:t>
            </w:r>
          </w:p>
        </w:tc>
        <w:tc>
          <w:tcPr>
            <w:tcW w:w="1360" w:type="dxa"/>
            <w:tcBorders>
              <w:top w:val="nil"/>
              <w:left w:val="nil"/>
              <w:bottom w:val="nil"/>
              <w:right w:val="nil"/>
            </w:tcBorders>
            <w:shd w:val="clear" w:color="FFFFFF" w:fill="FFFFFF"/>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 </w:t>
            </w:r>
          </w:p>
        </w:tc>
        <w:tc>
          <w:tcPr>
            <w:tcW w:w="1360" w:type="dxa"/>
            <w:tcBorders>
              <w:top w:val="nil"/>
              <w:left w:val="nil"/>
              <w:bottom w:val="nil"/>
              <w:right w:val="nil"/>
            </w:tcBorders>
            <w:shd w:val="clear" w:color="D9EAD3" w:fill="D9EAD3"/>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100,00</w:t>
            </w:r>
          </w:p>
        </w:tc>
        <w:tc>
          <w:tcPr>
            <w:tcW w:w="1360" w:type="dxa"/>
            <w:tcBorders>
              <w:top w:val="nil"/>
              <w:left w:val="nil"/>
              <w:bottom w:val="nil"/>
              <w:right w:val="nil"/>
            </w:tcBorders>
            <w:shd w:val="clear" w:color="D9EAD3" w:fill="D9EAD3"/>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80,00</w:t>
            </w:r>
          </w:p>
        </w:tc>
      </w:tr>
      <w:tr w:rsidR="003305F7" w:rsidRPr="003305F7" w:rsidTr="00520C42">
        <w:trPr>
          <w:trHeight w:val="315"/>
        </w:trPr>
        <w:tc>
          <w:tcPr>
            <w:tcW w:w="1620" w:type="dxa"/>
            <w:gridSpan w:val="2"/>
            <w:tcBorders>
              <w:top w:val="nil"/>
              <w:left w:val="nil"/>
              <w:bottom w:val="nil"/>
              <w:right w:val="nil"/>
            </w:tcBorders>
            <w:shd w:val="clear" w:color="A4C2F4" w:fill="A4C2F4"/>
            <w:hideMark/>
          </w:tcPr>
          <w:p w:rsidR="003305F7" w:rsidRPr="00520C42" w:rsidRDefault="003305F7" w:rsidP="003305F7">
            <w:pPr>
              <w:spacing w:after="0" w:line="240" w:lineRule="auto"/>
              <w:rPr>
                <w:rFonts w:ascii="Times New Roman" w:eastAsia="Times New Roman" w:hAnsi="Times New Roman" w:cs="Times New Roman"/>
                <w:b/>
                <w:bCs/>
                <w:color w:val="000000"/>
                <w:sz w:val="28"/>
                <w:szCs w:val="28"/>
                <w:lang w:val="en-US"/>
              </w:rPr>
            </w:pPr>
            <w:r w:rsidRPr="00520C42">
              <w:rPr>
                <w:rFonts w:ascii="Times New Roman" w:eastAsia="Times New Roman" w:hAnsi="Times New Roman" w:cs="Times New Roman"/>
                <w:b/>
                <w:bCs/>
                <w:color w:val="000000"/>
                <w:sz w:val="28"/>
                <w:szCs w:val="28"/>
                <w:lang w:val="en-US"/>
              </w:rPr>
              <w:t>6З</w:t>
            </w:r>
          </w:p>
        </w:tc>
        <w:tc>
          <w:tcPr>
            <w:tcW w:w="182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38</w:t>
            </w:r>
          </w:p>
        </w:tc>
        <w:tc>
          <w:tcPr>
            <w:tcW w:w="176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29</w:t>
            </w:r>
          </w:p>
        </w:tc>
        <w:tc>
          <w:tcPr>
            <w:tcW w:w="1760" w:type="dxa"/>
            <w:gridSpan w:val="3"/>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6</w:t>
            </w:r>
          </w:p>
        </w:tc>
        <w:tc>
          <w:tcPr>
            <w:tcW w:w="174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3</w:t>
            </w:r>
          </w:p>
        </w:tc>
        <w:tc>
          <w:tcPr>
            <w:tcW w:w="174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 </w:t>
            </w:r>
          </w:p>
        </w:tc>
        <w:tc>
          <w:tcPr>
            <w:tcW w:w="1360" w:type="dxa"/>
            <w:gridSpan w:val="2"/>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3</w:t>
            </w:r>
          </w:p>
        </w:tc>
        <w:tc>
          <w:tcPr>
            <w:tcW w:w="1360" w:type="dxa"/>
            <w:gridSpan w:val="2"/>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18</w:t>
            </w:r>
          </w:p>
        </w:tc>
        <w:tc>
          <w:tcPr>
            <w:tcW w:w="1360" w:type="dxa"/>
            <w:gridSpan w:val="2"/>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14</w:t>
            </w:r>
          </w:p>
        </w:tc>
        <w:tc>
          <w:tcPr>
            <w:tcW w:w="1360" w:type="dxa"/>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0</w:t>
            </w:r>
          </w:p>
        </w:tc>
        <w:tc>
          <w:tcPr>
            <w:tcW w:w="1300" w:type="dxa"/>
            <w:tcBorders>
              <w:top w:val="nil"/>
              <w:left w:val="nil"/>
              <w:bottom w:val="nil"/>
              <w:right w:val="nil"/>
            </w:tcBorders>
            <w:shd w:val="clear" w:color="C9DAF8" w:fill="C9DAF8"/>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2</w:t>
            </w:r>
          </w:p>
        </w:tc>
        <w:tc>
          <w:tcPr>
            <w:tcW w:w="1660" w:type="dxa"/>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56,80</w:t>
            </w:r>
          </w:p>
        </w:tc>
        <w:tc>
          <w:tcPr>
            <w:tcW w:w="1360" w:type="dxa"/>
            <w:tcBorders>
              <w:top w:val="nil"/>
              <w:left w:val="nil"/>
              <w:bottom w:val="nil"/>
              <w:right w:val="single" w:sz="4" w:space="0" w:color="000000"/>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8,70</w:t>
            </w:r>
          </w:p>
        </w:tc>
        <w:tc>
          <w:tcPr>
            <w:tcW w:w="1360" w:type="dxa"/>
            <w:tcBorders>
              <w:top w:val="nil"/>
              <w:left w:val="nil"/>
              <w:bottom w:val="nil"/>
              <w:right w:val="nil"/>
            </w:tcBorders>
            <w:shd w:val="clear" w:color="FFFFFF" w:fill="FFFFFF"/>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 </w:t>
            </w:r>
          </w:p>
        </w:tc>
        <w:tc>
          <w:tcPr>
            <w:tcW w:w="1360" w:type="dxa"/>
            <w:tcBorders>
              <w:top w:val="nil"/>
              <w:left w:val="nil"/>
              <w:bottom w:val="nil"/>
              <w:right w:val="nil"/>
            </w:tcBorders>
            <w:shd w:val="clear" w:color="FFFFFF" w:fill="FFFFFF"/>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92,11</w:t>
            </w:r>
          </w:p>
        </w:tc>
        <w:tc>
          <w:tcPr>
            <w:tcW w:w="1360" w:type="dxa"/>
            <w:tcBorders>
              <w:top w:val="nil"/>
              <w:left w:val="nil"/>
              <w:bottom w:val="nil"/>
              <w:right w:val="nil"/>
            </w:tcBorders>
            <w:shd w:val="clear" w:color="FFFFFF" w:fill="FFFFFF"/>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55,26</w:t>
            </w:r>
          </w:p>
        </w:tc>
      </w:tr>
      <w:tr w:rsidR="003305F7" w:rsidRPr="003305F7" w:rsidTr="00520C42">
        <w:trPr>
          <w:trHeight w:val="315"/>
        </w:trPr>
        <w:tc>
          <w:tcPr>
            <w:tcW w:w="1620" w:type="dxa"/>
            <w:gridSpan w:val="2"/>
            <w:tcBorders>
              <w:top w:val="nil"/>
              <w:left w:val="nil"/>
              <w:bottom w:val="nil"/>
              <w:right w:val="nil"/>
            </w:tcBorders>
            <w:shd w:val="clear" w:color="6D9EEB" w:fill="6D9EEB"/>
            <w:hideMark/>
          </w:tcPr>
          <w:p w:rsidR="003305F7" w:rsidRPr="00520C42" w:rsidRDefault="003305F7" w:rsidP="003305F7">
            <w:pPr>
              <w:spacing w:after="0" w:line="240" w:lineRule="auto"/>
              <w:rPr>
                <w:rFonts w:ascii="Times New Roman" w:eastAsia="Times New Roman" w:hAnsi="Times New Roman" w:cs="Times New Roman"/>
                <w:b/>
                <w:bCs/>
                <w:color w:val="000000"/>
                <w:sz w:val="28"/>
                <w:szCs w:val="28"/>
                <w:lang w:val="en-US"/>
              </w:rPr>
            </w:pPr>
            <w:r w:rsidRPr="00520C42">
              <w:rPr>
                <w:rFonts w:ascii="Times New Roman" w:eastAsia="Times New Roman" w:hAnsi="Times New Roman" w:cs="Times New Roman"/>
                <w:b/>
                <w:bCs/>
                <w:color w:val="000000"/>
                <w:sz w:val="28"/>
                <w:szCs w:val="28"/>
                <w:lang w:val="en-US"/>
              </w:rPr>
              <w:t>Всього</w:t>
            </w:r>
          </w:p>
        </w:tc>
        <w:tc>
          <w:tcPr>
            <w:tcW w:w="1820" w:type="dxa"/>
            <w:gridSpan w:val="2"/>
            <w:tcBorders>
              <w:top w:val="nil"/>
              <w:left w:val="nil"/>
              <w:bottom w:val="nil"/>
              <w:right w:val="nil"/>
            </w:tcBorders>
            <w:shd w:val="clear" w:color="6D9EEB" w:fill="6D9EEB"/>
            <w:hideMark/>
          </w:tcPr>
          <w:p w:rsidR="003305F7" w:rsidRPr="00520C42" w:rsidRDefault="003305F7" w:rsidP="003305F7">
            <w:pPr>
              <w:spacing w:after="0" w:line="240" w:lineRule="auto"/>
              <w:rPr>
                <w:rFonts w:ascii="Times New Roman" w:eastAsia="Times New Roman" w:hAnsi="Times New Roman" w:cs="Times New Roman"/>
                <w:b/>
                <w:bCs/>
                <w:color w:val="000000"/>
                <w:sz w:val="28"/>
                <w:szCs w:val="28"/>
                <w:lang w:val="en-US"/>
              </w:rPr>
            </w:pPr>
            <w:r w:rsidRPr="00520C42">
              <w:rPr>
                <w:rFonts w:ascii="Times New Roman" w:eastAsia="Times New Roman" w:hAnsi="Times New Roman" w:cs="Times New Roman"/>
                <w:b/>
                <w:bCs/>
                <w:color w:val="000000"/>
                <w:sz w:val="28"/>
                <w:szCs w:val="28"/>
                <w:lang w:val="en-US"/>
              </w:rPr>
              <w:t>237</w:t>
            </w:r>
          </w:p>
        </w:tc>
        <w:tc>
          <w:tcPr>
            <w:tcW w:w="1760" w:type="dxa"/>
            <w:gridSpan w:val="2"/>
            <w:tcBorders>
              <w:top w:val="nil"/>
              <w:left w:val="nil"/>
              <w:bottom w:val="nil"/>
              <w:right w:val="nil"/>
            </w:tcBorders>
            <w:shd w:val="clear" w:color="6D9EEB" w:fill="6D9EEB"/>
            <w:hideMark/>
          </w:tcPr>
          <w:p w:rsidR="003305F7" w:rsidRPr="00520C42" w:rsidRDefault="003305F7" w:rsidP="003305F7">
            <w:pPr>
              <w:spacing w:after="0" w:line="240" w:lineRule="auto"/>
              <w:rPr>
                <w:rFonts w:ascii="Times New Roman" w:eastAsia="Times New Roman" w:hAnsi="Times New Roman" w:cs="Times New Roman"/>
                <w:b/>
                <w:bCs/>
                <w:color w:val="000000"/>
                <w:sz w:val="28"/>
                <w:szCs w:val="28"/>
                <w:lang w:val="en-US"/>
              </w:rPr>
            </w:pPr>
            <w:r w:rsidRPr="00520C42">
              <w:rPr>
                <w:rFonts w:ascii="Times New Roman" w:eastAsia="Times New Roman" w:hAnsi="Times New Roman" w:cs="Times New Roman"/>
                <w:b/>
                <w:bCs/>
                <w:color w:val="000000"/>
                <w:sz w:val="28"/>
                <w:szCs w:val="28"/>
                <w:lang w:val="en-US"/>
              </w:rPr>
              <w:t>189</w:t>
            </w:r>
          </w:p>
        </w:tc>
        <w:tc>
          <w:tcPr>
            <w:tcW w:w="1760" w:type="dxa"/>
            <w:gridSpan w:val="3"/>
            <w:tcBorders>
              <w:top w:val="nil"/>
              <w:left w:val="nil"/>
              <w:bottom w:val="nil"/>
              <w:right w:val="nil"/>
            </w:tcBorders>
            <w:shd w:val="clear" w:color="6D9EEB" w:fill="6D9EEB"/>
            <w:hideMark/>
          </w:tcPr>
          <w:p w:rsidR="003305F7" w:rsidRPr="00520C42" w:rsidRDefault="003305F7" w:rsidP="003305F7">
            <w:pPr>
              <w:spacing w:after="0" w:line="240" w:lineRule="auto"/>
              <w:rPr>
                <w:rFonts w:ascii="Times New Roman" w:eastAsia="Times New Roman" w:hAnsi="Times New Roman" w:cs="Times New Roman"/>
                <w:b/>
                <w:bCs/>
                <w:color w:val="000000"/>
                <w:sz w:val="28"/>
                <w:szCs w:val="28"/>
                <w:lang w:val="en-US"/>
              </w:rPr>
            </w:pPr>
            <w:r w:rsidRPr="00520C42">
              <w:rPr>
                <w:rFonts w:ascii="Times New Roman" w:eastAsia="Times New Roman" w:hAnsi="Times New Roman" w:cs="Times New Roman"/>
                <w:b/>
                <w:bCs/>
                <w:color w:val="000000"/>
                <w:sz w:val="28"/>
                <w:szCs w:val="28"/>
                <w:lang w:val="en-US"/>
              </w:rPr>
              <w:t>39</w:t>
            </w:r>
          </w:p>
        </w:tc>
        <w:tc>
          <w:tcPr>
            <w:tcW w:w="1740" w:type="dxa"/>
            <w:gridSpan w:val="2"/>
            <w:tcBorders>
              <w:top w:val="nil"/>
              <w:left w:val="nil"/>
              <w:bottom w:val="nil"/>
              <w:right w:val="nil"/>
            </w:tcBorders>
            <w:shd w:val="clear" w:color="6D9EEB" w:fill="6D9EEB"/>
            <w:hideMark/>
          </w:tcPr>
          <w:p w:rsidR="003305F7" w:rsidRPr="00520C42" w:rsidRDefault="003305F7" w:rsidP="003305F7">
            <w:pPr>
              <w:spacing w:after="0" w:line="240" w:lineRule="auto"/>
              <w:rPr>
                <w:rFonts w:ascii="Times New Roman" w:eastAsia="Times New Roman" w:hAnsi="Times New Roman" w:cs="Times New Roman"/>
                <w:b/>
                <w:bCs/>
                <w:color w:val="000000"/>
                <w:sz w:val="28"/>
                <w:szCs w:val="28"/>
                <w:lang w:val="en-US"/>
              </w:rPr>
            </w:pPr>
            <w:r w:rsidRPr="00520C42">
              <w:rPr>
                <w:rFonts w:ascii="Times New Roman" w:eastAsia="Times New Roman" w:hAnsi="Times New Roman" w:cs="Times New Roman"/>
                <w:b/>
                <w:bCs/>
                <w:color w:val="000000"/>
                <w:sz w:val="28"/>
                <w:szCs w:val="28"/>
                <w:lang w:val="en-US"/>
              </w:rPr>
              <w:t>9</w:t>
            </w:r>
          </w:p>
        </w:tc>
        <w:tc>
          <w:tcPr>
            <w:tcW w:w="1740" w:type="dxa"/>
            <w:gridSpan w:val="2"/>
            <w:tcBorders>
              <w:top w:val="nil"/>
              <w:left w:val="nil"/>
              <w:bottom w:val="nil"/>
              <w:right w:val="nil"/>
            </w:tcBorders>
            <w:shd w:val="clear" w:color="6D9EEB" w:fill="6D9EEB"/>
            <w:hideMark/>
          </w:tcPr>
          <w:p w:rsidR="003305F7" w:rsidRPr="00520C42" w:rsidRDefault="003305F7" w:rsidP="003305F7">
            <w:pPr>
              <w:spacing w:after="0" w:line="240" w:lineRule="auto"/>
              <w:rPr>
                <w:rFonts w:ascii="Times New Roman" w:eastAsia="Times New Roman" w:hAnsi="Times New Roman" w:cs="Times New Roman"/>
                <w:b/>
                <w:bCs/>
                <w:color w:val="000000"/>
                <w:sz w:val="28"/>
                <w:szCs w:val="28"/>
                <w:lang w:val="en-US"/>
              </w:rPr>
            </w:pPr>
            <w:r w:rsidRPr="00520C42">
              <w:rPr>
                <w:rFonts w:ascii="Times New Roman" w:eastAsia="Times New Roman" w:hAnsi="Times New Roman" w:cs="Times New Roman"/>
                <w:b/>
                <w:bCs/>
                <w:color w:val="000000"/>
                <w:sz w:val="28"/>
                <w:szCs w:val="28"/>
                <w:lang w:val="en-US"/>
              </w:rPr>
              <w:t> </w:t>
            </w:r>
          </w:p>
        </w:tc>
        <w:tc>
          <w:tcPr>
            <w:tcW w:w="1360" w:type="dxa"/>
            <w:gridSpan w:val="2"/>
            <w:tcBorders>
              <w:top w:val="nil"/>
              <w:left w:val="nil"/>
              <w:bottom w:val="nil"/>
              <w:right w:val="nil"/>
            </w:tcBorders>
            <w:shd w:val="clear" w:color="6D9EEB" w:fill="6D9EEB"/>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15</w:t>
            </w:r>
          </w:p>
        </w:tc>
        <w:tc>
          <w:tcPr>
            <w:tcW w:w="1360" w:type="dxa"/>
            <w:gridSpan w:val="2"/>
            <w:tcBorders>
              <w:top w:val="nil"/>
              <w:left w:val="nil"/>
              <w:bottom w:val="nil"/>
              <w:right w:val="nil"/>
            </w:tcBorders>
            <w:shd w:val="clear" w:color="6D9EEB" w:fill="6D9EEB"/>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141</w:t>
            </w:r>
          </w:p>
        </w:tc>
        <w:tc>
          <w:tcPr>
            <w:tcW w:w="1360" w:type="dxa"/>
            <w:gridSpan w:val="2"/>
            <w:tcBorders>
              <w:top w:val="nil"/>
              <w:left w:val="nil"/>
              <w:bottom w:val="nil"/>
              <w:right w:val="nil"/>
            </w:tcBorders>
            <w:shd w:val="clear" w:color="6D9EEB" w:fill="6D9EEB"/>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75</w:t>
            </w:r>
          </w:p>
        </w:tc>
        <w:tc>
          <w:tcPr>
            <w:tcW w:w="1360" w:type="dxa"/>
            <w:tcBorders>
              <w:top w:val="nil"/>
              <w:left w:val="nil"/>
              <w:bottom w:val="nil"/>
              <w:right w:val="nil"/>
            </w:tcBorders>
            <w:shd w:val="clear" w:color="6D9EEB" w:fill="6D9EEB"/>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0</w:t>
            </w:r>
          </w:p>
        </w:tc>
        <w:tc>
          <w:tcPr>
            <w:tcW w:w="1300" w:type="dxa"/>
            <w:tcBorders>
              <w:top w:val="nil"/>
              <w:left w:val="nil"/>
              <w:bottom w:val="nil"/>
              <w:right w:val="nil"/>
            </w:tcBorders>
            <w:shd w:val="clear" w:color="6D9EEB" w:fill="6D9EEB"/>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5</w:t>
            </w:r>
          </w:p>
        </w:tc>
        <w:tc>
          <w:tcPr>
            <w:tcW w:w="1660" w:type="dxa"/>
            <w:tcBorders>
              <w:top w:val="nil"/>
              <w:left w:val="nil"/>
              <w:bottom w:val="nil"/>
              <w:right w:val="nil"/>
            </w:tcBorders>
            <w:shd w:val="clear" w:color="6D9EEB" w:fill="6D9EEB"/>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65,89</w:t>
            </w:r>
          </w:p>
        </w:tc>
        <w:tc>
          <w:tcPr>
            <w:tcW w:w="1360" w:type="dxa"/>
            <w:tcBorders>
              <w:top w:val="nil"/>
              <w:left w:val="nil"/>
              <w:bottom w:val="nil"/>
              <w:right w:val="single" w:sz="4" w:space="0" w:color="000000"/>
            </w:tcBorders>
            <w:shd w:val="clear" w:color="6D9EEB" w:fill="6D9EEB"/>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8,72</w:t>
            </w:r>
          </w:p>
        </w:tc>
        <w:tc>
          <w:tcPr>
            <w:tcW w:w="1360" w:type="dxa"/>
            <w:tcBorders>
              <w:top w:val="nil"/>
              <w:left w:val="nil"/>
              <w:bottom w:val="nil"/>
              <w:right w:val="nil"/>
            </w:tcBorders>
            <w:shd w:val="clear" w:color="FFFFFF" w:fill="FFFFFF"/>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 </w:t>
            </w:r>
          </w:p>
        </w:tc>
        <w:tc>
          <w:tcPr>
            <w:tcW w:w="1360" w:type="dxa"/>
            <w:tcBorders>
              <w:top w:val="nil"/>
              <w:left w:val="nil"/>
              <w:bottom w:val="nil"/>
              <w:right w:val="nil"/>
            </w:tcBorders>
            <w:shd w:val="clear" w:color="FFFFFF" w:fill="FFFFFF"/>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97,47</w:t>
            </w:r>
          </w:p>
        </w:tc>
        <w:tc>
          <w:tcPr>
            <w:tcW w:w="1360" w:type="dxa"/>
            <w:tcBorders>
              <w:top w:val="nil"/>
              <w:left w:val="nil"/>
              <w:bottom w:val="nil"/>
              <w:right w:val="nil"/>
            </w:tcBorders>
            <w:shd w:val="clear" w:color="FFFFFF" w:fill="FFFFFF"/>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65,82</w:t>
            </w:r>
          </w:p>
        </w:tc>
      </w:tr>
      <w:tr w:rsidR="003305F7" w:rsidRPr="003305F7" w:rsidTr="00520C42">
        <w:trPr>
          <w:trHeight w:val="315"/>
        </w:trPr>
        <w:tc>
          <w:tcPr>
            <w:tcW w:w="1620" w:type="dxa"/>
            <w:gridSpan w:val="2"/>
            <w:tcBorders>
              <w:top w:val="nil"/>
              <w:left w:val="nil"/>
              <w:bottom w:val="nil"/>
              <w:right w:val="nil"/>
            </w:tcBorders>
            <w:shd w:val="clear" w:color="A4C2F4" w:fill="A4C2F4"/>
            <w:hideMark/>
          </w:tcPr>
          <w:p w:rsidR="003305F7" w:rsidRPr="00520C42" w:rsidRDefault="003305F7" w:rsidP="003305F7">
            <w:pPr>
              <w:spacing w:after="0" w:line="240" w:lineRule="auto"/>
              <w:rPr>
                <w:rFonts w:ascii="Times New Roman" w:eastAsia="Times New Roman" w:hAnsi="Times New Roman" w:cs="Times New Roman"/>
                <w:b/>
                <w:bCs/>
                <w:color w:val="000000"/>
                <w:sz w:val="28"/>
                <w:szCs w:val="28"/>
                <w:lang w:val="en-US"/>
              </w:rPr>
            </w:pPr>
            <w:r w:rsidRPr="00520C42">
              <w:rPr>
                <w:rFonts w:ascii="Times New Roman" w:eastAsia="Times New Roman" w:hAnsi="Times New Roman" w:cs="Times New Roman"/>
                <w:b/>
                <w:bCs/>
                <w:color w:val="000000"/>
                <w:sz w:val="28"/>
                <w:szCs w:val="28"/>
                <w:lang w:val="en-US"/>
              </w:rPr>
              <w:t>7А</w:t>
            </w:r>
          </w:p>
        </w:tc>
        <w:tc>
          <w:tcPr>
            <w:tcW w:w="182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34</w:t>
            </w:r>
          </w:p>
        </w:tc>
        <w:tc>
          <w:tcPr>
            <w:tcW w:w="176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24</w:t>
            </w:r>
          </w:p>
        </w:tc>
        <w:tc>
          <w:tcPr>
            <w:tcW w:w="1760" w:type="dxa"/>
            <w:gridSpan w:val="3"/>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8</w:t>
            </w:r>
          </w:p>
        </w:tc>
        <w:tc>
          <w:tcPr>
            <w:tcW w:w="174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2</w:t>
            </w:r>
          </w:p>
        </w:tc>
        <w:tc>
          <w:tcPr>
            <w:tcW w:w="174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 </w:t>
            </w:r>
          </w:p>
        </w:tc>
        <w:tc>
          <w:tcPr>
            <w:tcW w:w="1360" w:type="dxa"/>
            <w:gridSpan w:val="2"/>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5</w:t>
            </w:r>
          </w:p>
        </w:tc>
        <w:tc>
          <w:tcPr>
            <w:tcW w:w="1360" w:type="dxa"/>
            <w:gridSpan w:val="2"/>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17</w:t>
            </w:r>
          </w:p>
        </w:tc>
        <w:tc>
          <w:tcPr>
            <w:tcW w:w="1360" w:type="dxa"/>
            <w:gridSpan w:val="2"/>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12</w:t>
            </w:r>
          </w:p>
        </w:tc>
        <w:tc>
          <w:tcPr>
            <w:tcW w:w="1360" w:type="dxa"/>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0</w:t>
            </w:r>
          </w:p>
        </w:tc>
        <w:tc>
          <w:tcPr>
            <w:tcW w:w="1300" w:type="dxa"/>
            <w:tcBorders>
              <w:top w:val="nil"/>
              <w:left w:val="nil"/>
              <w:bottom w:val="nil"/>
              <w:right w:val="nil"/>
            </w:tcBorders>
            <w:shd w:val="clear" w:color="C9DAF8" w:fill="C9DAF8"/>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0</w:t>
            </w:r>
          </w:p>
        </w:tc>
        <w:tc>
          <w:tcPr>
            <w:tcW w:w="1660" w:type="dxa"/>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64,70</w:t>
            </w:r>
          </w:p>
        </w:tc>
        <w:tc>
          <w:tcPr>
            <w:tcW w:w="1360" w:type="dxa"/>
            <w:tcBorders>
              <w:top w:val="nil"/>
              <w:left w:val="nil"/>
              <w:bottom w:val="nil"/>
              <w:right w:val="single" w:sz="4" w:space="0" w:color="000000"/>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9,20</w:t>
            </w:r>
          </w:p>
        </w:tc>
        <w:tc>
          <w:tcPr>
            <w:tcW w:w="1360" w:type="dxa"/>
            <w:tcBorders>
              <w:top w:val="nil"/>
              <w:left w:val="nil"/>
              <w:bottom w:val="nil"/>
              <w:right w:val="nil"/>
            </w:tcBorders>
            <w:shd w:val="clear" w:color="FFFFFF" w:fill="FFFFFF"/>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 </w:t>
            </w:r>
          </w:p>
        </w:tc>
        <w:tc>
          <w:tcPr>
            <w:tcW w:w="1360" w:type="dxa"/>
            <w:tcBorders>
              <w:top w:val="nil"/>
              <w:left w:val="nil"/>
              <w:bottom w:val="nil"/>
              <w:right w:val="nil"/>
            </w:tcBorders>
            <w:shd w:val="clear" w:color="D9EAD3" w:fill="D9EAD3"/>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100,00</w:t>
            </w:r>
          </w:p>
        </w:tc>
        <w:tc>
          <w:tcPr>
            <w:tcW w:w="1360" w:type="dxa"/>
            <w:tcBorders>
              <w:top w:val="nil"/>
              <w:left w:val="nil"/>
              <w:bottom w:val="nil"/>
              <w:right w:val="nil"/>
            </w:tcBorders>
            <w:shd w:val="clear" w:color="D9EAD3" w:fill="D9EAD3"/>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64,71</w:t>
            </w:r>
          </w:p>
        </w:tc>
      </w:tr>
      <w:tr w:rsidR="003305F7" w:rsidRPr="003305F7" w:rsidTr="00520C42">
        <w:trPr>
          <w:trHeight w:val="315"/>
        </w:trPr>
        <w:tc>
          <w:tcPr>
            <w:tcW w:w="1620" w:type="dxa"/>
            <w:gridSpan w:val="2"/>
            <w:tcBorders>
              <w:top w:val="nil"/>
              <w:left w:val="nil"/>
              <w:bottom w:val="nil"/>
              <w:right w:val="nil"/>
            </w:tcBorders>
            <w:shd w:val="clear" w:color="A4C2F4" w:fill="A4C2F4"/>
            <w:hideMark/>
          </w:tcPr>
          <w:p w:rsidR="003305F7" w:rsidRPr="00520C42" w:rsidRDefault="003305F7" w:rsidP="003305F7">
            <w:pPr>
              <w:spacing w:after="0" w:line="240" w:lineRule="auto"/>
              <w:rPr>
                <w:rFonts w:ascii="Times New Roman" w:eastAsia="Times New Roman" w:hAnsi="Times New Roman" w:cs="Times New Roman"/>
                <w:b/>
                <w:bCs/>
                <w:color w:val="000000"/>
                <w:sz w:val="28"/>
                <w:szCs w:val="28"/>
                <w:lang w:val="en-US"/>
              </w:rPr>
            </w:pPr>
            <w:r w:rsidRPr="00520C42">
              <w:rPr>
                <w:rFonts w:ascii="Times New Roman" w:eastAsia="Times New Roman" w:hAnsi="Times New Roman" w:cs="Times New Roman"/>
                <w:b/>
                <w:bCs/>
                <w:color w:val="000000"/>
                <w:sz w:val="28"/>
                <w:szCs w:val="28"/>
                <w:lang w:val="en-US"/>
              </w:rPr>
              <w:t>7Б</w:t>
            </w:r>
          </w:p>
        </w:tc>
        <w:tc>
          <w:tcPr>
            <w:tcW w:w="182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35</w:t>
            </w:r>
          </w:p>
        </w:tc>
        <w:tc>
          <w:tcPr>
            <w:tcW w:w="176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26</w:t>
            </w:r>
          </w:p>
        </w:tc>
        <w:tc>
          <w:tcPr>
            <w:tcW w:w="1760" w:type="dxa"/>
            <w:gridSpan w:val="3"/>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9</w:t>
            </w:r>
          </w:p>
        </w:tc>
        <w:tc>
          <w:tcPr>
            <w:tcW w:w="174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0</w:t>
            </w:r>
          </w:p>
        </w:tc>
        <w:tc>
          <w:tcPr>
            <w:tcW w:w="174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 </w:t>
            </w:r>
          </w:p>
        </w:tc>
        <w:tc>
          <w:tcPr>
            <w:tcW w:w="1360" w:type="dxa"/>
            <w:gridSpan w:val="2"/>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2</w:t>
            </w:r>
          </w:p>
        </w:tc>
        <w:tc>
          <w:tcPr>
            <w:tcW w:w="1360" w:type="dxa"/>
            <w:gridSpan w:val="2"/>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23</w:t>
            </w:r>
          </w:p>
        </w:tc>
        <w:tc>
          <w:tcPr>
            <w:tcW w:w="1360" w:type="dxa"/>
            <w:gridSpan w:val="2"/>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9</w:t>
            </w:r>
          </w:p>
        </w:tc>
        <w:tc>
          <w:tcPr>
            <w:tcW w:w="1360" w:type="dxa"/>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0</w:t>
            </w:r>
          </w:p>
        </w:tc>
        <w:tc>
          <w:tcPr>
            <w:tcW w:w="1300" w:type="dxa"/>
            <w:tcBorders>
              <w:top w:val="nil"/>
              <w:left w:val="nil"/>
              <w:bottom w:val="nil"/>
              <w:right w:val="nil"/>
            </w:tcBorders>
            <w:shd w:val="clear" w:color="C9DAF8" w:fill="C9DAF8"/>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1</w:t>
            </w:r>
          </w:p>
        </w:tc>
        <w:tc>
          <w:tcPr>
            <w:tcW w:w="1660" w:type="dxa"/>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71,40</w:t>
            </w:r>
          </w:p>
        </w:tc>
        <w:tc>
          <w:tcPr>
            <w:tcW w:w="1360" w:type="dxa"/>
            <w:tcBorders>
              <w:top w:val="nil"/>
              <w:left w:val="nil"/>
              <w:bottom w:val="nil"/>
              <w:right w:val="single" w:sz="4" w:space="0" w:color="000000"/>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9,10</w:t>
            </w:r>
          </w:p>
        </w:tc>
        <w:tc>
          <w:tcPr>
            <w:tcW w:w="1360" w:type="dxa"/>
            <w:tcBorders>
              <w:top w:val="nil"/>
              <w:left w:val="nil"/>
              <w:bottom w:val="nil"/>
              <w:right w:val="nil"/>
            </w:tcBorders>
            <w:shd w:val="clear" w:color="FFFFFF" w:fill="FFFFFF"/>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 </w:t>
            </w:r>
          </w:p>
        </w:tc>
        <w:tc>
          <w:tcPr>
            <w:tcW w:w="1360" w:type="dxa"/>
            <w:tcBorders>
              <w:top w:val="nil"/>
              <w:left w:val="nil"/>
              <w:bottom w:val="nil"/>
              <w:right w:val="nil"/>
            </w:tcBorders>
            <w:shd w:val="clear" w:color="D9EAD3" w:fill="D9EAD3"/>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97,14</w:t>
            </w:r>
          </w:p>
        </w:tc>
        <w:tc>
          <w:tcPr>
            <w:tcW w:w="1360" w:type="dxa"/>
            <w:tcBorders>
              <w:top w:val="nil"/>
              <w:left w:val="nil"/>
              <w:bottom w:val="nil"/>
              <w:right w:val="nil"/>
            </w:tcBorders>
            <w:shd w:val="clear" w:color="D9EAD3" w:fill="D9EAD3"/>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71,43</w:t>
            </w:r>
          </w:p>
        </w:tc>
      </w:tr>
      <w:tr w:rsidR="003305F7" w:rsidRPr="003305F7" w:rsidTr="00520C42">
        <w:trPr>
          <w:trHeight w:val="315"/>
        </w:trPr>
        <w:tc>
          <w:tcPr>
            <w:tcW w:w="1620" w:type="dxa"/>
            <w:gridSpan w:val="2"/>
            <w:tcBorders>
              <w:top w:val="nil"/>
              <w:left w:val="nil"/>
              <w:bottom w:val="nil"/>
              <w:right w:val="nil"/>
            </w:tcBorders>
            <w:shd w:val="clear" w:color="A4C2F4" w:fill="A4C2F4"/>
            <w:hideMark/>
          </w:tcPr>
          <w:p w:rsidR="003305F7" w:rsidRPr="00520C42" w:rsidRDefault="003305F7" w:rsidP="003305F7">
            <w:pPr>
              <w:spacing w:after="0" w:line="240" w:lineRule="auto"/>
              <w:rPr>
                <w:rFonts w:ascii="Times New Roman" w:eastAsia="Times New Roman" w:hAnsi="Times New Roman" w:cs="Times New Roman"/>
                <w:b/>
                <w:bCs/>
                <w:color w:val="000000"/>
                <w:sz w:val="28"/>
                <w:szCs w:val="28"/>
                <w:lang w:val="en-US"/>
              </w:rPr>
            </w:pPr>
            <w:r w:rsidRPr="00520C42">
              <w:rPr>
                <w:rFonts w:ascii="Times New Roman" w:eastAsia="Times New Roman" w:hAnsi="Times New Roman" w:cs="Times New Roman"/>
                <w:b/>
                <w:bCs/>
                <w:color w:val="000000"/>
                <w:sz w:val="28"/>
                <w:szCs w:val="28"/>
                <w:lang w:val="en-US"/>
              </w:rPr>
              <w:t>7В</w:t>
            </w:r>
          </w:p>
        </w:tc>
        <w:tc>
          <w:tcPr>
            <w:tcW w:w="182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31</w:t>
            </w:r>
          </w:p>
        </w:tc>
        <w:tc>
          <w:tcPr>
            <w:tcW w:w="176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30</w:t>
            </w:r>
          </w:p>
        </w:tc>
        <w:tc>
          <w:tcPr>
            <w:tcW w:w="1760" w:type="dxa"/>
            <w:gridSpan w:val="3"/>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1</w:t>
            </w:r>
          </w:p>
        </w:tc>
        <w:tc>
          <w:tcPr>
            <w:tcW w:w="174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0</w:t>
            </w:r>
          </w:p>
        </w:tc>
        <w:tc>
          <w:tcPr>
            <w:tcW w:w="174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 </w:t>
            </w:r>
          </w:p>
        </w:tc>
        <w:tc>
          <w:tcPr>
            <w:tcW w:w="1360" w:type="dxa"/>
            <w:gridSpan w:val="2"/>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0</w:t>
            </w:r>
          </w:p>
        </w:tc>
        <w:tc>
          <w:tcPr>
            <w:tcW w:w="1360" w:type="dxa"/>
            <w:gridSpan w:val="2"/>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16</w:t>
            </w:r>
          </w:p>
        </w:tc>
        <w:tc>
          <w:tcPr>
            <w:tcW w:w="1360" w:type="dxa"/>
            <w:gridSpan w:val="2"/>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15</w:t>
            </w:r>
          </w:p>
        </w:tc>
        <w:tc>
          <w:tcPr>
            <w:tcW w:w="1360" w:type="dxa"/>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0</w:t>
            </w:r>
          </w:p>
        </w:tc>
        <w:tc>
          <w:tcPr>
            <w:tcW w:w="1300" w:type="dxa"/>
            <w:tcBorders>
              <w:top w:val="nil"/>
              <w:left w:val="nil"/>
              <w:bottom w:val="nil"/>
              <w:right w:val="nil"/>
            </w:tcBorders>
            <w:shd w:val="clear" w:color="C9DAF8" w:fill="C9DAF8"/>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0</w:t>
            </w:r>
          </w:p>
        </w:tc>
        <w:tc>
          <w:tcPr>
            <w:tcW w:w="1660" w:type="dxa"/>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51,61</w:t>
            </w:r>
          </w:p>
        </w:tc>
        <w:tc>
          <w:tcPr>
            <w:tcW w:w="1360" w:type="dxa"/>
            <w:tcBorders>
              <w:top w:val="nil"/>
              <w:left w:val="nil"/>
              <w:bottom w:val="nil"/>
              <w:right w:val="single" w:sz="4" w:space="0" w:color="000000"/>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8,50</w:t>
            </w:r>
          </w:p>
        </w:tc>
        <w:tc>
          <w:tcPr>
            <w:tcW w:w="1360" w:type="dxa"/>
            <w:tcBorders>
              <w:top w:val="nil"/>
              <w:left w:val="nil"/>
              <w:bottom w:val="nil"/>
              <w:right w:val="nil"/>
            </w:tcBorders>
            <w:shd w:val="clear" w:color="FFFFFF" w:fill="FFFFFF"/>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 </w:t>
            </w:r>
          </w:p>
        </w:tc>
        <w:tc>
          <w:tcPr>
            <w:tcW w:w="1360" w:type="dxa"/>
            <w:tcBorders>
              <w:top w:val="nil"/>
              <w:left w:val="nil"/>
              <w:bottom w:val="nil"/>
              <w:right w:val="nil"/>
            </w:tcBorders>
            <w:shd w:val="clear" w:color="D9EAD3" w:fill="D9EAD3"/>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100,00</w:t>
            </w:r>
          </w:p>
        </w:tc>
        <w:tc>
          <w:tcPr>
            <w:tcW w:w="1360" w:type="dxa"/>
            <w:tcBorders>
              <w:top w:val="nil"/>
              <w:left w:val="nil"/>
              <w:bottom w:val="nil"/>
              <w:right w:val="nil"/>
            </w:tcBorders>
            <w:shd w:val="clear" w:color="D9EAD3" w:fill="D9EAD3"/>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51,61</w:t>
            </w:r>
          </w:p>
        </w:tc>
      </w:tr>
      <w:tr w:rsidR="003305F7" w:rsidRPr="003305F7" w:rsidTr="00520C42">
        <w:trPr>
          <w:trHeight w:val="315"/>
        </w:trPr>
        <w:tc>
          <w:tcPr>
            <w:tcW w:w="1620" w:type="dxa"/>
            <w:gridSpan w:val="2"/>
            <w:tcBorders>
              <w:top w:val="nil"/>
              <w:left w:val="nil"/>
              <w:bottom w:val="nil"/>
              <w:right w:val="nil"/>
            </w:tcBorders>
            <w:shd w:val="clear" w:color="A4C2F4" w:fill="A4C2F4"/>
            <w:hideMark/>
          </w:tcPr>
          <w:p w:rsidR="003305F7" w:rsidRPr="00520C42" w:rsidRDefault="003305F7" w:rsidP="003305F7">
            <w:pPr>
              <w:spacing w:after="0" w:line="240" w:lineRule="auto"/>
              <w:rPr>
                <w:rFonts w:ascii="Times New Roman" w:eastAsia="Times New Roman" w:hAnsi="Times New Roman" w:cs="Times New Roman"/>
                <w:b/>
                <w:bCs/>
                <w:color w:val="000000"/>
                <w:sz w:val="28"/>
                <w:szCs w:val="28"/>
                <w:lang w:val="en-US"/>
              </w:rPr>
            </w:pPr>
            <w:r w:rsidRPr="00520C42">
              <w:rPr>
                <w:rFonts w:ascii="Times New Roman" w:eastAsia="Times New Roman" w:hAnsi="Times New Roman" w:cs="Times New Roman"/>
                <w:b/>
                <w:bCs/>
                <w:color w:val="000000"/>
                <w:sz w:val="28"/>
                <w:szCs w:val="28"/>
                <w:lang w:val="en-US"/>
              </w:rPr>
              <w:t>7Г</w:t>
            </w:r>
          </w:p>
        </w:tc>
        <w:tc>
          <w:tcPr>
            <w:tcW w:w="182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32</w:t>
            </w:r>
          </w:p>
        </w:tc>
        <w:tc>
          <w:tcPr>
            <w:tcW w:w="176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25</w:t>
            </w:r>
          </w:p>
        </w:tc>
        <w:tc>
          <w:tcPr>
            <w:tcW w:w="1760" w:type="dxa"/>
            <w:gridSpan w:val="3"/>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7</w:t>
            </w:r>
          </w:p>
        </w:tc>
        <w:tc>
          <w:tcPr>
            <w:tcW w:w="174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0</w:t>
            </w:r>
          </w:p>
        </w:tc>
        <w:tc>
          <w:tcPr>
            <w:tcW w:w="174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 </w:t>
            </w:r>
          </w:p>
        </w:tc>
        <w:tc>
          <w:tcPr>
            <w:tcW w:w="1360" w:type="dxa"/>
            <w:gridSpan w:val="2"/>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4</w:t>
            </w:r>
          </w:p>
        </w:tc>
        <w:tc>
          <w:tcPr>
            <w:tcW w:w="1360" w:type="dxa"/>
            <w:gridSpan w:val="2"/>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15</w:t>
            </w:r>
          </w:p>
        </w:tc>
        <w:tc>
          <w:tcPr>
            <w:tcW w:w="1360" w:type="dxa"/>
            <w:gridSpan w:val="2"/>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12</w:t>
            </w:r>
          </w:p>
        </w:tc>
        <w:tc>
          <w:tcPr>
            <w:tcW w:w="1360" w:type="dxa"/>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1</w:t>
            </w:r>
          </w:p>
        </w:tc>
        <w:tc>
          <w:tcPr>
            <w:tcW w:w="1300" w:type="dxa"/>
            <w:tcBorders>
              <w:top w:val="nil"/>
              <w:left w:val="nil"/>
              <w:bottom w:val="nil"/>
              <w:right w:val="nil"/>
            </w:tcBorders>
            <w:shd w:val="clear" w:color="C9DAF8" w:fill="C9DAF8"/>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0</w:t>
            </w:r>
          </w:p>
        </w:tc>
        <w:tc>
          <w:tcPr>
            <w:tcW w:w="1660" w:type="dxa"/>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59,30</w:t>
            </w:r>
          </w:p>
        </w:tc>
        <w:tc>
          <w:tcPr>
            <w:tcW w:w="1360" w:type="dxa"/>
            <w:tcBorders>
              <w:top w:val="nil"/>
              <w:left w:val="nil"/>
              <w:bottom w:val="nil"/>
              <w:right w:val="single" w:sz="4" w:space="0" w:color="000000"/>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8,93</w:t>
            </w:r>
          </w:p>
        </w:tc>
        <w:tc>
          <w:tcPr>
            <w:tcW w:w="1360" w:type="dxa"/>
            <w:tcBorders>
              <w:top w:val="nil"/>
              <w:left w:val="nil"/>
              <w:bottom w:val="nil"/>
              <w:right w:val="nil"/>
            </w:tcBorders>
            <w:shd w:val="clear" w:color="FFFFFF" w:fill="FFFFFF"/>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 </w:t>
            </w:r>
          </w:p>
        </w:tc>
        <w:tc>
          <w:tcPr>
            <w:tcW w:w="1360" w:type="dxa"/>
            <w:tcBorders>
              <w:top w:val="nil"/>
              <w:left w:val="nil"/>
              <w:bottom w:val="nil"/>
              <w:right w:val="nil"/>
            </w:tcBorders>
            <w:shd w:val="clear" w:color="D9EAD3" w:fill="D9EAD3"/>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96,88</w:t>
            </w:r>
          </w:p>
        </w:tc>
        <w:tc>
          <w:tcPr>
            <w:tcW w:w="1360" w:type="dxa"/>
            <w:tcBorders>
              <w:top w:val="nil"/>
              <w:left w:val="nil"/>
              <w:bottom w:val="nil"/>
              <w:right w:val="nil"/>
            </w:tcBorders>
            <w:shd w:val="clear" w:color="D9EAD3" w:fill="D9EAD3"/>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59,38</w:t>
            </w:r>
          </w:p>
        </w:tc>
      </w:tr>
      <w:tr w:rsidR="003305F7" w:rsidRPr="003305F7" w:rsidTr="00520C42">
        <w:trPr>
          <w:trHeight w:val="315"/>
        </w:trPr>
        <w:tc>
          <w:tcPr>
            <w:tcW w:w="1620" w:type="dxa"/>
            <w:gridSpan w:val="2"/>
            <w:tcBorders>
              <w:top w:val="nil"/>
              <w:left w:val="nil"/>
              <w:bottom w:val="nil"/>
              <w:right w:val="nil"/>
            </w:tcBorders>
            <w:shd w:val="clear" w:color="A4C2F4" w:fill="A4C2F4"/>
            <w:hideMark/>
          </w:tcPr>
          <w:p w:rsidR="003305F7" w:rsidRPr="00520C42" w:rsidRDefault="003305F7" w:rsidP="003305F7">
            <w:pPr>
              <w:spacing w:after="0" w:line="240" w:lineRule="auto"/>
              <w:rPr>
                <w:rFonts w:ascii="Times New Roman" w:eastAsia="Times New Roman" w:hAnsi="Times New Roman" w:cs="Times New Roman"/>
                <w:b/>
                <w:bCs/>
                <w:color w:val="000000"/>
                <w:sz w:val="28"/>
                <w:szCs w:val="28"/>
                <w:lang w:val="en-US"/>
              </w:rPr>
            </w:pPr>
            <w:r w:rsidRPr="00520C42">
              <w:rPr>
                <w:rFonts w:ascii="Times New Roman" w:eastAsia="Times New Roman" w:hAnsi="Times New Roman" w:cs="Times New Roman"/>
                <w:b/>
                <w:bCs/>
                <w:color w:val="000000"/>
                <w:sz w:val="28"/>
                <w:szCs w:val="28"/>
                <w:lang w:val="en-US"/>
              </w:rPr>
              <w:t>7Д</w:t>
            </w:r>
          </w:p>
        </w:tc>
        <w:tc>
          <w:tcPr>
            <w:tcW w:w="182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28</w:t>
            </w:r>
          </w:p>
        </w:tc>
        <w:tc>
          <w:tcPr>
            <w:tcW w:w="176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20</w:t>
            </w:r>
          </w:p>
        </w:tc>
        <w:tc>
          <w:tcPr>
            <w:tcW w:w="1760" w:type="dxa"/>
            <w:gridSpan w:val="3"/>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7</w:t>
            </w:r>
          </w:p>
        </w:tc>
        <w:tc>
          <w:tcPr>
            <w:tcW w:w="174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1</w:t>
            </w:r>
          </w:p>
        </w:tc>
        <w:tc>
          <w:tcPr>
            <w:tcW w:w="174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 </w:t>
            </w:r>
          </w:p>
        </w:tc>
        <w:tc>
          <w:tcPr>
            <w:tcW w:w="1360" w:type="dxa"/>
            <w:gridSpan w:val="2"/>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4</w:t>
            </w:r>
          </w:p>
        </w:tc>
        <w:tc>
          <w:tcPr>
            <w:tcW w:w="1360" w:type="dxa"/>
            <w:gridSpan w:val="2"/>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17</w:t>
            </w:r>
          </w:p>
        </w:tc>
        <w:tc>
          <w:tcPr>
            <w:tcW w:w="1360" w:type="dxa"/>
            <w:gridSpan w:val="2"/>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7</w:t>
            </w:r>
          </w:p>
        </w:tc>
        <w:tc>
          <w:tcPr>
            <w:tcW w:w="1360" w:type="dxa"/>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0</w:t>
            </w:r>
          </w:p>
        </w:tc>
        <w:tc>
          <w:tcPr>
            <w:tcW w:w="1300" w:type="dxa"/>
            <w:tcBorders>
              <w:top w:val="nil"/>
              <w:left w:val="nil"/>
              <w:bottom w:val="nil"/>
              <w:right w:val="nil"/>
            </w:tcBorders>
            <w:shd w:val="clear" w:color="C9DAF8" w:fill="C9DAF8"/>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0</w:t>
            </w:r>
          </w:p>
        </w:tc>
        <w:tc>
          <w:tcPr>
            <w:tcW w:w="1660" w:type="dxa"/>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75,00</w:t>
            </w:r>
          </w:p>
        </w:tc>
        <w:tc>
          <w:tcPr>
            <w:tcW w:w="1360" w:type="dxa"/>
            <w:tcBorders>
              <w:top w:val="nil"/>
              <w:left w:val="nil"/>
              <w:bottom w:val="nil"/>
              <w:right w:val="single" w:sz="4" w:space="0" w:color="000000"/>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9,30</w:t>
            </w:r>
          </w:p>
        </w:tc>
        <w:tc>
          <w:tcPr>
            <w:tcW w:w="1360" w:type="dxa"/>
            <w:tcBorders>
              <w:top w:val="nil"/>
              <w:left w:val="nil"/>
              <w:bottom w:val="nil"/>
              <w:right w:val="nil"/>
            </w:tcBorders>
            <w:shd w:val="clear" w:color="FFFFFF" w:fill="FFFFFF"/>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 </w:t>
            </w:r>
          </w:p>
        </w:tc>
        <w:tc>
          <w:tcPr>
            <w:tcW w:w="1360" w:type="dxa"/>
            <w:tcBorders>
              <w:top w:val="nil"/>
              <w:left w:val="nil"/>
              <w:bottom w:val="nil"/>
              <w:right w:val="nil"/>
            </w:tcBorders>
            <w:shd w:val="clear" w:color="D9EAD3" w:fill="D9EAD3"/>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100,00</w:t>
            </w:r>
          </w:p>
        </w:tc>
        <w:tc>
          <w:tcPr>
            <w:tcW w:w="1360" w:type="dxa"/>
            <w:tcBorders>
              <w:top w:val="nil"/>
              <w:left w:val="nil"/>
              <w:bottom w:val="nil"/>
              <w:right w:val="nil"/>
            </w:tcBorders>
            <w:shd w:val="clear" w:color="D9EAD3" w:fill="D9EAD3"/>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75,00</w:t>
            </w:r>
          </w:p>
        </w:tc>
      </w:tr>
      <w:tr w:rsidR="003305F7" w:rsidRPr="003305F7" w:rsidTr="00520C42">
        <w:trPr>
          <w:trHeight w:val="315"/>
        </w:trPr>
        <w:tc>
          <w:tcPr>
            <w:tcW w:w="1620" w:type="dxa"/>
            <w:gridSpan w:val="2"/>
            <w:tcBorders>
              <w:top w:val="nil"/>
              <w:left w:val="nil"/>
              <w:bottom w:val="nil"/>
              <w:right w:val="nil"/>
            </w:tcBorders>
            <w:shd w:val="clear" w:color="A4C2F4" w:fill="A4C2F4"/>
            <w:hideMark/>
          </w:tcPr>
          <w:p w:rsidR="003305F7" w:rsidRPr="00520C42" w:rsidRDefault="003305F7" w:rsidP="003305F7">
            <w:pPr>
              <w:spacing w:after="0" w:line="240" w:lineRule="auto"/>
              <w:rPr>
                <w:rFonts w:ascii="Times New Roman" w:eastAsia="Times New Roman" w:hAnsi="Times New Roman" w:cs="Times New Roman"/>
                <w:b/>
                <w:bCs/>
                <w:color w:val="000000"/>
                <w:sz w:val="28"/>
                <w:szCs w:val="28"/>
                <w:lang w:val="en-US"/>
              </w:rPr>
            </w:pPr>
            <w:r w:rsidRPr="00520C42">
              <w:rPr>
                <w:rFonts w:ascii="Times New Roman" w:eastAsia="Times New Roman" w:hAnsi="Times New Roman" w:cs="Times New Roman"/>
                <w:b/>
                <w:bCs/>
                <w:color w:val="000000"/>
                <w:sz w:val="28"/>
                <w:szCs w:val="28"/>
                <w:lang w:val="en-US"/>
              </w:rPr>
              <w:t>7Ж</w:t>
            </w:r>
          </w:p>
        </w:tc>
        <w:tc>
          <w:tcPr>
            <w:tcW w:w="182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40</w:t>
            </w:r>
          </w:p>
        </w:tc>
        <w:tc>
          <w:tcPr>
            <w:tcW w:w="176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30</w:t>
            </w:r>
          </w:p>
        </w:tc>
        <w:tc>
          <w:tcPr>
            <w:tcW w:w="1760" w:type="dxa"/>
            <w:gridSpan w:val="3"/>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10</w:t>
            </w:r>
          </w:p>
        </w:tc>
        <w:tc>
          <w:tcPr>
            <w:tcW w:w="174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0</w:t>
            </w:r>
          </w:p>
        </w:tc>
        <w:tc>
          <w:tcPr>
            <w:tcW w:w="174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 </w:t>
            </w:r>
          </w:p>
        </w:tc>
        <w:tc>
          <w:tcPr>
            <w:tcW w:w="1360" w:type="dxa"/>
            <w:gridSpan w:val="2"/>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0</w:t>
            </w:r>
          </w:p>
        </w:tc>
        <w:tc>
          <w:tcPr>
            <w:tcW w:w="1360" w:type="dxa"/>
            <w:gridSpan w:val="2"/>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4</w:t>
            </w:r>
          </w:p>
        </w:tc>
        <w:tc>
          <w:tcPr>
            <w:tcW w:w="1360" w:type="dxa"/>
            <w:gridSpan w:val="2"/>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31</w:t>
            </w:r>
          </w:p>
        </w:tc>
        <w:tc>
          <w:tcPr>
            <w:tcW w:w="1360" w:type="dxa"/>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2</w:t>
            </w:r>
          </w:p>
        </w:tc>
        <w:tc>
          <w:tcPr>
            <w:tcW w:w="1300" w:type="dxa"/>
            <w:tcBorders>
              <w:top w:val="nil"/>
              <w:left w:val="nil"/>
              <w:bottom w:val="nil"/>
              <w:right w:val="nil"/>
            </w:tcBorders>
            <w:shd w:val="clear" w:color="C9DAF8" w:fill="C9DAF8"/>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3</w:t>
            </w:r>
          </w:p>
        </w:tc>
        <w:tc>
          <w:tcPr>
            <w:tcW w:w="1660" w:type="dxa"/>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10,00</w:t>
            </w:r>
          </w:p>
        </w:tc>
        <w:tc>
          <w:tcPr>
            <w:tcW w:w="1360" w:type="dxa"/>
            <w:tcBorders>
              <w:top w:val="nil"/>
              <w:left w:val="nil"/>
              <w:bottom w:val="nil"/>
              <w:right w:val="single" w:sz="4" w:space="0" w:color="000000"/>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6,89</w:t>
            </w:r>
          </w:p>
        </w:tc>
        <w:tc>
          <w:tcPr>
            <w:tcW w:w="1360" w:type="dxa"/>
            <w:tcBorders>
              <w:top w:val="nil"/>
              <w:left w:val="nil"/>
              <w:bottom w:val="nil"/>
              <w:right w:val="nil"/>
            </w:tcBorders>
            <w:shd w:val="clear" w:color="FFFFFF" w:fill="FFFFFF"/>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 </w:t>
            </w:r>
          </w:p>
        </w:tc>
        <w:tc>
          <w:tcPr>
            <w:tcW w:w="1360" w:type="dxa"/>
            <w:tcBorders>
              <w:top w:val="nil"/>
              <w:left w:val="nil"/>
              <w:bottom w:val="nil"/>
              <w:right w:val="nil"/>
            </w:tcBorders>
            <w:shd w:val="clear" w:color="D9EAD3" w:fill="D9EAD3"/>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87,50</w:t>
            </w:r>
          </w:p>
        </w:tc>
        <w:tc>
          <w:tcPr>
            <w:tcW w:w="1360" w:type="dxa"/>
            <w:tcBorders>
              <w:top w:val="nil"/>
              <w:left w:val="nil"/>
              <w:bottom w:val="nil"/>
              <w:right w:val="nil"/>
            </w:tcBorders>
            <w:shd w:val="clear" w:color="D9EAD3" w:fill="D9EAD3"/>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10,00</w:t>
            </w:r>
          </w:p>
        </w:tc>
      </w:tr>
      <w:tr w:rsidR="003305F7" w:rsidRPr="003305F7" w:rsidTr="00520C42">
        <w:trPr>
          <w:trHeight w:val="315"/>
        </w:trPr>
        <w:tc>
          <w:tcPr>
            <w:tcW w:w="1620" w:type="dxa"/>
            <w:gridSpan w:val="2"/>
            <w:tcBorders>
              <w:top w:val="nil"/>
              <w:left w:val="nil"/>
              <w:bottom w:val="nil"/>
              <w:right w:val="nil"/>
            </w:tcBorders>
            <w:shd w:val="clear" w:color="6D9EEB" w:fill="6D9EEB"/>
            <w:hideMark/>
          </w:tcPr>
          <w:p w:rsidR="003305F7" w:rsidRPr="00520C42" w:rsidRDefault="003305F7" w:rsidP="003305F7">
            <w:pPr>
              <w:spacing w:after="0" w:line="240" w:lineRule="auto"/>
              <w:rPr>
                <w:rFonts w:ascii="Times New Roman" w:eastAsia="Times New Roman" w:hAnsi="Times New Roman" w:cs="Times New Roman"/>
                <w:b/>
                <w:bCs/>
                <w:color w:val="000000"/>
                <w:sz w:val="28"/>
                <w:szCs w:val="28"/>
                <w:lang w:val="en-US"/>
              </w:rPr>
            </w:pPr>
            <w:r w:rsidRPr="00520C42">
              <w:rPr>
                <w:rFonts w:ascii="Times New Roman" w:eastAsia="Times New Roman" w:hAnsi="Times New Roman" w:cs="Times New Roman"/>
                <w:b/>
                <w:bCs/>
                <w:color w:val="000000"/>
                <w:sz w:val="28"/>
                <w:szCs w:val="28"/>
                <w:lang w:val="en-US"/>
              </w:rPr>
              <w:t>Всього</w:t>
            </w:r>
          </w:p>
        </w:tc>
        <w:tc>
          <w:tcPr>
            <w:tcW w:w="1820" w:type="dxa"/>
            <w:gridSpan w:val="2"/>
            <w:tcBorders>
              <w:top w:val="nil"/>
              <w:left w:val="nil"/>
              <w:bottom w:val="nil"/>
              <w:right w:val="nil"/>
            </w:tcBorders>
            <w:shd w:val="clear" w:color="6D9EEB" w:fill="6D9EEB"/>
            <w:hideMark/>
          </w:tcPr>
          <w:p w:rsidR="003305F7" w:rsidRPr="00520C42" w:rsidRDefault="003305F7" w:rsidP="003305F7">
            <w:pPr>
              <w:spacing w:after="0" w:line="240" w:lineRule="auto"/>
              <w:rPr>
                <w:rFonts w:ascii="Times New Roman" w:eastAsia="Times New Roman" w:hAnsi="Times New Roman" w:cs="Times New Roman"/>
                <w:b/>
                <w:bCs/>
                <w:color w:val="000000"/>
                <w:sz w:val="28"/>
                <w:szCs w:val="28"/>
                <w:lang w:val="en-US"/>
              </w:rPr>
            </w:pPr>
            <w:r w:rsidRPr="00520C42">
              <w:rPr>
                <w:rFonts w:ascii="Times New Roman" w:eastAsia="Times New Roman" w:hAnsi="Times New Roman" w:cs="Times New Roman"/>
                <w:b/>
                <w:bCs/>
                <w:color w:val="000000"/>
                <w:sz w:val="28"/>
                <w:szCs w:val="28"/>
                <w:lang w:val="en-US"/>
              </w:rPr>
              <w:t>200</w:t>
            </w:r>
          </w:p>
        </w:tc>
        <w:tc>
          <w:tcPr>
            <w:tcW w:w="1760" w:type="dxa"/>
            <w:gridSpan w:val="2"/>
            <w:tcBorders>
              <w:top w:val="nil"/>
              <w:left w:val="nil"/>
              <w:bottom w:val="nil"/>
              <w:right w:val="nil"/>
            </w:tcBorders>
            <w:shd w:val="clear" w:color="6D9EEB" w:fill="6D9EEB"/>
            <w:hideMark/>
          </w:tcPr>
          <w:p w:rsidR="003305F7" w:rsidRPr="00520C42" w:rsidRDefault="003305F7" w:rsidP="003305F7">
            <w:pPr>
              <w:spacing w:after="0" w:line="240" w:lineRule="auto"/>
              <w:rPr>
                <w:rFonts w:ascii="Times New Roman" w:eastAsia="Times New Roman" w:hAnsi="Times New Roman" w:cs="Times New Roman"/>
                <w:b/>
                <w:bCs/>
                <w:color w:val="000000"/>
                <w:sz w:val="28"/>
                <w:szCs w:val="28"/>
                <w:lang w:val="en-US"/>
              </w:rPr>
            </w:pPr>
            <w:r w:rsidRPr="00520C42">
              <w:rPr>
                <w:rFonts w:ascii="Times New Roman" w:eastAsia="Times New Roman" w:hAnsi="Times New Roman" w:cs="Times New Roman"/>
                <w:b/>
                <w:bCs/>
                <w:color w:val="000000"/>
                <w:sz w:val="28"/>
                <w:szCs w:val="28"/>
                <w:lang w:val="en-US"/>
              </w:rPr>
              <w:t>155</w:t>
            </w:r>
          </w:p>
        </w:tc>
        <w:tc>
          <w:tcPr>
            <w:tcW w:w="1760" w:type="dxa"/>
            <w:gridSpan w:val="3"/>
            <w:tcBorders>
              <w:top w:val="nil"/>
              <w:left w:val="nil"/>
              <w:bottom w:val="nil"/>
              <w:right w:val="nil"/>
            </w:tcBorders>
            <w:shd w:val="clear" w:color="6D9EEB" w:fill="6D9EEB"/>
            <w:hideMark/>
          </w:tcPr>
          <w:p w:rsidR="003305F7" w:rsidRPr="00520C42" w:rsidRDefault="003305F7" w:rsidP="003305F7">
            <w:pPr>
              <w:spacing w:after="0" w:line="240" w:lineRule="auto"/>
              <w:rPr>
                <w:rFonts w:ascii="Times New Roman" w:eastAsia="Times New Roman" w:hAnsi="Times New Roman" w:cs="Times New Roman"/>
                <w:b/>
                <w:bCs/>
                <w:color w:val="000000"/>
                <w:sz w:val="28"/>
                <w:szCs w:val="28"/>
                <w:lang w:val="en-US"/>
              </w:rPr>
            </w:pPr>
            <w:r w:rsidRPr="00520C42">
              <w:rPr>
                <w:rFonts w:ascii="Times New Roman" w:eastAsia="Times New Roman" w:hAnsi="Times New Roman" w:cs="Times New Roman"/>
                <w:b/>
                <w:bCs/>
                <w:color w:val="000000"/>
                <w:sz w:val="28"/>
                <w:szCs w:val="28"/>
                <w:lang w:val="en-US"/>
              </w:rPr>
              <w:t>42</w:t>
            </w:r>
          </w:p>
        </w:tc>
        <w:tc>
          <w:tcPr>
            <w:tcW w:w="1740" w:type="dxa"/>
            <w:gridSpan w:val="2"/>
            <w:tcBorders>
              <w:top w:val="nil"/>
              <w:left w:val="nil"/>
              <w:bottom w:val="nil"/>
              <w:right w:val="nil"/>
            </w:tcBorders>
            <w:shd w:val="clear" w:color="6D9EEB" w:fill="6D9EEB"/>
            <w:hideMark/>
          </w:tcPr>
          <w:p w:rsidR="003305F7" w:rsidRPr="00520C42" w:rsidRDefault="003305F7" w:rsidP="003305F7">
            <w:pPr>
              <w:spacing w:after="0" w:line="240" w:lineRule="auto"/>
              <w:rPr>
                <w:rFonts w:ascii="Times New Roman" w:eastAsia="Times New Roman" w:hAnsi="Times New Roman" w:cs="Times New Roman"/>
                <w:b/>
                <w:bCs/>
                <w:color w:val="000000"/>
                <w:sz w:val="28"/>
                <w:szCs w:val="28"/>
                <w:lang w:val="en-US"/>
              </w:rPr>
            </w:pPr>
            <w:r w:rsidRPr="00520C42">
              <w:rPr>
                <w:rFonts w:ascii="Times New Roman" w:eastAsia="Times New Roman" w:hAnsi="Times New Roman" w:cs="Times New Roman"/>
                <w:b/>
                <w:bCs/>
                <w:color w:val="000000"/>
                <w:sz w:val="28"/>
                <w:szCs w:val="28"/>
                <w:lang w:val="en-US"/>
              </w:rPr>
              <w:t>3</w:t>
            </w:r>
          </w:p>
        </w:tc>
        <w:tc>
          <w:tcPr>
            <w:tcW w:w="1740" w:type="dxa"/>
            <w:gridSpan w:val="2"/>
            <w:tcBorders>
              <w:top w:val="nil"/>
              <w:left w:val="nil"/>
              <w:bottom w:val="nil"/>
              <w:right w:val="nil"/>
            </w:tcBorders>
            <w:shd w:val="clear" w:color="6D9EEB" w:fill="6D9EEB"/>
            <w:hideMark/>
          </w:tcPr>
          <w:p w:rsidR="003305F7" w:rsidRPr="00520C42" w:rsidRDefault="003305F7" w:rsidP="003305F7">
            <w:pPr>
              <w:spacing w:after="0" w:line="240" w:lineRule="auto"/>
              <w:rPr>
                <w:rFonts w:ascii="Times New Roman" w:eastAsia="Times New Roman" w:hAnsi="Times New Roman" w:cs="Times New Roman"/>
                <w:b/>
                <w:bCs/>
                <w:color w:val="000000"/>
                <w:sz w:val="28"/>
                <w:szCs w:val="28"/>
                <w:lang w:val="en-US"/>
              </w:rPr>
            </w:pPr>
            <w:r w:rsidRPr="00520C42">
              <w:rPr>
                <w:rFonts w:ascii="Times New Roman" w:eastAsia="Times New Roman" w:hAnsi="Times New Roman" w:cs="Times New Roman"/>
                <w:b/>
                <w:bCs/>
                <w:color w:val="000000"/>
                <w:sz w:val="28"/>
                <w:szCs w:val="28"/>
                <w:lang w:val="en-US"/>
              </w:rPr>
              <w:t> </w:t>
            </w:r>
          </w:p>
        </w:tc>
        <w:tc>
          <w:tcPr>
            <w:tcW w:w="1360" w:type="dxa"/>
            <w:gridSpan w:val="2"/>
            <w:tcBorders>
              <w:top w:val="nil"/>
              <w:left w:val="nil"/>
              <w:bottom w:val="nil"/>
              <w:right w:val="nil"/>
            </w:tcBorders>
            <w:shd w:val="clear" w:color="6D9EEB" w:fill="6D9EEB"/>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15</w:t>
            </w:r>
          </w:p>
        </w:tc>
        <w:tc>
          <w:tcPr>
            <w:tcW w:w="1360" w:type="dxa"/>
            <w:gridSpan w:val="2"/>
            <w:tcBorders>
              <w:top w:val="nil"/>
              <w:left w:val="nil"/>
              <w:bottom w:val="nil"/>
              <w:right w:val="nil"/>
            </w:tcBorders>
            <w:shd w:val="clear" w:color="6D9EEB" w:fill="6D9EEB"/>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92</w:t>
            </w:r>
          </w:p>
        </w:tc>
        <w:tc>
          <w:tcPr>
            <w:tcW w:w="1360" w:type="dxa"/>
            <w:gridSpan w:val="2"/>
            <w:tcBorders>
              <w:top w:val="nil"/>
              <w:left w:val="nil"/>
              <w:bottom w:val="nil"/>
              <w:right w:val="nil"/>
            </w:tcBorders>
            <w:shd w:val="clear" w:color="6D9EEB" w:fill="6D9EEB"/>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86</w:t>
            </w:r>
          </w:p>
        </w:tc>
        <w:tc>
          <w:tcPr>
            <w:tcW w:w="1360" w:type="dxa"/>
            <w:tcBorders>
              <w:top w:val="nil"/>
              <w:left w:val="nil"/>
              <w:bottom w:val="nil"/>
              <w:right w:val="nil"/>
            </w:tcBorders>
            <w:shd w:val="clear" w:color="6D9EEB" w:fill="6D9EEB"/>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3</w:t>
            </w:r>
          </w:p>
        </w:tc>
        <w:tc>
          <w:tcPr>
            <w:tcW w:w="1300" w:type="dxa"/>
            <w:tcBorders>
              <w:top w:val="nil"/>
              <w:left w:val="nil"/>
              <w:bottom w:val="nil"/>
              <w:right w:val="nil"/>
            </w:tcBorders>
            <w:shd w:val="clear" w:color="6D9EEB" w:fill="6D9EEB"/>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4</w:t>
            </w:r>
          </w:p>
        </w:tc>
        <w:tc>
          <w:tcPr>
            <w:tcW w:w="1660" w:type="dxa"/>
            <w:tcBorders>
              <w:top w:val="nil"/>
              <w:left w:val="nil"/>
              <w:bottom w:val="nil"/>
              <w:right w:val="nil"/>
            </w:tcBorders>
            <w:shd w:val="clear" w:color="6D9EEB" w:fill="6D9EEB"/>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55,34</w:t>
            </w:r>
          </w:p>
        </w:tc>
        <w:tc>
          <w:tcPr>
            <w:tcW w:w="1360" w:type="dxa"/>
            <w:tcBorders>
              <w:top w:val="nil"/>
              <w:left w:val="nil"/>
              <w:bottom w:val="nil"/>
              <w:right w:val="single" w:sz="4" w:space="0" w:color="000000"/>
            </w:tcBorders>
            <w:shd w:val="clear" w:color="6D9EEB" w:fill="6D9EEB"/>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8,65</w:t>
            </w:r>
          </w:p>
        </w:tc>
        <w:tc>
          <w:tcPr>
            <w:tcW w:w="1360" w:type="dxa"/>
            <w:tcBorders>
              <w:top w:val="nil"/>
              <w:left w:val="nil"/>
              <w:bottom w:val="nil"/>
              <w:right w:val="nil"/>
            </w:tcBorders>
            <w:shd w:val="clear" w:color="FFFFFF" w:fill="FFFFFF"/>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 </w:t>
            </w:r>
          </w:p>
        </w:tc>
        <w:tc>
          <w:tcPr>
            <w:tcW w:w="1360" w:type="dxa"/>
            <w:tcBorders>
              <w:top w:val="nil"/>
              <w:left w:val="nil"/>
              <w:bottom w:val="nil"/>
              <w:right w:val="nil"/>
            </w:tcBorders>
            <w:shd w:val="clear" w:color="FFFFFF" w:fill="FFFFFF"/>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96,50</w:t>
            </w:r>
          </w:p>
        </w:tc>
        <w:tc>
          <w:tcPr>
            <w:tcW w:w="1360" w:type="dxa"/>
            <w:tcBorders>
              <w:top w:val="nil"/>
              <w:left w:val="nil"/>
              <w:bottom w:val="nil"/>
              <w:right w:val="nil"/>
            </w:tcBorders>
            <w:shd w:val="clear" w:color="FFFFFF" w:fill="FFFFFF"/>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53,50</w:t>
            </w:r>
          </w:p>
        </w:tc>
      </w:tr>
      <w:tr w:rsidR="003305F7" w:rsidRPr="003305F7" w:rsidTr="00520C42">
        <w:trPr>
          <w:trHeight w:val="315"/>
        </w:trPr>
        <w:tc>
          <w:tcPr>
            <w:tcW w:w="1620" w:type="dxa"/>
            <w:gridSpan w:val="2"/>
            <w:tcBorders>
              <w:top w:val="nil"/>
              <w:left w:val="nil"/>
              <w:bottom w:val="nil"/>
              <w:right w:val="nil"/>
            </w:tcBorders>
            <w:shd w:val="clear" w:color="A4C2F4" w:fill="A4C2F4"/>
            <w:hideMark/>
          </w:tcPr>
          <w:p w:rsidR="003305F7" w:rsidRPr="00520C42" w:rsidRDefault="003305F7" w:rsidP="003305F7">
            <w:pPr>
              <w:spacing w:after="0" w:line="240" w:lineRule="auto"/>
              <w:rPr>
                <w:rFonts w:ascii="Times New Roman" w:eastAsia="Times New Roman" w:hAnsi="Times New Roman" w:cs="Times New Roman"/>
                <w:b/>
                <w:bCs/>
                <w:color w:val="000000"/>
                <w:sz w:val="28"/>
                <w:szCs w:val="28"/>
                <w:lang w:val="en-US"/>
              </w:rPr>
            </w:pPr>
            <w:r w:rsidRPr="00520C42">
              <w:rPr>
                <w:rFonts w:ascii="Times New Roman" w:eastAsia="Times New Roman" w:hAnsi="Times New Roman" w:cs="Times New Roman"/>
                <w:b/>
                <w:bCs/>
                <w:color w:val="000000"/>
                <w:sz w:val="28"/>
                <w:szCs w:val="28"/>
                <w:lang w:val="en-US"/>
              </w:rPr>
              <w:t>8А</w:t>
            </w:r>
          </w:p>
        </w:tc>
        <w:tc>
          <w:tcPr>
            <w:tcW w:w="182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36</w:t>
            </w:r>
          </w:p>
        </w:tc>
        <w:tc>
          <w:tcPr>
            <w:tcW w:w="176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30</w:t>
            </w:r>
          </w:p>
        </w:tc>
        <w:tc>
          <w:tcPr>
            <w:tcW w:w="1760" w:type="dxa"/>
            <w:gridSpan w:val="3"/>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6</w:t>
            </w:r>
          </w:p>
        </w:tc>
        <w:tc>
          <w:tcPr>
            <w:tcW w:w="174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0</w:t>
            </w:r>
          </w:p>
        </w:tc>
        <w:tc>
          <w:tcPr>
            <w:tcW w:w="174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 </w:t>
            </w:r>
          </w:p>
        </w:tc>
        <w:tc>
          <w:tcPr>
            <w:tcW w:w="1360" w:type="dxa"/>
            <w:gridSpan w:val="2"/>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6</w:t>
            </w:r>
          </w:p>
        </w:tc>
        <w:tc>
          <w:tcPr>
            <w:tcW w:w="1360" w:type="dxa"/>
            <w:gridSpan w:val="2"/>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18</w:t>
            </w:r>
          </w:p>
        </w:tc>
        <w:tc>
          <w:tcPr>
            <w:tcW w:w="1360" w:type="dxa"/>
            <w:gridSpan w:val="2"/>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12</w:t>
            </w:r>
          </w:p>
        </w:tc>
        <w:tc>
          <w:tcPr>
            <w:tcW w:w="1360" w:type="dxa"/>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0</w:t>
            </w:r>
          </w:p>
        </w:tc>
        <w:tc>
          <w:tcPr>
            <w:tcW w:w="1300" w:type="dxa"/>
            <w:tcBorders>
              <w:top w:val="nil"/>
              <w:left w:val="nil"/>
              <w:bottom w:val="nil"/>
              <w:right w:val="nil"/>
            </w:tcBorders>
            <w:shd w:val="clear" w:color="C9DAF8" w:fill="C9DAF8"/>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0</w:t>
            </w:r>
          </w:p>
        </w:tc>
        <w:tc>
          <w:tcPr>
            <w:tcW w:w="1660" w:type="dxa"/>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66,6</w:t>
            </w:r>
          </w:p>
        </w:tc>
        <w:tc>
          <w:tcPr>
            <w:tcW w:w="1360" w:type="dxa"/>
            <w:tcBorders>
              <w:top w:val="nil"/>
              <w:left w:val="nil"/>
              <w:bottom w:val="nil"/>
              <w:right w:val="single" w:sz="4" w:space="0" w:color="000000"/>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8,90</w:t>
            </w:r>
          </w:p>
        </w:tc>
        <w:tc>
          <w:tcPr>
            <w:tcW w:w="1360" w:type="dxa"/>
            <w:tcBorders>
              <w:top w:val="nil"/>
              <w:left w:val="nil"/>
              <w:bottom w:val="nil"/>
              <w:right w:val="nil"/>
            </w:tcBorders>
            <w:shd w:val="clear" w:color="FFFFFF" w:fill="FFFFFF"/>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 </w:t>
            </w:r>
          </w:p>
        </w:tc>
        <w:tc>
          <w:tcPr>
            <w:tcW w:w="1360" w:type="dxa"/>
            <w:tcBorders>
              <w:top w:val="nil"/>
              <w:left w:val="nil"/>
              <w:bottom w:val="nil"/>
              <w:right w:val="nil"/>
            </w:tcBorders>
            <w:shd w:val="clear" w:color="D9EAD3" w:fill="D9EAD3"/>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100,00</w:t>
            </w:r>
          </w:p>
        </w:tc>
        <w:tc>
          <w:tcPr>
            <w:tcW w:w="1360" w:type="dxa"/>
            <w:tcBorders>
              <w:top w:val="nil"/>
              <w:left w:val="nil"/>
              <w:bottom w:val="nil"/>
              <w:right w:val="nil"/>
            </w:tcBorders>
            <w:shd w:val="clear" w:color="D9EAD3" w:fill="D9EAD3"/>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66,67</w:t>
            </w:r>
          </w:p>
        </w:tc>
      </w:tr>
      <w:tr w:rsidR="003305F7" w:rsidRPr="003305F7" w:rsidTr="00520C42">
        <w:trPr>
          <w:trHeight w:val="315"/>
        </w:trPr>
        <w:tc>
          <w:tcPr>
            <w:tcW w:w="1620" w:type="dxa"/>
            <w:gridSpan w:val="2"/>
            <w:tcBorders>
              <w:top w:val="nil"/>
              <w:left w:val="nil"/>
              <w:bottom w:val="nil"/>
              <w:right w:val="nil"/>
            </w:tcBorders>
            <w:shd w:val="clear" w:color="A4C2F4" w:fill="A4C2F4"/>
            <w:hideMark/>
          </w:tcPr>
          <w:p w:rsidR="003305F7" w:rsidRPr="00520C42" w:rsidRDefault="003305F7" w:rsidP="003305F7">
            <w:pPr>
              <w:spacing w:after="0" w:line="240" w:lineRule="auto"/>
              <w:rPr>
                <w:rFonts w:ascii="Times New Roman" w:eastAsia="Times New Roman" w:hAnsi="Times New Roman" w:cs="Times New Roman"/>
                <w:b/>
                <w:bCs/>
                <w:color w:val="000000"/>
                <w:sz w:val="28"/>
                <w:szCs w:val="28"/>
                <w:lang w:val="en-US"/>
              </w:rPr>
            </w:pPr>
            <w:r w:rsidRPr="00520C42">
              <w:rPr>
                <w:rFonts w:ascii="Times New Roman" w:eastAsia="Times New Roman" w:hAnsi="Times New Roman" w:cs="Times New Roman"/>
                <w:b/>
                <w:bCs/>
                <w:color w:val="000000"/>
                <w:sz w:val="28"/>
                <w:szCs w:val="28"/>
                <w:lang w:val="en-US"/>
              </w:rPr>
              <w:t>8Б</w:t>
            </w:r>
          </w:p>
        </w:tc>
        <w:tc>
          <w:tcPr>
            <w:tcW w:w="182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39</w:t>
            </w:r>
          </w:p>
        </w:tc>
        <w:tc>
          <w:tcPr>
            <w:tcW w:w="176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28</w:t>
            </w:r>
          </w:p>
        </w:tc>
        <w:tc>
          <w:tcPr>
            <w:tcW w:w="1760" w:type="dxa"/>
            <w:gridSpan w:val="3"/>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6</w:t>
            </w:r>
          </w:p>
        </w:tc>
        <w:tc>
          <w:tcPr>
            <w:tcW w:w="174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5</w:t>
            </w:r>
          </w:p>
        </w:tc>
        <w:tc>
          <w:tcPr>
            <w:tcW w:w="174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 </w:t>
            </w:r>
          </w:p>
        </w:tc>
        <w:tc>
          <w:tcPr>
            <w:tcW w:w="1360" w:type="dxa"/>
            <w:gridSpan w:val="2"/>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2</w:t>
            </w:r>
          </w:p>
        </w:tc>
        <w:tc>
          <w:tcPr>
            <w:tcW w:w="1360" w:type="dxa"/>
            <w:gridSpan w:val="2"/>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8</w:t>
            </w:r>
          </w:p>
        </w:tc>
        <w:tc>
          <w:tcPr>
            <w:tcW w:w="1360" w:type="dxa"/>
            <w:gridSpan w:val="2"/>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29</w:t>
            </w:r>
          </w:p>
        </w:tc>
        <w:tc>
          <w:tcPr>
            <w:tcW w:w="1360" w:type="dxa"/>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0</w:t>
            </w:r>
          </w:p>
        </w:tc>
        <w:tc>
          <w:tcPr>
            <w:tcW w:w="1300" w:type="dxa"/>
            <w:tcBorders>
              <w:top w:val="nil"/>
              <w:left w:val="nil"/>
              <w:bottom w:val="nil"/>
              <w:right w:val="nil"/>
            </w:tcBorders>
            <w:shd w:val="clear" w:color="C9DAF8" w:fill="C9DAF8"/>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w:t>
            </w:r>
          </w:p>
        </w:tc>
        <w:tc>
          <w:tcPr>
            <w:tcW w:w="1660" w:type="dxa"/>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25,6</w:t>
            </w:r>
          </w:p>
        </w:tc>
        <w:tc>
          <w:tcPr>
            <w:tcW w:w="1360" w:type="dxa"/>
            <w:tcBorders>
              <w:top w:val="nil"/>
              <w:left w:val="nil"/>
              <w:bottom w:val="nil"/>
              <w:right w:val="single" w:sz="4" w:space="0" w:color="000000"/>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8,00</w:t>
            </w:r>
          </w:p>
        </w:tc>
        <w:tc>
          <w:tcPr>
            <w:tcW w:w="1360" w:type="dxa"/>
            <w:tcBorders>
              <w:top w:val="nil"/>
              <w:left w:val="nil"/>
              <w:bottom w:val="nil"/>
              <w:right w:val="nil"/>
            </w:tcBorders>
            <w:shd w:val="clear" w:color="FFFFFF" w:fill="FFFFFF"/>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 </w:t>
            </w:r>
          </w:p>
        </w:tc>
        <w:tc>
          <w:tcPr>
            <w:tcW w:w="1360" w:type="dxa"/>
            <w:tcBorders>
              <w:top w:val="nil"/>
              <w:left w:val="nil"/>
              <w:bottom w:val="nil"/>
              <w:right w:val="nil"/>
            </w:tcBorders>
            <w:shd w:val="clear" w:color="D9EAD3" w:fill="D9EAD3"/>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100,00</w:t>
            </w:r>
          </w:p>
        </w:tc>
        <w:tc>
          <w:tcPr>
            <w:tcW w:w="1360" w:type="dxa"/>
            <w:tcBorders>
              <w:top w:val="nil"/>
              <w:left w:val="nil"/>
              <w:bottom w:val="nil"/>
              <w:right w:val="nil"/>
            </w:tcBorders>
            <w:shd w:val="clear" w:color="D9EAD3" w:fill="D9EAD3"/>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25,64</w:t>
            </w:r>
          </w:p>
        </w:tc>
      </w:tr>
      <w:tr w:rsidR="003305F7" w:rsidRPr="003305F7" w:rsidTr="00520C42">
        <w:trPr>
          <w:trHeight w:val="315"/>
        </w:trPr>
        <w:tc>
          <w:tcPr>
            <w:tcW w:w="1620" w:type="dxa"/>
            <w:gridSpan w:val="2"/>
            <w:tcBorders>
              <w:top w:val="nil"/>
              <w:left w:val="nil"/>
              <w:bottom w:val="nil"/>
              <w:right w:val="nil"/>
            </w:tcBorders>
            <w:shd w:val="clear" w:color="A4C2F4" w:fill="A4C2F4"/>
            <w:hideMark/>
          </w:tcPr>
          <w:p w:rsidR="003305F7" w:rsidRPr="00520C42" w:rsidRDefault="003305F7" w:rsidP="003305F7">
            <w:pPr>
              <w:spacing w:after="0" w:line="240" w:lineRule="auto"/>
              <w:rPr>
                <w:rFonts w:ascii="Times New Roman" w:eastAsia="Times New Roman" w:hAnsi="Times New Roman" w:cs="Times New Roman"/>
                <w:b/>
                <w:bCs/>
                <w:color w:val="000000"/>
                <w:sz w:val="28"/>
                <w:szCs w:val="28"/>
                <w:lang w:val="en-US"/>
              </w:rPr>
            </w:pPr>
            <w:r w:rsidRPr="00520C42">
              <w:rPr>
                <w:rFonts w:ascii="Times New Roman" w:eastAsia="Times New Roman" w:hAnsi="Times New Roman" w:cs="Times New Roman"/>
                <w:b/>
                <w:bCs/>
                <w:color w:val="000000"/>
                <w:sz w:val="28"/>
                <w:szCs w:val="28"/>
                <w:lang w:val="en-US"/>
              </w:rPr>
              <w:t>8В</w:t>
            </w:r>
          </w:p>
        </w:tc>
        <w:tc>
          <w:tcPr>
            <w:tcW w:w="182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40</w:t>
            </w:r>
          </w:p>
        </w:tc>
        <w:tc>
          <w:tcPr>
            <w:tcW w:w="176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27</w:t>
            </w:r>
          </w:p>
        </w:tc>
        <w:tc>
          <w:tcPr>
            <w:tcW w:w="1760" w:type="dxa"/>
            <w:gridSpan w:val="3"/>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7</w:t>
            </w:r>
          </w:p>
        </w:tc>
        <w:tc>
          <w:tcPr>
            <w:tcW w:w="174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6</w:t>
            </w:r>
          </w:p>
        </w:tc>
        <w:tc>
          <w:tcPr>
            <w:tcW w:w="174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 </w:t>
            </w:r>
          </w:p>
        </w:tc>
        <w:tc>
          <w:tcPr>
            <w:tcW w:w="1360" w:type="dxa"/>
            <w:gridSpan w:val="2"/>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3</w:t>
            </w:r>
          </w:p>
        </w:tc>
        <w:tc>
          <w:tcPr>
            <w:tcW w:w="1360" w:type="dxa"/>
            <w:gridSpan w:val="2"/>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20</w:t>
            </w:r>
          </w:p>
        </w:tc>
        <w:tc>
          <w:tcPr>
            <w:tcW w:w="1360" w:type="dxa"/>
            <w:gridSpan w:val="2"/>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14</w:t>
            </w:r>
          </w:p>
        </w:tc>
        <w:tc>
          <w:tcPr>
            <w:tcW w:w="1360" w:type="dxa"/>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1</w:t>
            </w:r>
          </w:p>
        </w:tc>
        <w:tc>
          <w:tcPr>
            <w:tcW w:w="1300" w:type="dxa"/>
            <w:tcBorders>
              <w:top w:val="nil"/>
              <w:left w:val="nil"/>
              <w:bottom w:val="nil"/>
              <w:right w:val="nil"/>
            </w:tcBorders>
            <w:shd w:val="clear" w:color="C9DAF8" w:fill="C9DAF8"/>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2</w:t>
            </w:r>
          </w:p>
        </w:tc>
        <w:tc>
          <w:tcPr>
            <w:tcW w:w="1660" w:type="dxa"/>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57,5</w:t>
            </w:r>
          </w:p>
        </w:tc>
        <w:tc>
          <w:tcPr>
            <w:tcW w:w="1360" w:type="dxa"/>
            <w:tcBorders>
              <w:top w:val="nil"/>
              <w:left w:val="nil"/>
              <w:bottom w:val="nil"/>
              <w:right w:val="single" w:sz="4" w:space="0" w:color="000000"/>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8,90</w:t>
            </w:r>
          </w:p>
        </w:tc>
        <w:tc>
          <w:tcPr>
            <w:tcW w:w="1360" w:type="dxa"/>
            <w:tcBorders>
              <w:top w:val="nil"/>
              <w:left w:val="nil"/>
              <w:bottom w:val="nil"/>
              <w:right w:val="nil"/>
            </w:tcBorders>
            <w:shd w:val="clear" w:color="auto" w:fill="auto"/>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p>
        </w:tc>
        <w:tc>
          <w:tcPr>
            <w:tcW w:w="1360" w:type="dxa"/>
            <w:tcBorders>
              <w:top w:val="nil"/>
              <w:left w:val="nil"/>
              <w:bottom w:val="nil"/>
              <w:right w:val="nil"/>
            </w:tcBorders>
            <w:shd w:val="clear" w:color="D9EAD3" w:fill="D9EAD3"/>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92,50</w:t>
            </w:r>
          </w:p>
        </w:tc>
        <w:tc>
          <w:tcPr>
            <w:tcW w:w="1360" w:type="dxa"/>
            <w:tcBorders>
              <w:top w:val="nil"/>
              <w:left w:val="nil"/>
              <w:bottom w:val="nil"/>
              <w:right w:val="nil"/>
            </w:tcBorders>
            <w:shd w:val="clear" w:color="D9EAD3" w:fill="D9EAD3"/>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57,50</w:t>
            </w:r>
          </w:p>
        </w:tc>
      </w:tr>
      <w:tr w:rsidR="003305F7" w:rsidRPr="003305F7" w:rsidTr="00520C42">
        <w:trPr>
          <w:trHeight w:val="315"/>
        </w:trPr>
        <w:tc>
          <w:tcPr>
            <w:tcW w:w="1620" w:type="dxa"/>
            <w:gridSpan w:val="2"/>
            <w:tcBorders>
              <w:top w:val="nil"/>
              <w:left w:val="nil"/>
              <w:bottom w:val="nil"/>
              <w:right w:val="nil"/>
            </w:tcBorders>
            <w:shd w:val="clear" w:color="A4C2F4" w:fill="A4C2F4"/>
            <w:hideMark/>
          </w:tcPr>
          <w:p w:rsidR="003305F7" w:rsidRPr="00520C42" w:rsidRDefault="003305F7" w:rsidP="003305F7">
            <w:pPr>
              <w:spacing w:after="0" w:line="240" w:lineRule="auto"/>
              <w:rPr>
                <w:rFonts w:ascii="Times New Roman" w:eastAsia="Times New Roman" w:hAnsi="Times New Roman" w:cs="Times New Roman"/>
                <w:b/>
                <w:bCs/>
                <w:color w:val="000000"/>
                <w:sz w:val="28"/>
                <w:szCs w:val="28"/>
                <w:lang w:val="en-US"/>
              </w:rPr>
            </w:pPr>
            <w:r w:rsidRPr="00520C42">
              <w:rPr>
                <w:rFonts w:ascii="Times New Roman" w:eastAsia="Times New Roman" w:hAnsi="Times New Roman" w:cs="Times New Roman"/>
                <w:b/>
                <w:bCs/>
                <w:color w:val="000000"/>
                <w:sz w:val="28"/>
                <w:szCs w:val="28"/>
                <w:lang w:val="en-US"/>
              </w:rPr>
              <w:t>8Г</w:t>
            </w:r>
          </w:p>
        </w:tc>
        <w:tc>
          <w:tcPr>
            <w:tcW w:w="182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37</w:t>
            </w:r>
          </w:p>
        </w:tc>
        <w:tc>
          <w:tcPr>
            <w:tcW w:w="176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29</w:t>
            </w:r>
          </w:p>
        </w:tc>
        <w:tc>
          <w:tcPr>
            <w:tcW w:w="1760" w:type="dxa"/>
            <w:gridSpan w:val="3"/>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7</w:t>
            </w:r>
          </w:p>
        </w:tc>
        <w:tc>
          <w:tcPr>
            <w:tcW w:w="174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1</w:t>
            </w:r>
          </w:p>
        </w:tc>
        <w:tc>
          <w:tcPr>
            <w:tcW w:w="174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 </w:t>
            </w:r>
          </w:p>
        </w:tc>
        <w:tc>
          <w:tcPr>
            <w:tcW w:w="1360" w:type="dxa"/>
            <w:gridSpan w:val="2"/>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2</w:t>
            </w:r>
          </w:p>
        </w:tc>
        <w:tc>
          <w:tcPr>
            <w:tcW w:w="1360" w:type="dxa"/>
            <w:gridSpan w:val="2"/>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8</w:t>
            </w:r>
          </w:p>
        </w:tc>
        <w:tc>
          <w:tcPr>
            <w:tcW w:w="1360" w:type="dxa"/>
            <w:gridSpan w:val="2"/>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26</w:t>
            </w:r>
          </w:p>
        </w:tc>
        <w:tc>
          <w:tcPr>
            <w:tcW w:w="1360" w:type="dxa"/>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1</w:t>
            </w:r>
          </w:p>
        </w:tc>
        <w:tc>
          <w:tcPr>
            <w:tcW w:w="1300" w:type="dxa"/>
            <w:tcBorders>
              <w:top w:val="nil"/>
              <w:left w:val="nil"/>
              <w:bottom w:val="nil"/>
              <w:right w:val="nil"/>
            </w:tcBorders>
            <w:shd w:val="clear" w:color="C9DAF8" w:fill="C9DAF8"/>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0</w:t>
            </w:r>
          </w:p>
        </w:tc>
        <w:tc>
          <w:tcPr>
            <w:tcW w:w="1660" w:type="dxa"/>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27,00</w:t>
            </w:r>
          </w:p>
        </w:tc>
        <w:tc>
          <w:tcPr>
            <w:tcW w:w="1360" w:type="dxa"/>
            <w:tcBorders>
              <w:top w:val="nil"/>
              <w:left w:val="nil"/>
              <w:bottom w:val="nil"/>
              <w:right w:val="single" w:sz="4" w:space="0" w:color="000000"/>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7,90</w:t>
            </w:r>
          </w:p>
        </w:tc>
        <w:tc>
          <w:tcPr>
            <w:tcW w:w="1360" w:type="dxa"/>
            <w:tcBorders>
              <w:top w:val="nil"/>
              <w:left w:val="nil"/>
              <w:bottom w:val="nil"/>
              <w:right w:val="nil"/>
            </w:tcBorders>
            <w:shd w:val="clear" w:color="FFFFFF" w:fill="FFFFFF"/>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 </w:t>
            </w:r>
          </w:p>
        </w:tc>
        <w:tc>
          <w:tcPr>
            <w:tcW w:w="1360" w:type="dxa"/>
            <w:tcBorders>
              <w:top w:val="nil"/>
              <w:left w:val="nil"/>
              <w:bottom w:val="nil"/>
              <w:right w:val="nil"/>
            </w:tcBorders>
            <w:shd w:val="clear" w:color="D9EAD3" w:fill="D9EAD3"/>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97,30</w:t>
            </w:r>
          </w:p>
        </w:tc>
        <w:tc>
          <w:tcPr>
            <w:tcW w:w="1360" w:type="dxa"/>
            <w:tcBorders>
              <w:top w:val="nil"/>
              <w:left w:val="nil"/>
              <w:bottom w:val="nil"/>
              <w:right w:val="nil"/>
            </w:tcBorders>
            <w:shd w:val="clear" w:color="D9EAD3" w:fill="D9EAD3"/>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27,03</w:t>
            </w:r>
          </w:p>
        </w:tc>
      </w:tr>
      <w:tr w:rsidR="003305F7" w:rsidRPr="003305F7" w:rsidTr="00520C42">
        <w:trPr>
          <w:trHeight w:val="315"/>
        </w:trPr>
        <w:tc>
          <w:tcPr>
            <w:tcW w:w="1620" w:type="dxa"/>
            <w:gridSpan w:val="2"/>
            <w:tcBorders>
              <w:top w:val="nil"/>
              <w:left w:val="nil"/>
              <w:bottom w:val="nil"/>
              <w:right w:val="nil"/>
            </w:tcBorders>
            <w:shd w:val="clear" w:color="6D9EEB" w:fill="6D9EEB"/>
            <w:hideMark/>
          </w:tcPr>
          <w:p w:rsidR="003305F7" w:rsidRPr="00520C42" w:rsidRDefault="003305F7" w:rsidP="003305F7">
            <w:pPr>
              <w:spacing w:after="0" w:line="240" w:lineRule="auto"/>
              <w:rPr>
                <w:rFonts w:ascii="Times New Roman" w:eastAsia="Times New Roman" w:hAnsi="Times New Roman" w:cs="Times New Roman"/>
                <w:b/>
                <w:bCs/>
                <w:color w:val="000000"/>
                <w:sz w:val="28"/>
                <w:szCs w:val="28"/>
                <w:lang w:val="en-US"/>
              </w:rPr>
            </w:pPr>
            <w:r w:rsidRPr="00520C42">
              <w:rPr>
                <w:rFonts w:ascii="Times New Roman" w:eastAsia="Times New Roman" w:hAnsi="Times New Roman" w:cs="Times New Roman"/>
                <w:b/>
                <w:bCs/>
                <w:color w:val="000000"/>
                <w:sz w:val="28"/>
                <w:szCs w:val="28"/>
                <w:lang w:val="en-US"/>
              </w:rPr>
              <w:t>Всього</w:t>
            </w:r>
          </w:p>
        </w:tc>
        <w:tc>
          <w:tcPr>
            <w:tcW w:w="1820" w:type="dxa"/>
            <w:gridSpan w:val="2"/>
            <w:tcBorders>
              <w:top w:val="nil"/>
              <w:left w:val="nil"/>
              <w:bottom w:val="nil"/>
              <w:right w:val="nil"/>
            </w:tcBorders>
            <w:shd w:val="clear" w:color="6D9EEB" w:fill="6D9EEB"/>
            <w:hideMark/>
          </w:tcPr>
          <w:p w:rsidR="003305F7" w:rsidRPr="00520C42" w:rsidRDefault="003305F7" w:rsidP="003305F7">
            <w:pPr>
              <w:spacing w:after="0" w:line="240" w:lineRule="auto"/>
              <w:rPr>
                <w:rFonts w:ascii="Times New Roman" w:eastAsia="Times New Roman" w:hAnsi="Times New Roman" w:cs="Times New Roman"/>
                <w:b/>
                <w:bCs/>
                <w:color w:val="000000"/>
                <w:sz w:val="28"/>
                <w:szCs w:val="28"/>
                <w:lang w:val="en-US"/>
              </w:rPr>
            </w:pPr>
            <w:r w:rsidRPr="00520C42">
              <w:rPr>
                <w:rFonts w:ascii="Times New Roman" w:eastAsia="Times New Roman" w:hAnsi="Times New Roman" w:cs="Times New Roman"/>
                <w:b/>
                <w:bCs/>
                <w:color w:val="000000"/>
                <w:sz w:val="28"/>
                <w:szCs w:val="28"/>
                <w:lang w:val="en-US"/>
              </w:rPr>
              <w:t>152</w:t>
            </w:r>
          </w:p>
        </w:tc>
        <w:tc>
          <w:tcPr>
            <w:tcW w:w="1760" w:type="dxa"/>
            <w:gridSpan w:val="2"/>
            <w:tcBorders>
              <w:top w:val="nil"/>
              <w:left w:val="nil"/>
              <w:bottom w:val="nil"/>
              <w:right w:val="nil"/>
            </w:tcBorders>
            <w:shd w:val="clear" w:color="6D9EEB" w:fill="6D9EEB"/>
            <w:hideMark/>
          </w:tcPr>
          <w:p w:rsidR="003305F7" w:rsidRPr="00520C42" w:rsidRDefault="003305F7" w:rsidP="003305F7">
            <w:pPr>
              <w:spacing w:after="0" w:line="240" w:lineRule="auto"/>
              <w:rPr>
                <w:rFonts w:ascii="Times New Roman" w:eastAsia="Times New Roman" w:hAnsi="Times New Roman" w:cs="Times New Roman"/>
                <w:b/>
                <w:bCs/>
                <w:color w:val="000000"/>
                <w:sz w:val="28"/>
                <w:szCs w:val="28"/>
                <w:lang w:val="en-US"/>
              </w:rPr>
            </w:pPr>
            <w:r w:rsidRPr="00520C42">
              <w:rPr>
                <w:rFonts w:ascii="Times New Roman" w:eastAsia="Times New Roman" w:hAnsi="Times New Roman" w:cs="Times New Roman"/>
                <w:b/>
                <w:bCs/>
                <w:color w:val="000000"/>
                <w:sz w:val="28"/>
                <w:szCs w:val="28"/>
                <w:lang w:val="en-US"/>
              </w:rPr>
              <w:t>114</w:t>
            </w:r>
          </w:p>
        </w:tc>
        <w:tc>
          <w:tcPr>
            <w:tcW w:w="1760" w:type="dxa"/>
            <w:gridSpan w:val="3"/>
            <w:tcBorders>
              <w:top w:val="nil"/>
              <w:left w:val="nil"/>
              <w:bottom w:val="nil"/>
              <w:right w:val="nil"/>
            </w:tcBorders>
            <w:shd w:val="clear" w:color="6D9EEB" w:fill="6D9EEB"/>
            <w:hideMark/>
          </w:tcPr>
          <w:p w:rsidR="003305F7" w:rsidRPr="00520C42" w:rsidRDefault="003305F7" w:rsidP="003305F7">
            <w:pPr>
              <w:spacing w:after="0" w:line="240" w:lineRule="auto"/>
              <w:rPr>
                <w:rFonts w:ascii="Times New Roman" w:eastAsia="Times New Roman" w:hAnsi="Times New Roman" w:cs="Times New Roman"/>
                <w:b/>
                <w:bCs/>
                <w:color w:val="000000"/>
                <w:sz w:val="28"/>
                <w:szCs w:val="28"/>
                <w:lang w:val="en-US"/>
              </w:rPr>
            </w:pPr>
            <w:r w:rsidRPr="00520C42">
              <w:rPr>
                <w:rFonts w:ascii="Times New Roman" w:eastAsia="Times New Roman" w:hAnsi="Times New Roman" w:cs="Times New Roman"/>
                <w:b/>
                <w:bCs/>
                <w:color w:val="000000"/>
                <w:sz w:val="28"/>
                <w:szCs w:val="28"/>
                <w:lang w:val="en-US"/>
              </w:rPr>
              <w:t>26</w:t>
            </w:r>
          </w:p>
        </w:tc>
        <w:tc>
          <w:tcPr>
            <w:tcW w:w="1740" w:type="dxa"/>
            <w:gridSpan w:val="2"/>
            <w:tcBorders>
              <w:top w:val="nil"/>
              <w:left w:val="nil"/>
              <w:bottom w:val="nil"/>
              <w:right w:val="nil"/>
            </w:tcBorders>
            <w:shd w:val="clear" w:color="6D9EEB" w:fill="6D9EEB"/>
            <w:hideMark/>
          </w:tcPr>
          <w:p w:rsidR="003305F7" w:rsidRPr="00520C42" w:rsidRDefault="003305F7" w:rsidP="003305F7">
            <w:pPr>
              <w:spacing w:after="0" w:line="240" w:lineRule="auto"/>
              <w:rPr>
                <w:rFonts w:ascii="Times New Roman" w:eastAsia="Times New Roman" w:hAnsi="Times New Roman" w:cs="Times New Roman"/>
                <w:b/>
                <w:bCs/>
                <w:color w:val="000000"/>
                <w:sz w:val="28"/>
                <w:szCs w:val="28"/>
                <w:lang w:val="en-US"/>
              </w:rPr>
            </w:pPr>
            <w:r w:rsidRPr="00520C42">
              <w:rPr>
                <w:rFonts w:ascii="Times New Roman" w:eastAsia="Times New Roman" w:hAnsi="Times New Roman" w:cs="Times New Roman"/>
                <w:b/>
                <w:bCs/>
                <w:color w:val="000000"/>
                <w:sz w:val="28"/>
                <w:szCs w:val="28"/>
                <w:lang w:val="en-US"/>
              </w:rPr>
              <w:t>12</w:t>
            </w:r>
          </w:p>
        </w:tc>
        <w:tc>
          <w:tcPr>
            <w:tcW w:w="1740" w:type="dxa"/>
            <w:gridSpan w:val="2"/>
            <w:tcBorders>
              <w:top w:val="nil"/>
              <w:left w:val="nil"/>
              <w:bottom w:val="nil"/>
              <w:right w:val="nil"/>
            </w:tcBorders>
            <w:shd w:val="clear" w:color="6D9EEB" w:fill="6D9EEB"/>
            <w:hideMark/>
          </w:tcPr>
          <w:p w:rsidR="003305F7" w:rsidRPr="00520C42" w:rsidRDefault="003305F7" w:rsidP="003305F7">
            <w:pPr>
              <w:spacing w:after="0" w:line="240" w:lineRule="auto"/>
              <w:rPr>
                <w:rFonts w:ascii="Times New Roman" w:eastAsia="Times New Roman" w:hAnsi="Times New Roman" w:cs="Times New Roman"/>
                <w:b/>
                <w:bCs/>
                <w:color w:val="000000"/>
                <w:sz w:val="28"/>
                <w:szCs w:val="28"/>
                <w:lang w:val="en-US"/>
              </w:rPr>
            </w:pPr>
            <w:r w:rsidRPr="00520C42">
              <w:rPr>
                <w:rFonts w:ascii="Times New Roman" w:eastAsia="Times New Roman" w:hAnsi="Times New Roman" w:cs="Times New Roman"/>
                <w:b/>
                <w:bCs/>
                <w:color w:val="000000"/>
                <w:sz w:val="28"/>
                <w:szCs w:val="28"/>
                <w:lang w:val="en-US"/>
              </w:rPr>
              <w:t> </w:t>
            </w:r>
          </w:p>
        </w:tc>
        <w:tc>
          <w:tcPr>
            <w:tcW w:w="1360" w:type="dxa"/>
            <w:gridSpan w:val="2"/>
            <w:tcBorders>
              <w:top w:val="nil"/>
              <w:left w:val="nil"/>
              <w:bottom w:val="nil"/>
              <w:right w:val="nil"/>
            </w:tcBorders>
            <w:shd w:val="clear" w:color="6D9EEB" w:fill="6D9EEB"/>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13</w:t>
            </w:r>
          </w:p>
        </w:tc>
        <w:tc>
          <w:tcPr>
            <w:tcW w:w="1360" w:type="dxa"/>
            <w:gridSpan w:val="2"/>
            <w:tcBorders>
              <w:top w:val="nil"/>
              <w:left w:val="nil"/>
              <w:bottom w:val="nil"/>
              <w:right w:val="nil"/>
            </w:tcBorders>
            <w:shd w:val="clear" w:color="6D9EEB" w:fill="6D9EEB"/>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54</w:t>
            </w:r>
          </w:p>
        </w:tc>
        <w:tc>
          <w:tcPr>
            <w:tcW w:w="1360" w:type="dxa"/>
            <w:gridSpan w:val="2"/>
            <w:tcBorders>
              <w:top w:val="nil"/>
              <w:left w:val="nil"/>
              <w:bottom w:val="nil"/>
              <w:right w:val="nil"/>
            </w:tcBorders>
            <w:shd w:val="clear" w:color="6D9EEB" w:fill="6D9EEB"/>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81</w:t>
            </w:r>
          </w:p>
        </w:tc>
        <w:tc>
          <w:tcPr>
            <w:tcW w:w="1360" w:type="dxa"/>
            <w:tcBorders>
              <w:top w:val="nil"/>
              <w:left w:val="nil"/>
              <w:bottom w:val="nil"/>
              <w:right w:val="nil"/>
            </w:tcBorders>
            <w:shd w:val="clear" w:color="6D9EEB" w:fill="6D9EEB"/>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2</w:t>
            </w:r>
          </w:p>
        </w:tc>
        <w:tc>
          <w:tcPr>
            <w:tcW w:w="1300" w:type="dxa"/>
            <w:tcBorders>
              <w:top w:val="nil"/>
              <w:left w:val="nil"/>
              <w:bottom w:val="nil"/>
              <w:right w:val="nil"/>
            </w:tcBorders>
            <w:shd w:val="clear" w:color="6D9EEB" w:fill="6D9EEB"/>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2</w:t>
            </w:r>
          </w:p>
        </w:tc>
        <w:tc>
          <w:tcPr>
            <w:tcW w:w="1660" w:type="dxa"/>
            <w:tcBorders>
              <w:top w:val="nil"/>
              <w:left w:val="nil"/>
              <w:bottom w:val="nil"/>
              <w:right w:val="nil"/>
            </w:tcBorders>
            <w:shd w:val="clear" w:color="6D9EEB" w:fill="6D9EEB"/>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44,175</w:t>
            </w:r>
          </w:p>
        </w:tc>
        <w:tc>
          <w:tcPr>
            <w:tcW w:w="1360" w:type="dxa"/>
            <w:tcBorders>
              <w:top w:val="nil"/>
              <w:left w:val="nil"/>
              <w:bottom w:val="nil"/>
              <w:right w:val="single" w:sz="4" w:space="0" w:color="000000"/>
            </w:tcBorders>
            <w:shd w:val="clear" w:color="6D9EEB" w:fill="6D9EEB"/>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8,43</w:t>
            </w:r>
          </w:p>
        </w:tc>
        <w:tc>
          <w:tcPr>
            <w:tcW w:w="1360" w:type="dxa"/>
            <w:tcBorders>
              <w:top w:val="nil"/>
              <w:left w:val="nil"/>
              <w:bottom w:val="nil"/>
              <w:right w:val="nil"/>
            </w:tcBorders>
            <w:shd w:val="clear" w:color="FFFFFF" w:fill="FFFFFF"/>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 </w:t>
            </w:r>
          </w:p>
        </w:tc>
        <w:tc>
          <w:tcPr>
            <w:tcW w:w="1360" w:type="dxa"/>
            <w:tcBorders>
              <w:top w:val="nil"/>
              <w:left w:val="nil"/>
              <w:bottom w:val="nil"/>
              <w:right w:val="nil"/>
            </w:tcBorders>
            <w:shd w:val="clear" w:color="FFFFFF" w:fill="FFFFFF"/>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97,37</w:t>
            </w:r>
          </w:p>
        </w:tc>
        <w:tc>
          <w:tcPr>
            <w:tcW w:w="1360" w:type="dxa"/>
            <w:tcBorders>
              <w:top w:val="nil"/>
              <w:left w:val="nil"/>
              <w:bottom w:val="nil"/>
              <w:right w:val="nil"/>
            </w:tcBorders>
            <w:shd w:val="clear" w:color="FFFFFF" w:fill="FFFFFF"/>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44,08</w:t>
            </w:r>
          </w:p>
        </w:tc>
      </w:tr>
      <w:tr w:rsidR="003305F7" w:rsidRPr="003305F7" w:rsidTr="00520C42">
        <w:trPr>
          <w:trHeight w:val="315"/>
        </w:trPr>
        <w:tc>
          <w:tcPr>
            <w:tcW w:w="1620" w:type="dxa"/>
            <w:gridSpan w:val="2"/>
            <w:tcBorders>
              <w:top w:val="nil"/>
              <w:left w:val="nil"/>
              <w:bottom w:val="nil"/>
              <w:right w:val="nil"/>
            </w:tcBorders>
            <w:shd w:val="clear" w:color="A4C2F4" w:fill="A4C2F4"/>
            <w:hideMark/>
          </w:tcPr>
          <w:p w:rsidR="003305F7" w:rsidRPr="00520C42" w:rsidRDefault="003305F7" w:rsidP="003305F7">
            <w:pPr>
              <w:spacing w:after="0" w:line="240" w:lineRule="auto"/>
              <w:rPr>
                <w:rFonts w:ascii="Times New Roman" w:eastAsia="Times New Roman" w:hAnsi="Times New Roman" w:cs="Times New Roman"/>
                <w:b/>
                <w:bCs/>
                <w:color w:val="000000"/>
                <w:sz w:val="28"/>
                <w:szCs w:val="28"/>
                <w:lang w:val="en-US"/>
              </w:rPr>
            </w:pPr>
            <w:r w:rsidRPr="00520C42">
              <w:rPr>
                <w:rFonts w:ascii="Times New Roman" w:eastAsia="Times New Roman" w:hAnsi="Times New Roman" w:cs="Times New Roman"/>
                <w:b/>
                <w:bCs/>
                <w:color w:val="000000"/>
                <w:sz w:val="28"/>
                <w:szCs w:val="28"/>
                <w:lang w:val="en-US"/>
              </w:rPr>
              <w:t>9А</w:t>
            </w:r>
          </w:p>
        </w:tc>
        <w:tc>
          <w:tcPr>
            <w:tcW w:w="182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29</w:t>
            </w:r>
          </w:p>
        </w:tc>
        <w:tc>
          <w:tcPr>
            <w:tcW w:w="176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17</w:t>
            </w:r>
          </w:p>
        </w:tc>
        <w:tc>
          <w:tcPr>
            <w:tcW w:w="1760" w:type="dxa"/>
            <w:gridSpan w:val="3"/>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12</w:t>
            </w:r>
          </w:p>
        </w:tc>
        <w:tc>
          <w:tcPr>
            <w:tcW w:w="174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0</w:t>
            </w:r>
          </w:p>
        </w:tc>
        <w:tc>
          <w:tcPr>
            <w:tcW w:w="174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 </w:t>
            </w:r>
          </w:p>
        </w:tc>
        <w:tc>
          <w:tcPr>
            <w:tcW w:w="1360" w:type="dxa"/>
            <w:gridSpan w:val="2"/>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9</w:t>
            </w:r>
          </w:p>
        </w:tc>
        <w:tc>
          <w:tcPr>
            <w:tcW w:w="1360" w:type="dxa"/>
            <w:gridSpan w:val="2"/>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17</w:t>
            </w:r>
          </w:p>
        </w:tc>
        <w:tc>
          <w:tcPr>
            <w:tcW w:w="1360" w:type="dxa"/>
            <w:gridSpan w:val="2"/>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3</w:t>
            </w:r>
          </w:p>
        </w:tc>
        <w:tc>
          <w:tcPr>
            <w:tcW w:w="1360" w:type="dxa"/>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0</w:t>
            </w:r>
          </w:p>
        </w:tc>
        <w:tc>
          <w:tcPr>
            <w:tcW w:w="1300" w:type="dxa"/>
            <w:tcBorders>
              <w:top w:val="nil"/>
              <w:left w:val="nil"/>
              <w:bottom w:val="nil"/>
              <w:right w:val="nil"/>
            </w:tcBorders>
            <w:shd w:val="clear" w:color="C9DAF8" w:fill="C9DAF8"/>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0</w:t>
            </w:r>
          </w:p>
        </w:tc>
        <w:tc>
          <w:tcPr>
            <w:tcW w:w="1660" w:type="dxa"/>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89,6</w:t>
            </w:r>
          </w:p>
        </w:tc>
        <w:tc>
          <w:tcPr>
            <w:tcW w:w="1360" w:type="dxa"/>
            <w:tcBorders>
              <w:top w:val="nil"/>
              <w:left w:val="nil"/>
              <w:bottom w:val="nil"/>
              <w:right w:val="single" w:sz="4" w:space="0" w:color="000000"/>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9</w:t>
            </w:r>
          </w:p>
        </w:tc>
        <w:tc>
          <w:tcPr>
            <w:tcW w:w="1360" w:type="dxa"/>
            <w:tcBorders>
              <w:top w:val="nil"/>
              <w:left w:val="nil"/>
              <w:bottom w:val="nil"/>
              <w:right w:val="nil"/>
            </w:tcBorders>
            <w:shd w:val="clear" w:color="FFFFFF" w:fill="FFFFFF"/>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 </w:t>
            </w:r>
          </w:p>
        </w:tc>
        <w:tc>
          <w:tcPr>
            <w:tcW w:w="1360" w:type="dxa"/>
            <w:tcBorders>
              <w:top w:val="nil"/>
              <w:left w:val="nil"/>
              <w:bottom w:val="nil"/>
              <w:right w:val="nil"/>
            </w:tcBorders>
            <w:shd w:val="clear" w:color="D9EAD3" w:fill="D9EAD3"/>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100,00</w:t>
            </w:r>
          </w:p>
        </w:tc>
        <w:tc>
          <w:tcPr>
            <w:tcW w:w="1360" w:type="dxa"/>
            <w:tcBorders>
              <w:top w:val="nil"/>
              <w:left w:val="nil"/>
              <w:bottom w:val="nil"/>
              <w:right w:val="nil"/>
            </w:tcBorders>
            <w:shd w:val="clear" w:color="D9EAD3" w:fill="D9EAD3"/>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89,66</w:t>
            </w:r>
          </w:p>
        </w:tc>
      </w:tr>
      <w:tr w:rsidR="003305F7" w:rsidRPr="003305F7" w:rsidTr="00520C42">
        <w:trPr>
          <w:trHeight w:val="315"/>
        </w:trPr>
        <w:tc>
          <w:tcPr>
            <w:tcW w:w="1620" w:type="dxa"/>
            <w:gridSpan w:val="2"/>
            <w:tcBorders>
              <w:top w:val="nil"/>
              <w:left w:val="nil"/>
              <w:bottom w:val="nil"/>
              <w:right w:val="nil"/>
            </w:tcBorders>
            <w:shd w:val="clear" w:color="A4C2F4" w:fill="A4C2F4"/>
            <w:hideMark/>
          </w:tcPr>
          <w:p w:rsidR="003305F7" w:rsidRPr="00520C42" w:rsidRDefault="003305F7" w:rsidP="003305F7">
            <w:pPr>
              <w:spacing w:after="0" w:line="240" w:lineRule="auto"/>
              <w:rPr>
                <w:rFonts w:ascii="Times New Roman" w:eastAsia="Times New Roman" w:hAnsi="Times New Roman" w:cs="Times New Roman"/>
                <w:b/>
                <w:bCs/>
                <w:color w:val="000000"/>
                <w:sz w:val="28"/>
                <w:szCs w:val="28"/>
                <w:lang w:val="en-US"/>
              </w:rPr>
            </w:pPr>
            <w:r w:rsidRPr="00520C42">
              <w:rPr>
                <w:rFonts w:ascii="Times New Roman" w:eastAsia="Times New Roman" w:hAnsi="Times New Roman" w:cs="Times New Roman"/>
                <w:b/>
                <w:bCs/>
                <w:color w:val="000000"/>
                <w:sz w:val="28"/>
                <w:szCs w:val="28"/>
                <w:lang w:val="en-US"/>
              </w:rPr>
              <w:t>9Б</w:t>
            </w:r>
          </w:p>
        </w:tc>
        <w:tc>
          <w:tcPr>
            <w:tcW w:w="182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30</w:t>
            </w:r>
          </w:p>
        </w:tc>
        <w:tc>
          <w:tcPr>
            <w:tcW w:w="176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17</w:t>
            </w:r>
          </w:p>
        </w:tc>
        <w:tc>
          <w:tcPr>
            <w:tcW w:w="1760" w:type="dxa"/>
            <w:gridSpan w:val="3"/>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9</w:t>
            </w:r>
          </w:p>
        </w:tc>
        <w:tc>
          <w:tcPr>
            <w:tcW w:w="174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4</w:t>
            </w:r>
          </w:p>
        </w:tc>
        <w:tc>
          <w:tcPr>
            <w:tcW w:w="174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 </w:t>
            </w:r>
          </w:p>
        </w:tc>
        <w:tc>
          <w:tcPr>
            <w:tcW w:w="1360" w:type="dxa"/>
            <w:gridSpan w:val="2"/>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10</w:t>
            </w:r>
          </w:p>
        </w:tc>
        <w:tc>
          <w:tcPr>
            <w:tcW w:w="1360" w:type="dxa"/>
            <w:gridSpan w:val="2"/>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13</w:t>
            </w:r>
          </w:p>
        </w:tc>
        <w:tc>
          <w:tcPr>
            <w:tcW w:w="1360" w:type="dxa"/>
            <w:gridSpan w:val="2"/>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7</w:t>
            </w:r>
          </w:p>
        </w:tc>
        <w:tc>
          <w:tcPr>
            <w:tcW w:w="1360" w:type="dxa"/>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0</w:t>
            </w:r>
          </w:p>
        </w:tc>
        <w:tc>
          <w:tcPr>
            <w:tcW w:w="1300" w:type="dxa"/>
            <w:tcBorders>
              <w:top w:val="nil"/>
              <w:left w:val="nil"/>
              <w:bottom w:val="nil"/>
              <w:right w:val="nil"/>
            </w:tcBorders>
            <w:shd w:val="clear" w:color="C9DAF8" w:fill="C9DAF8"/>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0</w:t>
            </w:r>
          </w:p>
        </w:tc>
        <w:tc>
          <w:tcPr>
            <w:tcW w:w="1660" w:type="dxa"/>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76,67</w:t>
            </w:r>
          </w:p>
        </w:tc>
        <w:tc>
          <w:tcPr>
            <w:tcW w:w="1360" w:type="dxa"/>
            <w:tcBorders>
              <w:top w:val="nil"/>
              <w:left w:val="nil"/>
              <w:bottom w:val="nil"/>
              <w:right w:val="single" w:sz="4" w:space="0" w:color="000000"/>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9,60</w:t>
            </w:r>
          </w:p>
        </w:tc>
        <w:tc>
          <w:tcPr>
            <w:tcW w:w="1360" w:type="dxa"/>
            <w:tcBorders>
              <w:top w:val="nil"/>
              <w:left w:val="nil"/>
              <w:bottom w:val="nil"/>
              <w:right w:val="nil"/>
            </w:tcBorders>
            <w:shd w:val="clear" w:color="FFFFFF" w:fill="FFFFFF"/>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 </w:t>
            </w:r>
          </w:p>
        </w:tc>
        <w:tc>
          <w:tcPr>
            <w:tcW w:w="1360" w:type="dxa"/>
            <w:tcBorders>
              <w:top w:val="nil"/>
              <w:left w:val="nil"/>
              <w:bottom w:val="nil"/>
              <w:right w:val="nil"/>
            </w:tcBorders>
            <w:shd w:val="clear" w:color="D9EAD3" w:fill="D9EAD3"/>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100,00</w:t>
            </w:r>
          </w:p>
        </w:tc>
        <w:tc>
          <w:tcPr>
            <w:tcW w:w="1360" w:type="dxa"/>
            <w:tcBorders>
              <w:top w:val="nil"/>
              <w:left w:val="nil"/>
              <w:bottom w:val="nil"/>
              <w:right w:val="nil"/>
            </w:tcBorders>
            <w:shd w:val="clear" w:color="D9EAD3" w:fill="D9EAD3"/>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76,67</w:t>
            </w:r>
          </w:p>
        </w:tc>
      </w:tr>
      <w:tr w:rsidR="003305F7" w:rsidRPr="003305F7" w:rsidTr="00520C42">
        <w:trPr>
          <w:trHeight w:val="315"/>
        </w:trPr>
        <w:tc>
          <w:tcPr>
            <w:tcW w:w="1620" w:type="dxa"/>
            <w:gridSpan w:val="2"/>
            <w:tcBorders>
              <w:top w:val="nil"/>
              <w:left w:val="nil"/>
              <w:bottom w:val="nil"/>
              <w:right w:val="nil"/>
            </w:tcBorders>
            <w:shd w:val="clear" w:color="A4C2F4" w:fill="A4C2F4"/>
            <w:hideMark/>
          </w:tcPr>
          <w:p w:rsidR="003305F7" w:rsidRPr="00520C42" w:rsidRDefault="003305F7" w:rsidP="003305F7">
            <w:pPr>
              <w:spacing w:after="0" w:line="240" w:lineRule="auto"/>
              <w:rPr>
                <w:rFonts w:ascii="Times New Roman" w:eastAsia="Times New Roman" w:hAnsi="Times New Roman" w:cs="Times New Roman"/>
                <w:b/>
                <w:bCs/>
                <w:color w:val="000000"/>
                <w:sz w:val="28"/>
                <w:szCs w:val="28"/>
                <w:lang w:val="en-US"/>
              </w:rPr>
            </w:pPr>
            <w:r w:rsidRPr="00520C42">
              <w:rPr>
                <w:rFonts w:ascii="Times New Roman" w:eastAsia="Times New Roman" w:hAnsi="Times New Roman" w:cs="Times New Roman"/>
                <w:b/>
                <w:bCs/>
                <w:color w:val="000000"/>
                <w:sz w:val="28"/>
                <w:szCs w:val="28"/>
                <w:lang w:val="en-US"/>
              </w:rPr>
              <w:t>9В</w:t>
            </w:r>
          </w:p>
        </w:tc>
        <w:tc>
          <w:tcPr>
            <w:tcW w:w="182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36</w:t>
            </w:r>
          </w:p>
        </w:tc>
        <w:tc>
          <w:tcPr>
            <w:tcW w:w="176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25</w:t>
            </w:r>
          </w:p>
        </w:tc>
        <w:tc>
          <w:tcPr>
            <w:tcW w:w="1760" w:type="dxa"/>
            <w:gridSpan w:val="3"/>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11</w:t>
            </w:r>
          </w:p>
        </w:tc>
        <w:tc>
          <w:tcPr>
            <w:tcW w:w="174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0</w:t>
            </w:r>
          </w:p>
        </w:tc>
        <w:tc>
          <w:tcPr>
            <w:tcW w:w="174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 </w:t>
            </w:r>
          </w:p>
        </w:tc>
        <w:tc>
          <w:tcPr>
            <w:tcW w:w="1360" w:type="dxa"/>
            <w:gridSpan w:val="2"/>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0</w:t>
            </w:r>
          </w:p>
        </w:tc>
        <w:tc>
          <w:tcPr>
            <w:tcW w:w="1360" w:type="dxa"/>
            <w:gridSpan w:val="2"/>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10</w:t>
            </w:r>
          </w:p>
        </w:tc>
        <w:tc>
          <w:tcPr>
            <w:tcW w:w="1360" w:type="dxa"/>
            <w:gridSpan w:val="2"/>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26</w:t>
            </w:r>
          </w:p>
        </w:tc>
        <w:tc>
          <w:tcPr>
            <w:tcW w:w="1360" w:type="dxa"/>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0</w:t>
            </w:r>
          </w:p>
        </w:tc>
        <w:tc>
          <w:tcPr>
            <w:tcW w:w="1300" w:type="dxa"/>
            <w:tcBorders>
              <w:top w:val="nil"/>
              <w:left w:val="nil"/>
              <w:bottom w:val="nil"/>
              <w:right w:val="nil"/>
            </w:tcBorders>
            <w:shd w:val="clear" w:color="C9DAF8" w:fill="C9DAF8"/>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0</w:t>
            </w:r>
          </w:p>
        </w:tc>
        <w:tc>
          <w:tcPr>
            <w:tcW w:w="1660" w:type="dxa"/>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27,70</w:t>
            </w:r>
          </w:p>
        </w:tc>
        <w:tc>
          <w:tcPr>
            <w:tcW w:w="1360" w:type="dxa"/>
            <w:tcBorders>
              <w:top w:val="nil"/>
              <w:left w:val="nil"/>
              <w:bottom w:val="nil"/>
              <w:right w:val="single" w:sz="4" w:space="0" w:color="000000"/>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7,90</w:t>
            </w:r>
          </w:p>
        </w:tc>
        <w:tc>
          <w:tcPr>
            <w:tcW w:w="1360" w:type="dxa"/>
            <w:tcBorders>
              <w:top w:val="nil"/>
              <w:left w:val="nil"/>
              <w:bottom w:val="nil"/>
              <w:right w:val="nil"/>
            </w:tcBorders>
            <w:shd w:val="clear" w:color="FFFFFF" w:fill="FFFFFF"/>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 </w:t>
            </w:r>
          </w:p>
        </w:tc>
        <w:tc>
          <w:tcPr>
            <w:tcW w:w="1360" w:type="dxa"/>
            <w:tcBorders>
              <w:top w:val="nil"/>
              <w:left w:val="nil"/>
              <w:bottom w:val="nil"/>
              <w:right w:val="nil"/>
            </w:tcBorders>
            <w:shd w:val="clear" w:color="D9EAD3" w:fill="D9EAD3"/>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100,00</w:t>
            </w:r>
          </w:p>
        </w:tc>
        <w:tc>
          <w:tcPr>
            <w:tcW w:w="1360" w:type="dxa"/>
            <w:tcBorders>
              <w:top w:val="nil"/>
              <w:left w:val="nil"/>
              <w:bottom w:val="nil"/>
              <w:right w:val="nil"/>
            </w:tcBorders>
            <w:shd w:val="clear" w:color="D9EAD3" w:fill="D9EAD3"/>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27,78</w:t>
            </w:r>
          </w:p>
        </w:tc>
      </w:tr>
      <w:tr w:rsidR="003305F7" w:rsidRPr="003305F7" w:rsidTr="00520C42">
        <w:trPr>
          <w:trHeight w:val="315"/>
        </w:trPr>
        <w:tc>
          <w:tcPr>
            <w:tcW w:w="1620" w:type="dxa"/>
            <w:gridSpan w:val="2"/>
            <w:tcBorders>
              <w:top w:val="nil"/>
              <w:left w:val="nil"/>
              <w:bottom w:val="nil"/>
              <w:right w:val="nil"/>
            </w:tcBorders>
            <w:shd w:val="clear" w:color="A4C2F4" w:fill="A4C2F4"/>
            <w:hideMark/>
          </w:tcPr>
          <w:p w:rsidR="003305F7" w:rsidRPr="00520C42" w:rsidRDefault="003305F7" w:rsidP="003305F7">
            <w:pPr>
              <w:spacing w:after="0" w:line="240" w:lineRule="auto"/>
              <w:rPr>
                <w:rFonts w:ascii="Times New Roman" w:eastAsia="Times New Roman" w:hAnsi="Times New Roman" w:cs="Times New Roman"/>
                <w:b/>
                <w:bCs/>
                <w:color w:val="000000"/>
                <w:sz w:val="28"/>
                <w:szCs w:val="28"/>
                <w:lang w:val="en-US"/>
              </w:rPr>
            </w:pPr>
            <w:r w:rsidRPr="00520C42">
              <w:rPr>
                <w:rFonts w:ascii="Times New Roman" w:eastAsia="Times New Roman" w:hAnsi="Times New Roman" w:cs="Times New Roman"/>
                <w:b/>
                <w:bCs/>
                <w:color w:val="000000"/>
                <w:sz w:val="28"/>
                <w:szCs w:val="28"/>
                <w:lang w:val="en-US"/>
              </w:rPr>
              <w:t>9Г</w:t>
            </w:r>
          </w:p>
        </w:tc>
        <w:tc>
          <w:tcPr>
            <w:tcW w:w="182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31</w:t>
            </w:r>
          </w:p>
        </w:tc>
        <w:tc>
          <w:tcPr>
            <w:tcW w:w="176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23</w:t>
            </w:r>
          </w:p>
        </w:tc>
        <w:tc>
          <w:tcPr>
            <w:tcW w:w="1760" w:type="dxa"/>
            <w:gridSpan w:val="3"/>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8</w:t>
            </w:r>
          </w:p>
        </w:tc>
        <w:tc>
          <w:tcPr>
            <w:tcW w:w="174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0</w:t>
            </w:r>
          </w:p>
        </w:tc>
        <w:tc>
          <w:tcPr>
            <w:tcW w:w="174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 </w:t>
            </w:r>
          </w:p>
        </w:tc>
        <w:tc>
          <w:tcPr>
            <w:tcW w:w="1360" w:type="dxa"/>
            <w:gridSpan w:val="2"/>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2</w:t>
            </w:r>
          </w:p>
        </w:tc>
        <w:tc>
          <w:tcPr>
            <w:tcW w:w="1360" w:type="dxa"/>
            <w:gridSpan w:val="2"/>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17</w:t>
            </w:r>
          </w:p>
        </w:tc>
        <w:tc>
          <w:tcPr>
            <w:tcW w:w="1360" w:type="dxa"/>
            <w:gridSpan w:val="2"/>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12</w:t>
            </w:r>
          </w:p>
        </w:tc>
        <w:tc>
          <w:tcPr>
            <w:tcW w:w="1360" w:type="dxa"/>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0</w:t>
            </w:r>
          </w:p>
        </w:tc>
        <w:tc>
          <w:tcPr>
            <w:tcW w:w="1300" w:type="dxa"/>
            <w:tcBorders>
              <w:top w:val="nil"/>
              <w:left w:val="nil"/>
              <w:bottom w:val="nil"/>
              <w:right w:val="nil"/>
            </w:tcBorders>
            <w:shd w:val="clear" w:color="C9DAF8" w:fill="C9DAF8"/>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0</w:t>
            </w:r>
          </w:p>
        </w:tc>
        <w:tc>
          <w:tcPr>
            <w:tcW w:w="1660" w:type="dxa"/>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61,2</w:t>
            </w:r>
          </w:p>
        </w:tc>
        <w:tc>
          <w:tcPr>
            <w:tcW w:w="1360" w:type="dxa"/>
            <w:tcBorders>
              <w:top w:val="nil"/>
              <w:left w:val="nil"/>
              <w:bottom w:val="nil"/>
              <w:right w:val="single" w:sz="4" w:space="0" w:color="000000"/>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8,70</w:t>
            </w:r>
          </w:p>
        </w:tc>
        <w:tc>
          <w:tcPr>
            <w:tcW w:w="1360" w:type="dxa"/>
            <w:tcBorders>
              <w:top w:val="nil"/>
              <w:left w:val="nil"/>
              <w:bottom w:val="nil"/>
              <w:right w:val="nil"/>
            </w:tcBorders>
            <w:shd w:val="clear" w:color="FFFFFF" w:fill="FFFFFF"/>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 </w:t>
            </w:r>
          </w:p>
        </w:tc>
        <w:tc>
          <w:tcPr>
            <w:tcW w:w="1360" w:type="dxa"/>
            <w:tcBorders>
              <w:top w:val="nil"/>
              <w:left w:val="nil"/>
              <w:bottom w:val="nil"/>
              <w:right w:val="nil"/>
            </w:tcBorders>
            <w:shd w:val="clear" w:color="D9EAD3" w:fill="D9EAD3"/>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100,00</w:t>
            </w:r>
          </w:p>
        </w:tc>
        <w:tc>
          <w:tcPr>
            <w:tcW w:w="1360" w:type="dxa"/>
            <w:tcBorders>
              <w:top w:val="nil"/>
              <w:left w:val="nil"/>
              <w:bottom w:val="nil"/>
              <w:right w:val="nil"/>
            </w:tcBorders>
            <w:shd w:val="clear" w:color="D9EAD3" w:fill="D9EAD3"/>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61,29</w:t>
            </w:r>
          </w:p>
        </w:tc>
      </w:tr>
      <w:tr w:rsidR="003305F7" w:rsidRPr="003305F7" w:rsidTr="00520C42">
        <w:trPr>
          <w:trHeight w:val="315"/>
        </w:trPr>
        <w:tc>
          <w:tcPr>
            <w:tcW w:w="1620" w:type="dxa"/>
            <w:gridSpan w:val="2"/>
            <w:tcBorders>
              <w:top w:val="nil"/>
              <w:left w:val="nil"/>
              <w:bottom w:val="nil"/>
              <w:right w:val="nil"/>
            </w:tcBorders>
            <w:shd w:val="clear" w:color="6D9EEB" w:fill="6D9EEB"/>
            <w:hideMark/>
          </w:tcPr>
          <w:p w:rsidR="003305F7" w:rsidRPr="00520C42" w:rsidRDefault="003305F7" w:rsidP="003305F7">
            <w:pPr>
              <w:spacing w:after="0" w:line="240" w:lineRule="auto"/>
              <w:rPr>
                <w:rFonts w:ascii="Times New Roman" w:eastAsia="Times New Roman" w:hAnsi="Times New Roman" w:cs="Times New Roman"/>
                <w:b/>
                <w:bCs/>
                <w:color w:val="000000"/>
                <w:sz w:val="28"/>
                <w:szCs w:val="28"/>
                <w:lang w:val="en-US"/>
              </w:rPr>
            </w:pPr>
            <w:r w:rsidRPr="00520C42">
              <w:rPr>
                <w:rFonts w:ascii="Times New Roman" w:eastAsia="Times New Roman" w:hAnsi="Times New Roman" w:cs="Times New Roman"/>
                <w:b/>
                <w:bCs/>
                <w:color w:val="000000"/>
                <w:sz w:val="28"/>
                <w:szCs w:val="28"/>
                <w:lang w:val="en-US"/>
              </w:rPr>
              <w:t>Всього</w:t>
            </w:r>
          </w:p>
        </w:tc>
        <w:tc>
          <w:tcPr>
            <w:tcW w:w="1820" w:type="dxa"/>
            <w:gridSpan w:val="2"/>
            <w:tcBorders>
              <w:top w:val="nil"/>
              <w:left w:val="nil"/>
              <w:bottom w:val="nil"/>
              <w:right w:val="nil"/>
            </w:tcBorders>
            <w:shd w:val="clear" w:color="6D9EEB" w:fill="6D9EEB"/>
            <w:hideMark/>
          </w:tcPr>
          <w:p w:rsidR="003305F7" w:rsidRPr="00520C42" w:rsidRDefault="003305F7" w:rsidP="003305F7">
            <w:pPr>
              <w:spacing w:after="0" w:line="240" w:lineRule="auto"/>
              <w:rPr>
                <w:rFonts w:ascii="Times New Roman" w:eastAsia="Times New Roman" w:hAnsi="Times New Roman" w:cs="Times New Roman"/>
                <w:b/>
                <w:bCs/>
                <w:color w:val="000000"/>
                <w:sz w:val="28"/>
                <w:szCs w:val="28"/>
                <w:lang w:val="en-US"/>
              </w:rPr>
            </w:pPr>
            <w:r w:rsidRPr="00520C42">
              <w:rPr>
                <w:rFonts w:ascii="Times New Roman" w:eastAsia="Times New Roman" w:hAnsi="Times New Roman" w:cs="Times New Roman"/>
                <w:b/>
                <w:bCs/>
                <w:color w:val="000000"/>
                <w:sz w:val="28"/>
                <w:szCs w:val="28"/>
                <w:lang w:val="en-US"/>
              </w:rPr>
              <w:t>126</w:t>
            </w:r>
          </w:p>
        </w:tc>
        <w:tc>
          <w:tcPr>
            <w:tcW w:w="1760" w:type="dxa"/>
            <w:gridSpan w:val="2"/>
            <w:tcBorders>
              <w:top w:val="nil"/>
              <w:left w:val="nil"/>
              <w:bottom w:val="nil"/>
              <w:right w:val="nil"/>
            </w:tcBorders>
            <w:shd w:val="clear" w:color="6D9EEB" w:fill="6D9EEB"/>
            <w:hideMark/>
          </w:tcPr>
          <w:p w:rsidR="003305F7" w:rsidRPr="00520C42" w:rsidRDefault="003305F7" w:rsidP="003305F7">
            <w:pPr>
              <w:spacing w:after="0" w:line="240" w:lineRule="auto"/>
              <w:rPr>
                <w:rFonts w:ascii="Times New Roman" w:eastAsia="Times New Roman" w:hAnsi="Times New Roman" w:cs="Times New Roman"/>
                <w:b/>
                <w:bCs/>
                <w:color w:val="000000"/>
                <w:sz w:val="28"/>
                <w:szCs w:val="28"/>
                <w:lang w:val="en-US"/>
              </w:rPr>
            </w:pPr>
            <w:r w:rsidRPr="00520C42">
              <w:rPr>
                <w:rFonts w:ascii="Times New Roman" w:eastAsia="Times New Roman" w:hAnsi="Times New Roman" w:cs="Times New Roman"/>
                <w:b/>
                <w:bCs/>
                <w:color w:val="000000"/>
                <w:sz w:val="28"/>
                <w:szCs w:val="28"/>
                <w:lang w:val="en-US"/>
              </w:rPr>
              <w:t>82</w:t>
            </w:r>
          </w:p>
        </w:tc>
        <w:tc>
          <w:tcPr>
            <w:tcW w:w="1760" w:type="dxa"/>
            <w:gridSpan w:val="3"/>
            <w:tcBorders>
              <w:top w:val="nil"/>
              <w:left w:val="nil"/>
              <w:bottom w:val="nil"/>
              <w:right w:val="nil"/>
            </w:tcBorders>
            <w:shd w:val="clear" w:color="6D9EEB" w:fill="6D9EEB"/>
            <w:hideMark/>
          </w:tcPr>
          <w:p w:rsidR="003305F7" w:rsidRPr="00520C42" w:rsidRDefault="003305F7" w:rsidP="003305F7">
            <w:pPr>
              <w:spacing w:after="0" w:line="240" w:lineRule="auto"/>
              <w:rPr>
                <w:rFonts w:ascii="Times New Roman" w:eastAsia="Times New Roman" w:hAnsi="Times New Roman" w:cs="Times New Roman"/>
                <w:b/>
                <w:bCs/>
                <w:color w:val="000000"/>
                <w:sz w:val="28"/>
                <w:szCs w:val="28"/>
                <w:lang w:val="en-US"/>
              </w:rPr>
            </w:pPr>
            <w:r w:rsidRPr="00520C42">
              <w:rPr>
                <w:rFonts w:ascii="Times New Roman" w:eastAsia="Times New Roman" w:hAnsi="Times New Roman" w:cs="Times New Roman"/>
                <w:b/>
                <w:bCs/>
                <w:color w:val="000000"/>
                <w:sz w:val="28"/>
                <w:szCs w:val="28"/>
                <w:lang w:val="en-US"/>
              </w:rPr>
              <w:t>40</w:t>
            </w:r>
          </w:p>
        </w:tc>
        <w:tc>
          <w:tcPr>
            <w:tcW w:w="1740" w:type="dxa"/>
            <w:gridSpan w:val="2"/>
            <w:tcBorders>
              <w:top w:val="nil"/>
              <w:left w:val="nil"/>
              <w:bottom w:val="nil"/>
              <w:right w:val="nil"/>
            </w:tcBorders>
            <w:shd w:val="clear" w:color="6D9EEB" w:fill="6D9EEB"/>
            <w:hideMark/>
          </w:tcPr>
          <w:p w:rsidR="003305F7" w:rsidRPr="00520C42" w:rsidRDefault="003305F7" w:rsidP="003305F7">
            <w:pPr>
              <w:spacing w:after="0" w:line="240" w:lineRule="auto"/>
              <w:rPr>
                <w:rFonts w:ascii="Times New Roman" w:eastAsia="Times New Roman" w:hAnsi="Times New Roman" w:cs="Times New Roman"/>
                <w:b/>
                <w:bCs/>
                <w:color w:val="000000"/>
                <w:sz w:val="28"/>
                <w:szCs w:val="28"/>
                <w:lang w:val="en-US"/>
              </w:rPr>
            </w:pPr>
            <w:r w:rsidRPr="00520C42">
              <w:rPr>
                <w:rFonts w:ascii="Times New Roman" w:eastAsia="Times New Roman" w:hAnsi="Times New Roman" w:cs="Times New Roman"/>
                <w:b/>
                <w:bCs/>
                <w:color w:val="000000"/>
                <w:sz w:val="28"/>
                <w:szCs w:val="28"/>
                <w:lang w:val="en-US"/>
              </w:rPr>
              <w:t>4</w:t>
            </w:r>
          </w:p>
        </w:tc>
        <w:tc>
          <w:tcPr>
            <w:tcW w:w="1740" w:type="dxa"/>
            <w:gridSpan w:val="2"/>
            <w:tcBorders>
              <w:top w:val="nil"/>
              <w:left w:val="nil"/>
              <w:bottom w:val="nil"/>
              <w:right w:val="nil"/>
            </w:tcBorders>
            <w:shd w:val="clear" w:color="6D9EEB" w:fill="6D9EEB"/>
            <w:hideMark/>
          </w:tcPr>
          <w:p w:rsidR="003305F7" w:rsidRPr="00520C42" w:rsidRDefault="003305F7" w:rsidP="003305F7">
            <w:pPr>
              <w:spacing w:after="0" w:line="240" w:lineRule="auto"/>
              <w:rPr>
                <w:rFonts w:ascii="Times New Roman" w:eastAsia="Times New Roman" w:hAnsi="Times New Roman" w:cs="Times New Roman"/>
                <w:b/>
                <w:bCs/>
                <w:color w:val="000000"/>
                <w:sz w:val="28"/>
                <w:szCs w:val="28"/>
                <w:lang w:val="en-US"/>
              </w:rPr>
            </w:pPr>
            <w:r w:rsidRPr="00520C42">
              <w:rPr>
                <w:rFonts w:ascii="Times New Roman" w:eastAsia="Times New Roman" w:hAnsi="Times New Roman" w:cs="Times New Roman"/>
                <w:b/>
                <w:bCs/>
                <w:color w:val="000000"/>
                <w:sz w:val="28"/>
                <w:szCs w:val="28"/>
                <w:lang w:val="en-US"/>
              </w:rPr>
              <w:t> </w:t>
            </w:r>
          </w:p>
        </w:tc>
        <w:tc>
          <w:tcPr>
            <w:tcW w:w="1360" w:type="dxa"/>
            <w:gridSpan w:val="2"/>
            <w:tcBorders>
              <w:top w:val="nil"/>
              <w:left w:val="nil"/>
              <w:bottom w:val="nil"/>
              <w:right w:val="nil"/>
            </w:tcBorders>
            <w:shd w:val="clear" w:color="6D9EEB" w:fill="6D9EEB"/>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21</w:t>
            </w:r>
          </w:p>
        </w:tc>
        <w:tc>
          <w:tcPr>
            <w:tcW w:w="1360" w:type="dxa"/>
            <w:gridSpan w:val="2"/>
            <w:tcBorders>
              <w:top w:val="nil"/>
              <w:left w:val="nil"/>
              <w:bottom w:val="nil"/>
              <w:right w:val="nil"/>
            </w:tcBorders>
            <w:shd w:val="clear" w:color="6D9EEB" w:fill="6D9EEB"/>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57</w:t>
            </w:r>
          </w:p>
        </w:tc>
        <w:tc>
          <w:tcPr>
            <w:tcW w:w="1360" w:type="dxa"/>
            <w:gridSpan w:val="2"/>
            <w:tcBorders>
              <w:top w:val="nil"/>
              <w:left w:val="nil"/>
              <w:bottom w:val="nil"/>
              <w:right w:val="nil"/>
            </w:tcBorders>
            <w:shd w:val="clear" w:color="6D9EEB" w:fill="6D9EEB"/>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48</w:t>
            </w:r>
          </w:p>
        </w:tc>
        <w:tc>
          <w:tcPr>
            <w:tcW w:w="1360" w:type="dxa"/>
            <w:tcBorders>
              <w:top w:val="nil"/>
              <w:left w:val="nil"/>
              <w:bottom w:val="nil"/>
              <w:right w:val="nil"/>
            </w:tcBorders>
            <w:shd w:val="clear" w:color="6D9EEB" w:fill="6D9EEB"/>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0</w:t>
            </w:r>
          </w:p>
        </w:tc>
        <w:tc>
          <w:tcPr>
            <w:tcW w:w="1300" w:type="dxa"/>
            <w:tcBorders>
              <w:top w:val="nil"/>
              <w:left w:val="nil"/>
              <w:bottom w:val="nil"/>
              <w:right w:val="nil"/>
            </w:tcBorders>
            <w:shd w:val="clear" w:color="6D9EEB" w:fill="6D9EEB"/>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0</w:t>
            </w:r>
          </w:p>
        </w:tc>
        <w:tc>
          <w:tcPr>
            <w:tcW w:w="1660" w:type="dxa"/>
            <w:tcBorders>
              <w:top w:val="nil"/>
              <w:left w:val="nil"/>
              <w:bottom w:val="nil"/>
              <w:right w:val="nil"/>
            </w:tcBorders>
            <w:shd w:val="clear" w:color="6D9EEB" w:fill="6D9EEB"/>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63,79</w:t>
            </w:r>
          </w:p>
        </w:tc>
        <w:tc>
          <w:tcPr>
            <w:tcW w:w="1360" w:type="dxa"/>
            <w:tcBorders>
              <w:top w:val="nil"/>
              <w:left w:val="nil"/>
              <w:bottom w:val="nil"/>
              <w:right w:val="single" w:sz="4" w:space="0" w:color="000000"/>
            </w:tcBorders>
            <w:shd w:val="clear" w:color="6D9EEB" w:fill="6D9EEB"/>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8,80</w:t>
            </w:r>
          </w:p>
        </w:tc>
        <w:tc>
          <w:tcPr>
            <w:tcW w:w="1360" w:type="dxa"/>
            <w:tcBorders>
              <w:top w:val="nil"/>
              <w:left w:val="nil"/>
              <w:bottom w:val="nil"/>
              <w:right w:val="nil"/>
            </w:tcBorders>
            <w:shd w:val="clear" w:color="FFFFFF" w:fill="FFFFFF"/>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 </w:t>
            </w:r>
          </w:p>
        </w:tc>
        <w:tc>
          <w:tcPr>
            <w:tcW w:w="1360" w:type="dxa"/>
            <w:tcBorders>
              <w:top w:val="nil"/>
              <w:left w:val="nil"/>
              <w:bottom w:val="nil"/>
              <w:right w:val="nil"/>
            </w:tcBorders>
            <w:shd w:val="clear" w:color="FFFFFF" w:fill="FFFFFF"/>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100,00</w:t>
            </w:r>
          </w:p>
        </w:tc>
        <w:tc>
          <w:tcPr>
            <w:tcW w:w="1360" w:type="dxa"/>
            <w:tcBorders>
              <w:top w:val="nil"/>
              <w:left w:val="nil"/>
              <w:bottom w:val="nil"/>
              <w:right w:val="nil"/>
            </w:tcBorders>
            <w:shd w:val="clear" w:color="FFFFFF" w:fill="FFFFFF"/>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61,90</w:t>
            </w:r>
          </w:p>
        </w:tc>
      </w:tr>
      <w:tr w:rsidR="003305F7" w:rsidRPr="003305F7" w:rsidTr="00520C42">
        <w:trPr>
          <w:trHeight w:val="315"/>
        </w:trPr>
        <w:tc>
          <w:tcPr>
            <w:tcW w:w="1620" w:type="dxa"/>
            <w:gridSpan w:val="2"/>
            <w:tcBorders>
              <w:top w:val="nil"/>
              <w:left w:val="nil"/>
              <w:bottom w:val="nil"/>
              <w:right w:val="nil"/>
            </w:tcBorders>
            <w:shd w:val="clear" w:color="A4C2F4" w:fill="A4C2F4"/>
            <w:hideMark/>
          </w:tcPr>
          <w:p w:rsidR="003305F7" w:rsidRPr="00520C42" w:rsidRDefault="003305F7" w:rsidP="003305F7">
            <w:pPr>
              <w:spacing w:after="0" w:line="240" w:lineRule="auto"/>
              <w:rPr>
                <w:rFonts w:ascii="Times New Roman" w:eastAsia="Times New Roman" w:hAnsi="Times New Roman" w:cs="Times New Roman"/>
                <w:b/>
                <w:bCs/>
                <w:color w:val="000000"/>
                <w:sz w:val="28"/>
                <w:szCs w:val="28"/>
                <w:lang w:val="en-US"/>
              </w:rPr>
            </w:pPr>
            <w:r w:rsidRPr="00520C42">
              <w:rPr>
                <w:rFonts w:ascii="Times New Roman" w:eastAsia="Times New Roman" w:hAnsi="Times New Roman" w:cs="Times New Roman"/>
                <w:b/>
                <w:bCs/>
                <w:color w:val="000000"/>
                <w:sz w:val="28"/>
                <w:szCs w:val="28"/>
                <w:lang w:val="en-US"/>
              </w:rPr>
              <w:t>10А</w:t>
            </w:r>
          </w:p>
        </w:tc>
        <w:tc>
          <w:tcPr>
            <w:tcW w:w="182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31</w:t>
            </w:r>
          </w:p>
        </w:tc>
        <w:tc>
          <w:tcPr>
            <w:tcW w:w="176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20</w:t>
            </w:r>
          </w:p>
        </w:tc>
        <w:tc>
          <w:tcPr>
            <w:tcW w:w="1760" w:type="dxa"/>
            <w:gridSpan w:val="3"/>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7</w:t>
            </w:r>
          </w:p>
        </w:tc>
        <w:tc>
          <w:tcPr>
            <w:tcW w:w="174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4</w:t>
            </w:r>
          </w:p>
        </w:tc>
        <w:tc>
          <w:tcPr>
            <w:tcW w:w="174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 </w:t>
            </w:r>
          </w:p>
        </w:tc>
        <w:tc>
          <w:tcPr>
            <w:tcW w:w="1360" w:type="dxa"/>
            <w:gridSpan w:val="2"/>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8</w:t>
            </w:r>
          </w:p>
        </w:tc>
        <w:tc>
          <w:tcPr>
            <w:tcW w:w="1360" w:type="dxa"/>
            <w:gridSpan w:val="2"/>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14</w:t>
            </w:r>
          </w:p>
        </w:tc>
        <w:tc>
          <w:tcPr>
            <w:tcW w:w="1360" w:type="dxa"/>
            <w:gridSpan w:val="2"/>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9</w:t>
            </w:r>
          </w:p>
        </w:tc>
        <w:tc>
          <w:tcPr>
            <w:tcW w:w="1360" w:type="dxa"/>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0</w:t>
            </w:r>
          </w:p>
        </w:tc>
        <w:tc>
          <w:tcPr>
            <w:tcW w:w="1300" w:type="dxa"/>
            <w:tcBorders>
              <w:top w:val="nil"/>
              <w:left w:val="nil"/>
              <w:bottom w:val="nil"/>
              <w:right w:val="nil"/>
            </w:tcBorders>
            <w:shd w:val="clear" w:color="C9DAF8" w:fill="C9DAF8"/>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0</w:t>
            </w:r>
          </w:p>
        </w:tc>
        <w:tc>
          <w:tcPr>
            <w:tcW w:w="1660" w:type="dxa"/>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71,00</w:t>
            </w:r>
          </w:p>
        </w:tc>
        <w:tc>
          <w:tcPr>
            <w:tcW w:w="1360" w:type="dxa"/>
            <w:tcBorders>
              <w:top w:val="nil"/>
              <w:left w:val="nil"/>
              <w:bottom w:val="nil"/>
              <w:right w:val="single" w:sz="4" w:space="0" w:color="000000"/>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9,70</w:t>
            </w:r>
          </w:p>
        </w:tc>
        <w:tc>
          <w:tcPr>
            <w:tcW w:w="1360" w:type="dxa"/>
            <w:tcBorders>
              <w:top w:val="nil"/>
              <w:left w:val="nil"/>
              <w:bottom w:val="nil"/>
              <w:right w:val="nil"/>
            </w:tcBorders>
            <w:shd w:val="clear" w:color="FFFFFF" w:fill="FFFFFF"/>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 </w:t>
            </w:r>
          </w:p>
        </w:tc>
        <w:tc>
          <w:tcPr>
            <w:tcW w:w="1360" w:type="dxa"/>
            <w:tcBorders>
              <w:top w:val="nil"/>
              <w:left w:val="nil"/>
              <w:bottom w:val="nil"/>
              <w:right w:val="nil"/>
            </w:tcBorders>
            <w:shd w:val="clear" w:color="D9EAD3" w:fill="D9EAD3"/>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100,00</w:t>
            </w:r>
          </w:p>
        </w:tc>
        <w:tc>
          <w:tcPr>
            <w:tcW w:w="1360" w:type="dxa"/>
            <w:tcBorders>
              <w:top w:val="nil"/>
              <w:left w:val="nil"/>
              <w:bottom w:val="nil"/>
              <w:right w:val="nil"/>
            </w:tcBorders>
            <w:shd w:val="clear" w:color="D9EAD3" w:fill="D9EAD3"/>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70,97</w:t>
            </w:r>
          </w:p>
        </w:tc>
      </w:tr>
      <w:tr w:rsidR="003305F7" w:rsidRPr="003305F7" w:rsidTr="00520C42">
        <w:trPr>
          <w:trHeight w:val="315"/>
        </w:trPr>
        <w:tc>
          <w:tcPr>
            <w:tcW w:w="1620" w:type="dxa"/>
            <w:gridSpan w:val="2"/>
            <w:tcBorders>
              <w:top w:val="nil"/>
              <w:left w:val="nil"/>
              <w:bottom w:val="nil"/>
              <w:right w:val="nil"/>
            </w:tcBorders>
            <w:shd w:val="clear" w:color="A4C2F4" w:fill="A4C2F4"/>
            <w:hideMark/>
          </w:tcPr>
          <w:p w:rsidR="003305F7" w:rsidRPr="00520C42" w:rsidRDefault="003305F7" w:rsidP="003305F7">
            <w:pPr>
              <w:spacing w:after="0" w:line="240" w:lineRule="auto"/>
              <w:rPr>
                <w:rFonts w:ascii="Times New Roman" w:eastAsia="Times New Roman" w:hAnsi="Times New Roman" w:cs="Times New Roman"/>
                <w:b/>
                <w:bCs/>
                <w:color w:val="000000"/>
                <w:sz w:val="28"/>
                <w:szCs w:val="28"/>
                <w:lang w:val="en-US"/>
              </w:rPr>
            </w:pPr>
            <w:r w:rsidRPr="00520C42">
              <w:rPr>
                <w:rFonts w:ascii="Times New Roman" w:eastAsia="Times New Roman" w:hAnsi="Times New Roman" w:cs="Times New Roman"/>
                <w:b/>
                <w:bCs/>
                <w:color w:val="000000"/>
                <w:sz w:val="28"/>
                <w:szCs w:val="28"/>
                <w:lang w:val="en-US"/>
              </w:rPr>
              <w:t>10Б</w:t>
            </w:r>
          </w:p>
        </w:tc>
        <w:tc>
          <w:tcPr>
            <w:tcW w:w="182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36</w:t>
            </w:r>
          </w:p>
        </w:tc>
        <w:tc>
          <w:tcPr>
            <w:tcW w:w="176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19</w:t>
            </w:r>
          </w:p>
        </w:tc>
        <w:tc>
          <w:tcPr>
            <w:tcW w:w="1760" w:type="dxa"/>
            <w:gridSpan w:val="3"/>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9</w:t>
            </w:r>
          </w:p>
        </w:tc>
        <w:tc>
          <w:tcPr>
            <w:tcW w:w="174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8</w:t>
            </w:r>
          </w:p>
        </w:tc>
        <w:tc>
          <w:tcPr>
            <w:tcW w:w="174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 </w:t>
            </w:r>
          </w:p>
        </w:tc>
        <w:tc>
          <w:tcPr>
            <w:tcW w:w="1360" w:type="dxa"/>
            <w:gridSpan w:val="2"/>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10</w:t>
            </w:r>
          </w:p>
        </w:tc>
        <w:tc>
          <w:tcPr>
            <w:tcW w:w="1360" w:type="dxa"/>
            <w:gridSpan w:val="2"/>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22</w:t>
            </w:r>
          </w:p>
        </w:tc>
        <w:tc>
          <w:tcPr>
            <w:tcW w:w="1360" w:type="dxa"/>
            <w:gridSpan w:val="2"/>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4</w:t>
            </w:r>
          </w:p>
        </w:tc>
        <w:tc>
          <w:tcPr>
            <w:tcW w:w="1360" w:type="dxa"/>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0</w:t>
            </w:r>
          </w:p>
        </w:tc>
        <w:tc>
          <w:tcPr>
            <w:tcW w:w="1300" w:type="dxa"/>
            <w:tcBorders>
              <w:top w:val="nil"/>
              <w:left w:val="nil"/>
              <w:bottom w:val="nil"/>
              <w:right w:val="nil"/>
            </w:tcBorders>
            <w:shd w:val="clear" w:color="C9DAF8" w:fill="C9DAF8"/>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0</w:t>
            </w:r>
          </w:p>
        </w:tc>
        <w:tc>
          <w:tcPr>
            <w:tcW w:w="1660" w:type="dxa"/>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88,80</w:t>
            </w:r>
          </w:p>
        </w:tc>
        <w:tc>
          <w:tcPr>
            <w:tcW w:w="1360" w:type="dxa"/>
            <w:tcBorders>
              <w:top w:val="nil"/>
              <w:left w:val="nil"/>
              <w:bottom w:val="nil"/>
              <w:right w:val="single" w:sz="4" w:space="0" w:color="000000"/>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9,80</w:t>
            </w:r>
          </w:p>
        </w:tc>
        <w:tc>
          <w:tcPr>
            <w:tcW w:w="1360" w:type="dxa"/>
            <w:tcBorders>
              <w:top w:val="nil"/>
              <w:left w:val="nil"/>
              <w:bottom w:val="nil"/>
              <w:right w:val="nil"/>
            </w:tcBorders>
            <w:shd w:val="clear" w:color="FFFFFF" w:fill="FFFFFF"/>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 </w:t>
            </w:r>
          </w:p>
        </w:tc>
        <w:tc>
          <w:tcPr>
            <w:tcW w:w="1360" w:type="dxa"/>
            <w:tcBorders>
              <w:top w:val="nil"/>
              <w:left w:val="nil"/>
              <w:bottom w:val="nil"/>
              <w:right w:val="nil"/>
            </w:tcBorders>
            <w:shd w:val="clear" w:color="D9EAD3" w:fill="D9EAD3"/>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100,00</w:t>
            </w:r>
          </w:p>
        </w:tc>
        <w:tc>
          <w:tcPr>
            <w:tcW w:w="1360" w:type="dxa"/>
            <w:tcBorders>
              <w:top w:val="nil"/>
              <w:left w:val="nil"/>
              <w:bottom w:val="nil"/>
              <w:right w:val="nil"/>
            </w:tcBorders>
            <w:shd w:val="clear" w:color="D9EAD3" w:fill="D9EAD3"/>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88,89</w:t>
            </w:r>
          </w:p>
        </w:tc>
      </w:tr>
      <w:tr w:rsidR="003305F7" w:rsidRPr="003305F7" w:rsidTr="00520C42">
        <w:trPr>
          <w:trHeight w:val="315"/>
        </w:trPr>
        <w:tc>
          <w:tcPr>
            <w:tcW w:w="1620" w:type="dxa"/>
            <w:gridSpan w:val="2"/>
            <w:tcBorders>
              <w:top w:val="nil"/>
              <w:left w:val="nil"/>
              <w:bottom w:val="nil"/>
              <w:right w:val="nil"/>
            </w:tcBorders>
            <w:shd w:val="clear" w:color="A4C2F4" w:fill="A4C2F4"/>
            <w:hideMark/>
          </w:tcPr>
          <w:p w:rsidR="003305F7" w:rsidRPr="00520C42" w:rsidRDefault="003305F7" w:rsidP="003305F7">
            <w:pPr>
              <w:spacing w:after="0" w:line="240" w:lineRule="auto"/>
              <w:rPr>
                <w:rFonts w:ascii="Times New Roman" w:eastAsia="Times New Roman" w:hAnsi="Times New Roman" w:cs="Times New Roman"/>
                <w:b/>
                <w:bCs/>
                <w:color w:val="000000"/>
                <w:sz w:val="28"/>
                <w:szCs w:val="28"/>
                <w:lang w:val="en-US"/>
              </w:rPr>
            </w:pPr>
            <w:r w:rsidRPr="00520C42">
              <w:rPr>
                <w:rFonts w:ascii="Times New Roman" w:eastAsia="Times New Roman" w:hAnsi="Times New Roman" w:cs="Times New Roman"/>
                <w:b/>
                <w:bCs/>
                <w:color w:val="000000"/>
                <w:sz w:val="28"/>
                <w:szCs w:val="28"/>
                <w:lang w:val="en-US"/>
              </w:rPr>
              <w:t>10В</w:t>
            </w:r>
          </w:p>
        </w:tc>
        <w:tc>
          <w:tcPr>
            <w:tcW w:w="182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32</w:t>
            </w:r>
          </w:p>
        </w:tc>
        <w:tc>
          <w:tcPr>
            <w:tcW w:w="176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22</w:t>
            </w:r>
          </w:p>
        </w:tc>
        <w:tc>
          <w:tcPr>
            <w:tcW w:w="1760" w:type="dxa"/>
            <w:gridSpan w:val="3"/>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7</w:t>
            </w:r>
          </w:p>
        </w:tc>
        <w:tc>
          <w:tcPr>
            <w:tcW w:w="174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3</w:t>
            </w:r>
          </w:p>
        </w:tc>
        <w:tc>
          <w:tcPr>
            <w:tcW w:w="174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 </w:t>
            </w:r>
          </w:p>
        </w:tc>
        <w:tc>
          <w:tcPr>
            <w:tcW w:w="1360" w:type="dxa"/>
            <w:gridSpan w:val="2"/>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2</w:t>
            </w:r>
          </w:p>
        </w:tc>
        <w:tc>
          <w:tcPr>
            <w:tcW w:w="1360" w:type="dxa"/>
            <w:gridSpan w:val="2"/>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12</w:t>
            </w:r>
          </w:p>
        </w:tc>
        <w:tc>
          <w:tcPr>
            <w:tcW w:w="1360" w:type="dxa"/>
            <w:gridSpan w:val="2"/>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18</w:t>
            </w:r>
          </w:p>
        </w:tc>
        <w:tc>
          <w:tcPr>
            <w:tcW w:w="1360" w:type="dxa"/>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0</w:t>
            </w:r>
          </w:p>
        </w:tc>
        <w:tc>
          <w:tcPr>
            <w:tcW w:w="1300" w:type="dxa"/>
            <w:tcBorders>
              <w:top w:val="nil"/>
              <w:left w:val="nil"/>
              <w:bottom w:val="nil"/>
              <w:right w:val="nil"/>
            </w:tcBorders>
            <w:shd w:val="clear" w:color="C9DAF8" w:fill="C9DAF8"/>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0</w:t>
            </w:r>
          </w:p>
        </w:tc>
        <w:tc>
          <w:tcPr>
            <w:tcW w:w="1660" w:type="dxa"/>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43,75</w:t>
            </w:r>
          </w:p>
        </w:tc>
        <w:tc>
          <w:tcPr>
            <w:tcW w:w="1360" w:type="dxa"/>
            <w:tcBorders>
              <w:top w:val="nil"/>
              <w:left w:val="nil"/>
              <w:bottom w:val="nil"/>
              <w:right w:val="single" w:sz="4" w:space="0" w:color="000000"/>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8,60</w:t>
            </w:r>
          </w:p>
        </w:tc>
        <w:tc>
          <w:tcPr>
            <w:tcW w:w="1360" w:type="dxa"/>
            <w:tcBorders>
              <w:top w:val="nil"/>
              <w:left w:val="nil"/>
              <w:bottom w:val="nil"/>
              <w:right w:val="nil"/>
            </w:tcBorders>
            <w:shd w:val="clear" w:color="FFFFFF" w:fill="FFFFFF"/>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 </w:t>
            </w:r>
          </w:p>
        </w:tc>
        <w:tc>
          <w:tcPr>
            <w:tcW w:w="1360" w:type="dxa"/>
            <w:tcBorders>
              <w:top w:val="nil"/>
              <w:left w:val="nil"/>
              <w:bottom w:val="nil"/>
              <w:right w:val="nil"/>
            </w:tcBorders>
            <w:shd w:val="clear" w:color="D9EAD3" w:fill="D9EAD3"/>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100,00</w:t>
            </w:r>
          </w:p>
        </w:tc>
        <w:tc>
          <w:tcPr>
            <w:tcW w:w="1360" w:type="dxa"/>
            <w:tcBorders>
              <w:top w:val="nil"/>
              <w:left w:val="nil"/>
              <w:bottom w:val="nil"/>
              <w:right w:val="nil"/>
            </w:tcBorders>
            <w:shd w:val="clear" w:color="D9EAD3" w:fill="D9EAD3"/>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43,75</w:t>
            </w:r>
          </w:p>
        </w:tc>
      </w:tr>
      <w:tr w:rsidR="003305F7" w:rsidRPr="003305F7" w:rsidTr="00520C42">
        <w:trPr>
          <w:trHeight w:val="315"/>
        </w:trPr>
        <w:tc>
          <w:tcPr>
            <w:tcW w:w="1620" w:type="dxa"/>
            <w:gridSpan w:val="2"/>
            <w:tcBorders>
              <w:top w:val="nil"/>
              <w:left w:val="nil"/>
              <w:bottom w:val="nil"/>
              <w:right w:val="nil"/>
            </w:tcBorders>
            <w:shd w:val="clear" w:color="6D9EEB" w:fill="6D9EEB"/>
            <w:hideMark/>
          </w:tcPr>
          <w:p w:rsidR="003305F7" w:rsidRPr="00520C42" w:rsidRDefault="003305F7" w:rsidP="003305F7">
            <w:pPr>
              <w:spacing w:after="0" w:line="240" w:lineRule="auto"/>
              <w:rPr>
                <w:rFonts w:ascii="Times New Roman" w:eastAsia="Times New Roman" w:hAnsi="Times New Roman" w:cs="Times New Roman"/>
                <w:b/>
                <w:bCs/>
                <w:color w:val="000000"/>
                <w:sz w:val="28"/>
                <w:szCs w:val="28"/>
                <w:lang w:val="en-US"/>
              </w:rPr>
            </w:pPr>
            <w:r w:rsidRPr="00520C42">
              <w:rPr>
                <w:rFonts w:ascii="Times New Roman" w:eastAsia="Times New Roman" w:hAnsi="Times New Roman" w:cs="Times New Roman"/>
                <w:b/>
                <w:bCs/>
                <w:color w:val="000000"/>
                <w:sz w:val="28"/>
                <w:szCs w:val="28"/>
                <w:lang w:val="en-US"/>
              </w:rPr>
              <w:t>Всього</w:t>
            </w:r>
          </w:p>
        </w:tc>
        <w:tc>
          <w:tcPr>
            <w:tcW w:w="1820" w:type="dxa"/>
            <w:gridSpan w:val="2"/>
            <w:tcBorders>
              <w:top w:val="nil"/>
              <w:left w:val="nil"/>
              <w:bottom w:val="nil"/>
              <w:right w:val="nil"/>
            </w:tcBorders>
            <w:shd w:val="clear" w:color="6D9EEB" w:fill="6D9EEB"/>
            <w:hideMark/>
          </w:tcPr>
          <w:p w:rsidR="003305F7" w:rsidRPr="00520C42" w:rsidRDefault="003305F7" w:rsidP="003305F7">
            <w:pPr>
              <w:spacing w:after="0" w:line="240" w:lineRule="auto"/>
              <w:rPr>
                <w:rFonts w:ascii="Times New Roman" w:eastAsia="Times New Roman" w:hAnsi="Times New Roman" w:cs="Times New Roman"/>
                <w:b/>
                <w:bCs/>
                <w:color w:val="000000"/>
                <w:sz w:val="28"/>
                <w:szCs w:val="28"/>
                <w:lang w:val="en-US"/>
              </w:rPr>
            </w:pPr>
            <w:r w:rsidRPr="00520C42">
              <w:rPr>
                <w:rFonts w:ascii="Times New Roman" w:eastAsia="Times New Roman" w:hAnsi="Times New Roman" w:cs="Times New Roman"/>
                <w:b/>
                <w:bCs/>
                <w:color w:val="000000"/>
                <w:sz w:val="28"/>
                <w:szCs w:val="28"/>
                <w:lang w:val="en-US"/>
              </w:rPr>
              <w:t>99</w:t>
            </w:r>
          </w:p>
        </w:tc>
        <w:tc>
          <w:tcPr>
            <w:tcW w:w="1760" w:type="dxa"/>
            <w:gridSpan w:val="2"/>
            <w:tcBorders>
              <w:top w:val="nil"/>
              <w:left w:val="nil"/>
              <w:bottom w:val="nil"/>
              <w:right w:val="nil"/>
            </w:tcBorders>
            <w:shd w:val="clear" w:color="6D9EEB" w:fill="6D9EEB"/>
            <w:hideMark/>
          </w:tcPr>
          <w:p w:rsidR="003305F7" w:rsidRPr="00520C42" w:rsidRDefault="003305F7" w:rsidP="003305F7">
            <w:pPr>
              <w:spacing w:after="0" w:line="240" w:lineRule="auto"/>
              <w:rPr>
                <w:rFonts w:ascii="Times New Roman" w:eastAsia="Times New Roman" w:hAnsi="Times New Roman" w:cs="Times New Roman"/>
                <w:b/>
                <w:bCs/>
                <w:color w:val="000000"/>
                <w:sz w:val="28"/>
                <w:szCs w:val="28"/>
                <w:lang w:val="en-US"/>
              </w:rPr>
            </w:pPr>
            <w:r w:rsidRPr="00520C42">
              <w:rPr>
                <w:rFonts w:ascii="Times New Roman" w:eastAsia="Times New Roman" w:hAnsi="Times New Roman" w:cs="Times New Roman"/>
                <w:b/>
                <w:bCs/>
                <w:color w:val="000000"/>
                <w:sz w:val="28"/>
                <w:szCs w:val="28"/>
                <w:lang w:val="en-US"/>
              </w:rPr>
              <w:t>61</w:t>
            </w:r>
          </w:p>
        </w:tc>
        <w:tc>
          <w:tcPr>
            <w:tcW w:w="1760" w:type="dxa"/>
            <w:gridSpan w:val="3"/>
            <w:tcBorders>
              <w:top w:val="nil"/>
              <w:left w:val="nil"/>
              <w:bottom w:val="nil"/>
              <w:right w:val="nil"/>
            </w:tcBorders>
            <w:shd w:val="clear" w:color="6D9EEB" w:fill="6D9EEB"/>
            <w:hideMark/>
          </w:tcPr>
          <w:p w:rsidR="003305F7" w:rsidRPr="00520C42" w:rsidRDefault="003305F7" w:rsidP="003305F7">
            <w:pPr>
              <w:spacing w:after="0" w:line="240" w:lineRule="auto"/>
              <w:rPr>
                <w:rFonts w:ascii="Times New Roman" w:eastAsia="Times New Roman" w:hAnsi="Times New Roman" w:cs="Times New Roman"/>
                <w:b/>
                <w:bCs/>
                <w:color w:val="000000"/>
                <w:sz w:val="28"/>
                <w:szCs w:val="28"/>
                <w:lang w:val="en-US"/>
              </w:rPr>
            </w:pPr>
            <w:r w:rsidRPr="00520C42">
              <w:rPr>
                <w:rFonts w:ascii="Times New Roman" w:eastAsia="Times New Roman" w:hAnsi="Times New Roman" w:cs="Times New Roman"/>
                <w:b/>
                <w:bCs/>
                <w:color w:val="000000"/>
                <w:sz w:val="28"/>
                <w:szCs w:val="28"/>
                <w:lang w:val="en-US"/>
              </w:rPr>
              <w:t>23</w:t>
            </w:r>
          </w:p>
        </w:tc>
        <w:tc>
          <w:tcPr>
            <w:tcW w:w="1740" w:type="dxa"/>
            <w:gridSpan w:val="2"/>
            <w:tcBorders>
              <w:top w:val="nil"/>
              <w:left w:val="nil"/>
              <w:bottom w:val="nil"/>
              <w:right w:val="nil"/>
            </w:tcBorders>
            <w:shd w:val="clear" w:color="6D9EEB" w:fill="6D9EEB"/>
            <w:hideMark/>
          </w:tcPr>
          <w:p w:rsidR="003305F7" w:rsidRPr="00520C42" w:rsidRDefault="003305F7" w:rsidP="003305F7">
            <w:pPr>
              <w:spacing w:after="0" w:line="240" w:lineRule="auto"/>
              <w:rPr>
                <w:rFonts w:ascii="Times New Roman" w:eastAsia="Times New Roman" w:hAnsi="Times New Roman" w:cs="Times New Roman"/>
                <w:b/>
                <w:bCs/>
                <w:color w:val="000000"/>
                <w:sz w:val="28"/>
                <w:szCs w:val="28"/>
                <w:lang w:val="en-US"/>
              </w:rPr>
            </w:pPr>
            <w:r w:rsidRPr="00520C42">
              <w:rPr>
                <w:rFonts w:ascii="Times New Roman" w:eastAsia="Times New Roman" w:hAnsi="Times New Roman" w:cs="Times New Roman"/>
                <w:b/>
                <w:bCs/>
                <w:color w:val="000000"/>
                <w:sz w:val="28"/>
                <w:szCs w:val="28"/>
                <w:lang w:val="en-US"/>
              </w:rPr>
              <w:t>15</w:t>
            </w:r>
          </w:p>
        </w:tc>
        <w:tc>
          <w:tcPr>
            <w:tcW w:w="1740" w:type="dxa"/>
            <w:gridSpan w:val="2"/>
            <w:tcBorders>
              <w:top w:val="nil"/>
              <w:left w:val="nil"/>
              <w:bottom w:val="nil"/>
              <w:right w:val="nil"/>
            </w:tcBorders>
            <w:shd w:val="clear" w:color="6D9EEB" w:fill="6D9EEB"/>
            <w:hideMark/>
          </w:tcPr>
          <w:p w:rsidR="003305F7" w:rsidRPr="00520C42" w:rsidRDefault="003305F7" w:rsidP="003305F7">
            <w:pPr>
              <w:spacing w:after="0" w:line="240" w:lineRule="auto"/>
              <w:rPr>
                <w:rFonts w:ascii="Times New Roman" w:eastAsia="Times New Roman" w:hAnsi="Times New Roman" w:cs="Times New Roman"/>
                <w:b/>
                <w:bCs/>
                <w:color w:val="000000"/>
                <w:sz w:val="28"/>
                <w:szCs w:val="28"/>
                <w:lang w:val="en-US"/>
              </w:rPr>
            </w:pPr>
            <w:r w:rsidRPr="00520C42">
              <w:rPr>
                <w:rFonts w:ascii="Times New Roman" w:eastAsia="Times New Roman" w:hAnsi="Times New Roman" w:cs="Times New Roman"/>
                <w:b/>
                <w:bCs/>
                <w:color w:val="000000"/>
                <w:sz w:val="28"/>
                <w:szCs w:val="28"/>
                <w:lang w:val="en-US"/>
              </w:rPr>
              <w:t> </w:t>
            </w:r>
          </w:p>
        </w:tc>
        <w:tc>
          <w:tcPr>
            <w:tcW w:w="1360" w:type="dxa"/>
            <w:gridSpan w:val="2"/>
            <w:tcBorders>
              <w:top w:val="nil"/>
              <w:left w:val="nil"/>
              <w:bottom w:val="nil"/>
              <w:right w:val="nil"/>
            </w:tcBorders>
            <w:shd w:val="clear" w:color="6D9EEB" w:fill="6D9EEB"/>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20</w:t>
            </w:r>
          </w:p>
        </w:tc>
        <w:tc>
          <w:tcPr>
            <w:tcW w:w="1360" w:type="dxa"/>
            <w:gridSpan w:val="2"/>
            <w:tcBorders>
              <w:top w:val="nil"/>
              <w:left w:val="nil"/>
              <w:bottom w:val="nil"/>
              <w:right w:val="nil"/>
            </w:tcBorders>
            <w:shd w:val="clear" w:color="6D9EEB" w:fill="6D9EEB"/>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48</w:t>
            </w:r>
          </w:p>
        </w:tc>
        <w:tc>
          <w:tcPr>
            <w:tcW w:w="1360" w:type="dxa"/>
            <w:gridSpan w:val="2"/>
            <w:tcBorders>
              <w:top w:val="nil"/>
              <w:left w:val="nil"/>
              <w:bottom w:val="nil"/>
              <w:right w:val="nil"/>
            </w:tcBorders>
            <w:shd w:val="clear" w:color="6D9EEB" w:fill="6D9EEB"/>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31</w:t>
            </w:r>
          </w:p>
        </w:tc>
        <w:tc>
          <w:tcPr>
            <w:tcW w:w="1360" w:type="dxa"/>
            <w:tcBorders>
              <w:top w:val="nil"/>
              <w:left w:val="nil"/>
              <w:bottom w:val="nil"/>
              <w:right w:val="nil"/>
            </w:tcBorders>
            <w:shd w:val="clear" w:color="6D9EEB" w:fill="6D9EEB"/>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0</w:t>
            </w:r>
          </w:p>
        </w:tc>
        <w:tc>
          <w:tcPr>
            <w:tcW w:w="1300" w:type="dxa"/>
            <w:tcBorders>
              <w:top w:val="nil"/>
              <w:left w:val="nil"/>
              <w:bottom w:val="nil"/>
              <w:right w:val="nil"/>
            </w:tcBorders>
            <w:shd w:val="clear" w:color="6D9EEB" w:fill="6D9EEB"/>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0</w:t>
            </w:r>
          </w:p>
        </w:tc>
        <w:tc>
          <w:tcPr>
            <w:tcW w:w="1660" w:type="dxa"/>
            <w:tcBorders>
              <w:top w:val="nil"/>
              <w:left w:val="nil"/>
              <w:bottom w:val="nil"/>
              <w:right w:val="nil"/>
            </w:tcBorders>
            <w:shd w:val="clear" w:color="6D9EEB" w:fill="6D9EEB"/>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67,85</w:t>
            </w:r>
          </w:p>
        </w:tc>
        <w:tc>
          <w:tcPr>
            <w:tcW w:w="1360" w:type="dxa"/>
            <w:tcBorders>
              <w:top w:val="nil"/>
              <w:left w:val="nil"/>
              <w:bottom w:val="nil"/>
              <w:right w:val="single" w:sz="4" w:space="0" w:color="000000"/>
            </w:tcBorders>
            <w:shd w:val="clear" w:color="6D9EEB" w:fill="6D9EEB"/>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9,75</w:t>
            </w:r>
          </w:p>
        </w:tc>
        <w:tc>
          <w:tcPr>
            <w:tcW w:w="1360" w:type="dxa"/>
            <w:tcBorders>
              <w:top w:val="nil"/>
              <w:left w:val="nil"/>
              <w:bottom w:val="nil"/>
              <w:right w:val="nil"/>
            </w:tcBorders>
            <w:shd w:val="clear" w:color="FFFFFF" w:fill="FFFFFF"/>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 </w:t>
            </w:r>
          </w:p>
        </w:tc>
        <w:tc>
          <w:tcPr>
            <w:tcW w:w="1360" w:type="dxa"/>
            <w:tcBorders>
              <w:top w:val="nil"/>
              <w:left w:val="nil"/>
              <w:bottom w:val="nil"/>
              <w:right w:val="nil"/>
            </w:tcBorders>
            <w:shd w:val="clear" w:color="FFFFFF" w:fill="FFFFFF"/>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100,00</w:t>
            </w:r>
          </w:p>
        </w:tc>
        <w:tc>
          <w:tcPr>
            <w:tcW w:w="1360" w:type="dxa"/>
            <w:tcBorders>
              <w:top w:val="nil"/>
              <w:left w:val="nil"/>
              <w:bottom w:val="nil"/>
              <w:right w:val="nil"/>
            </w:tcBorders>
            <w:shd w:val="clear" w:color="FFFFFF" w:fill="FFFFFF"/>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68,69</w:t>
            </w:r>
          </w:p>
        </w:tc>
      </w:tr>
      <w:tr w:rsidR="003305F7" w:rsidRPr="003305F7" w:rsidTr="00520C42">
        <w:trPr>
          <w:trHeight w:val="315"/>
        </w:trPr>
        <w:tc>
          <w:tcPr>
            <w:tcW w:w="1620" w:type="dxa"/>
            <w:gridSpan w:val="2"/>
            <w:tcBorders>
              <w:top w:val="nil"/>
              <w:left w:val="nil"/>
              <w:bottom w:val="nil"/>
              <w:right w:val="nil"/>
            </w:tcBorders>
            <w:shd w:val="clear" w:color="A4C2F4" w:fill="A4C2F4"/>
            <w:hideMark/>
          </w:tcPr>
          <w:p w:rsidR="003305F7" w:rsidRPr="00520C42" w:rsidRDefault="003305F7" w:rsidP="003305F7">
            <w:pPr>
              <w:spacing w:after="0" w:line="240" w:lineRule="auto"/>
              <w:rPr>
                <w:rFonts w:ascii="Times New Roman" w:eastAsia="Times New Roman" w:hAnsi="Times New Roman" w:cs="Times New Roman"/>
                <w:b/>
                <w:bCs/>
                <w:color w:val="000000"/>
                <w:sz w:val="28"/>
                <w:szCs w:val="28"/>
                <w:lang w:val="en-US"/>
              </w:rPr>
            </w:pPr>
            <w:r w:rsidRPr="00520C42">
              <w:rPr>
                <w:rFonts w:ascii="Times New Roman" w:eastAsia="Times New Roman" w:hAnsi="Times New Roman" w:cs="Times New Roman"/>
                <w:b/>
                <w:bCs/>
                <w:color w:val="000000"/>
                <w:sz w:val="28"/>
                <w:szCs w:val="28"/>
                <w:lang w:val="en-US"/>
              </w:rPr>
              <w:t>11А</w:t>
            </w:r>
          </w:p>
        </w:tc>
        <w:tc>
          <w:tcPr>
            <w:tcW w:w="182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24</w:t>
            </w:r>
          </w:p>
        </w:tc>
        <w:tc>
          <w:tcPr>
            <w:tcW w:w="176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13</w:t>
            </w:r>
          </w:p>
        </w:tc>
        <w:tc>
          <w:tcPr>
            <w:tcW w:w="1760" w:type="dxa"/>
            <w:gridSpan w:val="3"/>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10</w:t>
            </w:r>
          </w:p>
        </w:tc>
        <w:tc>
          <w:tcPr>
            <w:tcW w:w="174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1</w:t>
            </w:r>
          </w:p>
        </w:tc>
        <w:tc>
          <w:tcPr>
            <w:tcW w:w="174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 </w:t>
            </w:r>
          </w:p>
        </w:tc>
        <w:tc>
          <w:tcPr>
            <w:tcW w:w="1360" w:type="dxa"/>
            <w:gridSpan w:val="2"/>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5</w:t>
            </w:r>
          </w:p>
        </w:tc>
        <w:tc>
          <w:tcPr>
            <w:tcW w:w="1360" w:type="dxa"/>
            <w:gridSpan w:val="2"/>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15</w:t>
            </w:r>
          </w:p>
        </w:tc>
        <w:tc>
          <w:tcPr>
            <w:tcW w:w="1360" w:type="dxa"/>
            <w:gridSpan w:val="2"/>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4</w:t>
            </w:r>
          </w:p>
        </w:tc>
        <w:tc>
          <w:tcPr>
            <w:tcW w:w="1360" w:type="dxa"/>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0</w:t>
            </w:r>
          </w:p>
        </w:tc>
        <w:tc>
          <w:tcPr>
            <w:tcW w:w="1300" w:type="dxa"/>
            <w:tcBorders>
              <w:top w:val="nil"/>
              <w:left w:val="nil"/>
              <w:bottom w:val="nil"/>
              <w:right w:val="nil"/>
            </w:tcBorders>
            <w:shd w:val="clear" w:color="C9DAF8" w:fill="C9DAF8"/>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w:t>
            </w:r>
          </w:p>
        </w:tc>
        <w:tc>
          <w:tcPr>
            <w:tcW w:w="1660" w:type="dxa"/>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83,00</w:t>
            </w:r>
          </w:p>
        </w:tc>
        <w:tc>
          <w:tcPr>
            <w:tcW w:w="1360" w:type="dxa"/>
            <w:tcBorders>
              <w:top w:val="nil"/>
              <w:left w:val="nil"/>
              <w:bottom w:val="nil"/>
              <w:right w:val="single" w:sz="4" w:space="0" w:color="000000"/>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9,75</w:t>
            </w:r>
          </w:p>
        </w:tc>
        <w:tc>
          <w:tcPr>
            <w:tcW w:w="1360" w:type="dxa"/>
            <w:tcBorders>
              <w:top w:val="nil"/>
              <w:left w:val="nil"/>
              <w:bottom w:val="nil"/>
              <w:right w:val="nil"/>
            </w:tcBorders>
            <w:shd w:val="clear" w:color="FFFFFF" w:fill="FFFFFF"/>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 </w:t>
            </w:r>
          </w:p>
        </w:tc>
        <w:tc>
          <w:tcPr>
            <w:tcW w:w="1360" w:type="dxa"/>
            <w:tcBorders>
              <w:top w:val="nil"/>
              <w:left w:val="nil"/>
              <w:bottom w:val="nil"/>
              <w:right w:val="nil"/>
            </w:tcBorders>
            <w:shd w:val="clear" w:color="D9EAD3" w:fill="D9EAD3"/>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100,00</w:t>
            </w:r>
          </w:p>
        </w:tc>
        <w:tc>
          <w:tcPr>
            <w:tcW w:w="1360" w:type="dxa"/>
            <w:tcBorders>
              <w:top w:val="nil"/>
              <w:left w:val="nil"/>
              <w:bottom w:val="nil"/>
              <w:right w:val="nil"/>
            </w:tcBorders>
            <w:shd w:val="clear" w:color="D9EAD3" w:fill="D9EAD3"/>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83,33</w:t>
            </w:r>
          </w:p>
        </w:tc>
      </w:tr>
      <w:tr w:rsidR="003305F7" w:rsidRPr="003305F7" w:rsidTr="00520C42">
        <w:trPr>
          <w:trHeight w:val="315"/>
        </w:trPr>
        <w:tc>
          <w:tcPr>
            <w:tcW w:w="1620" w:type="dxa"/>
            <w:gridSpan w:val="2"/>
            <w:tcBorders>
              <w:top w:val="nil"/>
              <w:left w:val="nil"/>
              <w:bottom w:val="nil"/>
              <w:right w:val="nil"/>
            </w:tcBorders>
            <w:shd w:val="clear" w:color="A4C2F4" w:fill="A4C2F4"/>
            <w:hideMark/>
          </w:tcPr>
          <w:p w:rsidR="003305F7" w:rsidRPr="00520C42" w:rsidRDefault="003305F7" w:rsidP="003305F7">
            <w:pPr>
              <w:spacing w:after="0" w:line="240" w:lineRule="auto"/>
              <w:rPr>
                <w:rFonts w:ascii="Times New Roman" w:eastAsia="Times New Roman" w:hAnsi="Times New Roman" w:cs="Times New Roman"/>
                <w:b/>
                <w:bCs/>
                <w:color w:val="000000"/>
                <w:sz w:val="28"/>
                <w:szCs w:val="28"/>
                <w:lang w:val="en-US"/>
              </w:rPr>
            </w:pPr>
            <w:r w:rsidRPr="00520C42">
              <w:rPr>
                <w:rFonts w:ascii="Times New Roman" w:eastAsia="Times New Roman" w:hAnsi="Times New Roman" w:cs="Times New Roman"/>
                <w:b/>
                <w:bCs/>
                <w:color w:val="000000"/>
                <w:sz w:val="28"/>
                <w:szCs w:val="28"/>
                <w:lang w:val="en-US"/>
              </w:rPr>
              <w:t>11Б</w:t>
            </w:r>
          </w:p>
        </w:tc>
        <w:tc>
          <w:tcPr>
            <w:tcW w:w="182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30</w:t>
            </w:r>
          </w:p>
        </w:tc>
        <w:tc>
          <w:tcPr>
            <w:tcW w:w="176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9</w:t>
            </w:r>
          </w:p>
        </w:tc>
        <w:tc>
          <w:tcPr>
            <w:tcW w:w="1760" w:type="dxa"/>
            <w:gridSpan w:val="3"/>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16</w:t>
            </w:r>
          </w:p>
        </w:tc>
        <w:tc>
          <w:tcPr>
            <w:tcW w:w="174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5</w:t>
            </w:r>
          </w:p>
        </w:tc>
        <w:tc>
          <w:tcPr>
            <w:tcW w:w="174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 </w:t>
            </w:r>
          </w:p>
        </w:tc>
        <w:tc>
          <w:tcPr>
            <w:tcW w:w="1360" w:type="dxa"/>
            <w:gridSpan w:val="2"/>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0</w:t>
            </w:r>
          </w:p>
        </w:tc>
        <w:tc>
          <w:tcPr>
            <w:tcW w:w="1360" w:type="dxa"/>
            <w:gridSpan w:val="2"/>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16</w:t>
            </w:r>
          </w:p>
        </w:tc>
        <w:tc>
          <w:tcPr>
            <w:tcW w:w="1360" w:type="dxa"/>
            <w:gridSpan w:val="2"/>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13</w:t>
            </w:r>
          </w:p>
        </w:tc>
        <w:tc>
          <w:tcPr>
            <w:tcW w:w="1360" w:type="dxa"/>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0</w:t>
            </w:r>
          </w:p>
        </w:tc>
        <w:tc>
          <w:tcPr>
            <w:tcW w:w="1300" w:type="dxa"/>
            <w:tcBorders>
              <w:top w:val="nil"/>
              <w:left w:val="nil"/>
              <w:bottom w:val="nil"/>
              <w:right w:val="nil"/>
            </w:tcBorders>
            <w:shd w:val="clear" w:color="C9DAF8" w:fill="C9DAF8"/>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1</w:t>
            </w:r>
          </w:p>
        </w:tc>
        <w:tc>
          <w:tcPr>
            <w:tcW w:w="1660" w:type="dxa"/>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53,30</w:t>
            </w:r>
          </w:p>
        </w:tc>
        <w:tc>
          <w:tcPr>
            <w:tcW w:w="1360" w:type="dxa"/>
            <w:tcBorders>
              <w:top w:val="nil"/>
              <w:left w:val="nil"/>
              <w:bottom w:val="nil"/>
              <w:right w:val="single" w:sz="4" w:space="0" w:color="000000"/>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8,80</w:t>
            </w:r>
          </w:p>
        </w:tc>
        <w:tc>
          <w:tcPr>
            <w:tcW w:w="1360" w:type="dxa"/>
            <w:tcBorders>
              <w:top w:val="nil"/>
              <w:left w:val="nil"/>
              <w:bottom w:val="nil"/>
              <w:right w:val="nil"/>
            </w:tcBorders>
            <w:shd w:val="clear" w:color="auto" w:fill="auto"/>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p>
        </w:tc>
        <w:tc>
          <w:tcPr>
            <w:tcW w:w="1360" w:type="dxa"/>
            <w:tcBorders>
              <w:top w:val="nil"/>
              <w:left w:val="nil"/>
              <w:bottom w:val="nil"/>
              <w:right w:val="nil"/>
            </w:tcBorders>
            <w:shd w:val="clear" w:color="FFFFFF" w:fill="FFFFFF"/>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96,67</w:t>
            </w:r>
          </w:p>
        </w:tc>
        <w:tc>
          <w:tcPr>
            <w:tcW w:w="1360" w:type="dxa"/>
            <w:tcBorders>
              <w:top w:val="nil"/>
              <w:left w:val="nil"/>
              <w:bottom w:val="nil"/>
              <w:right w:val="nil"/>
            </w:tcBorders>
            <w:shd w:val="clear" w:color="FFFFFF" w:fill="FFFFFF"/>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53,33</w:t>
            </w:r>
          </w:p>
        </w:tc>
      </w:tr>
      <w:tr w:rsidR="003305F7" w:rsidRPr="003305F7" w:rsidTr="00520C42">
        <w:trPr>
          <w:trHeight w:val="315"/>
        </w:trPr>
        <w:tc>
          <w:tcPr>
            <w:tcW w:w="1620" w:type="dxa"/>
            <w:gridSpan w:val="2"/>
            <w:tcBorders>
              <w:top w:val="nil"/>
              <w:left w:val="nil"/>
              <w:bottom w:val="nil"/>
              <w:right w:val="nil"/>
            </w:tcBorders>
            <w:shd w:val="clear" w:color="6D9EEB" w:fill="6D9EEB"/>
            <w:hideMark/>
          </w:tcPr>
          <w:p w:rsidR="003305F7" w:rsidRPr="00520C42" w:rsidRDefault="003305F7" w:rsidP="003305F7">
            <w:pPr>
              <w:spacing w:after="0" w:line="240" w:lineRule="auto"/>
              <w:rPr>
                <w:rFonts w:ascii="Times New Roman" w:eastAsia="Times New Roman" w:hAnsi="Times New Roman" w:cs="Times New Roman"/>
                <w:b/>
                <w:bCs/>
                <w:color w:val="000000"/>
                <w:sz w:val="28"/>
                <w:szCs w:val="28"/>
                <w:lang w:val="en-US"/>
              </w:rPr>
            </w:pPr>
            <w:r w:rsidRPr="00520C42">
              <w:rPr>
                <w:rFonts w:ascii="Times New Roman" w:eastAsia="Times New Roman" w:hAnsi="Times New Roman" w:cs="Times New Roman"/>
                <w:b/>
                <w:bCs/>
                <w:color w:val="000000"/>
                <w:sz w:val="28"/>
                <w:szCs w:val="28"/>
                <w:lang w:val="en-US"/>
              </w:rPr>
              <w:t>Всього</w:t>
            </w:r>
          </w:p>
        </w:tc>
        <w:tc>
          <w:tcPr>
            <w:tcW w:w="1820" w:type="dxa"/>
            <w:gridSpan w:val="2"/>
            <w:tcBorders>
              <w:top w:val="nil"/>
              <w:left w:val="nil"/>
              <w:bottom w:val="nil"/>
              <w:right w:val="nil"/>
            </w:tcBorders>
            <w:shd w:val="clear" w:color="6D9EEB" w:fill="6D9EEB"/>
            <w:hideMark/>
          </w:tcPr>
          <w:p w:rsidR="003305F7" w:rsidRPr="00520C42" w:rsidRDefault="003305F7" w:rsidP="003305F7">
            <w:pPr>
              <w:spacing w:after="0" w:line="240" w:lineRule="auto"/>
              <w:rPr>
                <w:rFonts w:ascii="Times New Roman" w:eastAsia="Times New Roman" w:hAnsi="Times New Roman" w:cs="Times New Roman"/>
                <w:b/>
                <w:bCs/>
                <w:color w:val="000000"/>
                <w:sz w:val="28"/>
                <w:szCs w:val="28"/>
                <w:lang w:val="en-US"/>
              </w:rPr>
            </w:pPr>
            <w:r w:rsidRPr="00520C42">
              <w:rPr>
                <w:rFonts w:ascii="Times New Roman" w:eastAsia="Times New Roman" w:hAnsi="Times New Roman" w:cs="Times New Roman"/>
                <w:b/>
                <w:bCs/>
                <w:color w:val="000000"/>
                <w:sz w:val="28"/>
                <w:szCs w:val="28"/>
                <w:lang w:val="en-US"/>
              </w:rPr>
              <w:t>54</w:t>
            </w:r>
          </w:p>
        </w:tc>
        <w:tc>
          <w:tcPr>
            <w:tcW w:w="1760" w:type="dxa"/>
            <w:gridSpan w:val="2"/>
            <w:tcBorders>
              <w:top w:val="nil"/>
              <w:left w:val="nil"/>
              <w:bottom w:val="nil"/>
              <w:right w:val="nil"/>
            </w:tcBorders>
            <w:shd w:val="clear" w:color="6D9EEB" w:fill="6D9EEB"/>
            <w:hideMark/>
          </w:tcPr>
          <w:p w:rsidR="003305F7" w:rsidRPr="00520C42" w:rsidRDefault="003305F7" w:rsidP="003305F7">
            <w:pPr>
              <w:spacing w:after="0" w:line="240" w:lineRule="auto"/>
              <w:rPr>
                <w:rFonts w:ascii="Times New Roman" w:eastAsia="Times New Roman" w:hAnsi="Times New Roman" w:cs="Times New Roman"/>
                <w:b/>
                <w:bCs/>
                <w:color w:val="000000"/>
                <w:sz w:val="28"/>
                <w:szCs w:val="28"/>
                <w:lang w:val="en-US"/>
              </w:rPr>
            </w:pPr>
            <w:r w:rsidRPr="00520C42">
              <w:rPr>
                <w:rFonts w:ascii="Times New Roman" w:eastAsia="Times New Roman" w:hAnsi="Times New Roman" w:cs="Times New Roman"/>
                <w:b/>
                <w:bCs/>
                <w:color w:val="000000"/>
                <w:sz w:val="28"/>
                <w:szCs w:val="28"/>
                <w:lang w:val="en-US"/>
              </w:rPr>
              <w:t>22</w:t>
            </w:r>
          </w:p>
        </w:tc>
        <w:tc>
          <w:tcPr>
            <w:tcW w:w="1760" w:type="dxa"/>
            <w:gridSpan w:val="3"/>
            <w:tcBorders>
              <w:top w:val="nil"/>
              <w:left w:val="nil"/>
              <w:bottom w:val="nil"/>
              <w:right w:val="nil"/>
            </w:tcBorders>
            <w:shd w:val="clear" w:color="6D9EEB" w:fill="6D9EEB"/>
            <w:hideMark/>
          </w:tcPr>
          <w:p w:rsidR="003305F7" w:rsidRPr="00520C42" w:rsidRDefault="003305F7" w:rsidP="003305F7">
            <w:pPr>
              <w:spacing w:after="0" w:line="240" w:lineRule="auto"/>
              <w:rPr>
                <w:rFonts w:ascii="Times New Roman" w:eastAsia="Times New Roman" w:hAnsi="Times New Roman" w:cs="Times New Roman"/>
                <w:b/>
                <w:bCs/>
                <w:color w:val="000000"/>
                <w:sz w:val="28"/>
                <w:szCs w:val="28"/>
                <w:lang w:val="en-US"/>
              </w:rPr>
            </w:pPr>
            <w:r w:rsidRPr="00520C42">
              <w:rPr>
                <w:rFonts w:ascii="Times New Roman" w:eastAsia="Times New Roman" w:hAnsi="Times New Roman" w:cs="Times New Roman"/>
                <w:b/>
                <w:bCs/>
                <w:color w:val="000000"/>
                <w:sz w:val="28"/>
                <w:szCs w:val="28"/>
                <w:lang w:val="en-US"/>
              </w:rPr>
              <w:t>26</w:t>
            </w:r>
          </w:p>
        </w:tc>
        <w:tc>
          <w:tcPr>
            <w:tcW w:w="1740" w:type="dxa"/>
            <w:gridSpan w:val="2"/>
            <w:tcBorders>
              <w:top w:val="nil"/>
              <w:left w:val="nil"/>
              <w:bottom w:val="nil"/>
              <w:right w:val="nil"/>
            </w:tcBorders>
            <w:shd w:val="clear" w:color="6D9EEB" w:fill="6D9EEB"/>
            <w:hideMark/>
          </w:tcPr>
          <w:p w:rsidR="003305F7" w:rsidRPr="00520C42" w:rsidRDefault="003305F7" w:rsidP="003305F7">
            <w:pPr>
              <w:spacing w:after="0" w:line="240" w:lineRule="auto"/>
              <w:rPr>
                <w:rFonts w:ascii="Times New Roman" w:eastAsia="Times New Roman" w:hAnsi="Times New Roman" w:cs="Times New Roman"/>
                <w:b/>
                <w:bCs/>
                <w:color w:val="000000"/>
                <w:sz w:val="28"/>
                <w:szCs w:val="28"/>
                <w:lang w:val="en-US"/>
              </w:rPr>
            </w:pPr>
            <w:r w:rsidRPr="00520C42">
              <w:rPr>
                <w:rFonts w:ascii="Times New Roman" w:eastAsia="Times New Roman" w:hAnsi="Times New Roman" w:cs="Times New Roman"/>
                <w:b/>
                <w:bCs/>
                <w:color w:val="000000"/>
                <w:sz w:val="28"/>
                <w:szCs w:val="28"/>
                <w:lang w:val="en-US"/>
              </w:rPr>
              <w:t>6</w:t>
            </w:r>
          </w:p>
        </w:tc>
        <w:tc>
          <w:tcPr>
            <w:tcW w:w="1740" w:type="dxa"/>
            <w:gridSpan w:val="2"/>
            <w:tcBorders>
              <w:top w:val="nil"/>
              <w:left w:val="nil"/>
              <w:bottom w:val="nil"/>
              <w:right w:val="nil"/>
            </w:tcBorders>
            <w:shd w:val="clear" w:color="6D9EEB" w:fill="6D9EEB"/>
            <w:hideMark/>
          </w:tcPr>
          <w:p w:rsidR="003305F7" w:rsidRPr="00520C42" w:rsidRDefault="003305F7" w:rsidP="003305F7">
            <w:pPr>
              <w:spacing w:after="0" w:line="240" w:lineRule="auto"/>
              <w:rPr>
                <w:rFonts w:ascii="Times New Roman" w:eastAsia="Times New Roman" w:hAnsi="Times New Roman" w:cs="Times New Roman"/>
                <w:b/>
                <w:bCs/>
                <w:color w:val="000000"/>
                <w:sz w:val="28"/>
                <w:szCs w:val="28"/>
                <w:lang w:val="en-US"/>
              </w:rPr>
            </w:pPr>
            <w:r w:rsidRPr="00520C42">
              <w:rPr>
                <w:rFonts w:ascii="Times New Roman" w:eastAsia="Times New Roman" w:hAnsi="Times New Roman" w:cs="Times New Roman"/>
                <w:b/>
                <w:bCs/>
                <w:color w:val="000000"/>
                <w:sz w:val="28"/>
                <w:szCs w:val="28"/>
                <w:lang w:val="en-US"/>
              </w:rPr>
              <w:t> </w:t>
            </w:r>
          </w:p>
        </w:tc>
        <w:tc>
          <w:tcPr>
            <w:tcW w:w="1360" w:type="dxa"/>
            <w:gridSpan w:val="2"/>
            <w:tcBorders>
              <w:top w:val="nil"/>
              <w:left w:val="nil"/>
              <w:bottom w:val="nil"/>
              <w:right w:val="nil"/>
            </w:tcBorders>
            <w:shd w:val="clear" w:color="6D9EEB" w:fill="6D9EEB"/>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5</w:t>
            </w:r>
          </w:p>
        </w:tc>
        <w:tc>
          <w:tcPr>
            <w:tcW w:w="1360" w:type="dxa"/>
            <w:gridSpan w:val="2"/>
            <w:tcBorders>
              <w:top w:val="nil"/>
              <w:left w:val="nil"/>
              <w:bottom w:val="nil"/>
              <w:right w:val="nil"/>
            </w:tcBorders>
            <w:shd w:val="clear" w:color="6D9EEB" w:fill="6D9EEB"/>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31</w:t>
            </w:r>
          </w:p>
        </w:tc>
        <w:tc>
          <w:tcPr>
            <w:tcW w:w="1360" w:type="dxa"/>
            <w:gridSpan w:val="2"/>
            <w:tcBorders>
              <w:top w:val="nil"/>
              <w:left w:val="nil"/>
              <w:bottom w:val="nil"/>
              <w:right w:val="nil"/>
            </w:tcBorders>
            <w:shd w:val="clear" w:color="6D9EEB" w:fill="6D9EEB"/>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17</w:t>
            </w:r>
          </w:p>
        </w:tc>
        <w:tc>
          <w:tcPr>
            <w:tcW w:w="1360" w:type="dxa"/>
            <w:tcBorders>
              <w:top w:val="nil"/>
              <w:left w:val="nil"/>
              <w:bottom w:val="nil"/>
              <w:right w:val="nil"/>
            </w:tcBorders>
            <w:shd w:val="clear" w:color="6D9EEB" w:fill="6D9EEB"/>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0</w:t>
            </w:r>
          </w:p>
        </w:tc>
        <w:tc>
          <w:tcPr>
            <w:tcW w:w="1300" w:type="dxa"/>
            <w:tcBorders>
              <w:top w:val="nil"/>
              <w:left w:val="nil"/>
              <w:bottom w:val="nil"/>
              <w:right w:val="nil"/>
            </w:tcBorders>
            <w:shd w:val="clear" w:color="6D9EEB" w:fill="6D9EEB"/>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1</w:t>
            </w:r>
          </w:p>
        </w:tc>
        <w:tc>
          <w:tcPr>
            <w:tcW w:w="1660" w:type="dxa"/>
            <w:tcBorders>
              <w:top w:val="nil"/>
              <w:left w:val="nil"/>
              <w:bottom w:val="nil"/>
              <w:right w:val="nil"/>
            </w:tcBorders>
            <w:shd w:val="clear" w:color="6D9EEB" w:fill="6D9EEB"/>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68,15</w:t>
            </w:r>
          </w:p>
        </w:tc>
        <w:tc>
          <w:tcPr>
            <w:tcW w:w="1360" w:type="dxa"/>
            <w:tcBorders>
              <w:top w:val="nil"/>
              <w:left w:val="nil"/>
              <w:bottom w:val="nil"/>
              <w:right w:val="single" w:sz="4" w:space="0" w:color="000000"/>
            </w:tcBorders>
            <w:shd w:val="clear" w:color="6D9EEB" w:fill="6D9EEB"/>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9,28</w:t>
            </w:r>
          </w:p>
        </w:tc>
        <w:tc>
          <w:tcPr>
            <w:tcW w:w="1360" w:type="dxa"/>
            <w:tcBorders>
              <w:top w:val="nil"/>
              <w:left w:val="nil"/>
              <w:bottom w:val="nil"/>
              <w:right w:val="nil"/>
            </w:tcBorders>
            <w:shd w:val="clear" w:color="FFFFFF" w:fill="FFFFFF"/>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 </w:t>
            </w:r>
          </w:p>
        </w:tc>
        <w:tc>
          <w:tcPr>
            <w:tcW w:w="1360" w:type="dxa"/>
            <w:tcBorders>
              <w:top w:val="nil"/>
              <w:left w:val="nil"/>
              <w:bottom w:val="nil"/>
              <w:right w:val="nil"/>
            </w:tcBorders>
            <w:shd w:val="clear" w:color="FFFFFF" w:fill="FFFFFF"/>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98,33</w:t>
            </w:r>
          </w:p>
        </w:tc>
        <w:tc>
          <w:tcPr>
            <w:tcW w:w="1360" w:type="dxa"/>
            <w:tcBorders>
              <w:top w:val="nil"/>
              <w:left w:val="nil"/>
              <w:bottom w:val="nil"/>
              <w:right w:val="nil"/>
            </w:tcBorders>
            <w:shd w:val="clear" w:color="FFFFFF" w:fill="FFFFFF"/>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68,33</w:t>
            </w:r>
          </w:p>
        </w:tc>
      </w:tr>
      <w:tr w:rsidR="003305F7" w:rsidRPr="003305F7" w:rsidTr="00520C42">
        <w:trPr>
          <w:trHeight w:val="315"/>
        </w:trPr>
        <w:tc>
          <w:tcPr>
            <w:tcW w:w="1620" w:type="dxa"/>
            <w:gridSpan w:val="2"/>
            <w:tcBorders>
              <w:top w:val="nil"/>
              <w:left w:val="nil"/>
              <w:bottom w:val="nil"/>
              <w:right w:val="nil"/>
            </w:tcBorders>
            <w:shd w:val="clear" w:color="A4C2F4" w:fill="A4C2F4"/>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 </w:t>
            </w:r>
          </w:p>
        </w:tc>
        <w:tc>
          <w:tcPr>
            <w:tcW w:w="182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 </w:t>
            </w:r>
          </w:p>
        </w:tc>
        <w:tc>
          <w:tcPr>
            <w:tcW w:w="176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 </w:t>
            </w:r>
          </w:p>
        </w:tc>
        <w:tc>
          <w:tcPr>
            <w:tcW w:w="1760" w:type="dxa"/>
            <w:gridSpan w:val="3"/>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 </w:t>
            </w:r>
          </w:p>
        </w:tc>
        <w:tc>
          <w:tcPr>
            <w:tcW w:w="174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 </w:t>
            </w:r>
          </w:p>
        </w:tc>
        <w:tc>
          <w:tcPr>
            <w:tcW w:w="1740" w:type="dxa"/>
            <w:gridSpan w:val="2"/>
            <w:tcBorders>
              <w:top w:val="nil"/>
              <w:left w:val="nil"/>
              <w:bottom w:val="nil"/>
              <w:right w:val="nil"/>
            </w:tcBorders>
            <w:shd w:val="clear" w:color="C9DAF8" w:fill="C9DAF8"/>
            <w:hideMark/>
          </w:tcPr>
          <w:p w:rsidR="003305F7" w:rsidRPr="00520C42" w:rsidRDefault="003305F7" w:rsidP="003305F7">
            <w:pPr>
              <w:spacing w:after="0" w:line="240" w:lineRule="auto"/>
              <w:rPr>
                <w:rFonts w:ascii="Times New Roman" w:eastAsia="Times New Roman" w:hAnsi="Times New Roman" w:cs="Times New Roman"/>
                <w:color w:val="000000"/>
                <w:sz w:val="28"/>
                <w:szCs w:val="28"/>
                <w:lang w:val="en-US"/>
              </w:rPr>
            </w:pPr>
            <w:r w:rsidRPr="00520C42">
              <w:rPr>
                <w:rFonts w:ascii="Times New Roman" w:eastAsia="Times New Roman" w:hAnsi="Times New Roman" w:cs="Times New Roman"/>
                <w:color w:val="000000"/>
                <w:sz w:val="28"/>
                <w:szCs w:val="28"/>
                <w:lang w:val="en-US"/>
              </w:rPr>
              <w:t> </w:t>
            </w:r>
          </w:p>
        </w:tc>
        <w:tc>
          <w:tcPr>
            <w:tcW w:w="1360" w:type="dxa"/>
            <w:gridSpan w:val="2"/>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 </w:t>
            </w:r>
          </w:p>
        </w:tc>
        <w:tc>
          <w:tcPr>
            <w:tcW w:w="1360" w:type="dxa"/>
            <w:gridSpan w:val="2"/>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 </w:t>
            </w:r>
          </w:p>
        </w:tc>
        <w:tc>
          <w:tcPr>
            <w:tcW w:w="1360" w:type="dxa"/>
            <w:gridSpan w:val="2"/>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 </w:t>
            </w:r>
          </w:p>
        </w:tc>
        <w:tc>
          <w:tcPr>
            <w:tcW w:w="1360" w:type="dxa"/>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 </w:t>
            </w:r>
          </w:p>
        </w:tc>
        <w:tc>
          <w:tcPr>
            <w:tcW w:w="1300" w:type="dxa"/>
            <w:tcBorders>
              <w:top w:val="nil"/>
              <w:left w:val="nil"/>
              <w:bottom w:val="nil"/>
              <w:right w:val="nil"/>
            </w:tcBorders>
            <w:shd w:val="clear" w:color="C9DAF8" w:fill="C9DAF8"/>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 </w:t>
            </w:r>
          </w:p>
        </w:tc>
        <w:tc>
          <w:tcPr>
            <w:tcW w:w="1660" w:type="dxa"/>
            <w:tcBorders>
              <w:top w:val="nil"/>
              <w:left w:val="nil"/>
              <w:bottom w:val="nil"/>
              <w:right w:val="nil"/>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 </w:t>
            </w:r>
          </w:p>
        </w:tc>
        <w:tc>
          <w:tcPr>
            <w:tcW w:w="1360" w:type="dxa"/>
            <w:tcBorders>
              <w:top w:val="nil"/>
              <w:left w:val="nil"/>
              <w:bottom w:val="nil"/>
              <w:right w:val="single" w:sz="4" w:space="0" w:color="000000"/>
            </w:tcBorders>
            <w:shd w:val="clear" w:color="A4C2F4" w:fill="A4C2F4"/>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 </w:t>
            </w:r>
          </w:p>
        </w:tc>
        <w:tc>
          <w:tcPr>
            <w:tcW w:w="1360" w:type="dxa"/>
            <w:tcBorders>
              <w:top w:val="nil"/>
              <w:left w:val="nil"/>
              <w:bottom w:val="nil"/>
              <w:right w:val="nil"/>
            </w:tcBorders>
            <w:shd w:val="clear" w:color="FFFFFF" w:fill="FFFFFF"/>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 </w:t>
            </w:r>
          </w:p>
        </w:tc>
        <w:tc>
          <w:tcPr>
            <w:tcW w:w="1360" w:type="dxa"/>
            <w:tcBorders>
              <w:top w:val="nil"/>
              <w:left w:val="nil"/>
              <w:bottom w:val="nil"/>
              <w:right w:val="nil"/>
            </w:tcBorders>
            <w:shd w:val="clear" w:color="FFFFFF" w:fill="FFFFFF"/>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 </w:t>
            </w:r>
          </w:p>
        </w:tc>
        <w:tc>
          <w:tcPr>
            <w:tcW w:w="1360" w:type="dxa"/>
            <w:tcBorders>
              <w:top w:val="nil"/>
              <w:left w:val="nil"/>
              <w:bottom w:val="nil"/>
              <w:right w:val="nil"/>
            </w:tcBorders>
            <w:shd w:val="clear" w:color="FFFFFF" w:fill="FFFFFF"/>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 </w:t>
            </w:r>
          </w:p>
        </w:tc>
      </w:tr>
      <w:tr w:rsidR="003305F7" w:rsidRPr="003305F7" w:rsidTr="00520C42">
        <w:trPr>
          <w:trHeight w:val="315"/>
        </w:trPr>
        <w:tc>
          <w:tcPr>
            <w:tcW w:w="1620" w:type="dxa"/>
            <w:gridSpan w:val="2"/>
            <w:tcBorders>
              <w:top w:val="nil"/>
              <w:left w:val="nil"/>
              <w:bottom w:val="nil"/>
              <w:right w:val="nil"/>
            </w:tcBorders>
            <w:shd w:val="clear" w:color="3C78D8" w:fill="3C78D8"/>
            <w:hideMark/>
          </w:tcPr>
          <w:p w:rsidR="003305F7" w:rsidRPr="00520C42" w:rsidRDefault="003305F7" w:rsidP="003305F7">
            <w:pPr>
              <w:spacing w:after="0" w:line="240" w:lineRule="auto"/>
              <w:rPr>
                <w:rFonts w:ascii="Times New Roman" w:eastAsia="Times New Roman" w:hAnsi="Times New Roman" w:cs="Times New Roman"/>
                <w:b/>
                <w:bCs/>
                <w:color w:val="000000"/>
                <w:sz w:val="28"/>
                <w:szCs w:val="28"/>
                <w:lang w:val="en-US"/>
              </w:rPr>
            </w:pPr>
            <w:r w:rsidRPr="00520C42">
              <w:rPr>
                <w:rFonts w:ascii="Times New Roman" w:eastAsia="Times New Roman" w:hAnsi="Times New Roman" w:cs="Times New Roman"/>
                <w:b/>
                <w:bCs/>
                <w:color w:val="000000"/>
                <w:sz w:val="28"/>
                <w:szCs w:val="28"/>
                <w:lang w:val="en-US"/>
              </w:rPr>
              <w:t> </w:t>
            </w:r>
          </w:p>
        </w:tc>
        <w:tc>
          <w:tcPr>
            <w:tcW w:w="1820" w:type="dxa"/>
            <w:gridSpan w:val="2"/>
            <w:tcBorders>
              <w:top w:val="nil"/>
              <w:left w:val="nil"/>
              <w:bottom w:val="nil"/>
              <w:right w:val="nil"/>
            </w:tcBorders>
            <w:shd w:val="clear" w:color="3C78D8" w:fill="3C78D8"/>
            <w:hideMark/>
          </w:tcPr>
          <w:p w:rsidR="003305F7" w:rsidRPr="00520C42" w:rsidRDefault="003305F7" w:rsidP="003305F7">
            <w:pPr>
              <w:spacing w:after="0" w:line="240" w:lineRule="auto"/>
              <w:rPr>
                <w:rFonts w:ascii="Times New Roman" w:eastAsia="Times New Roman" w:hAnsi="Times New Roman" w:cs="Times New Roman"/>
                <w:b/>
                <w:bCs/>
                <w:color w:val="000000"/>
                <w:sz w:val="28"/>
                <w:szCs w:val="28"/>
                <w:lang w:val="en-US"/>
              </w:rPr>
            </w:pPr>
            <w:r w:rsidRPr="00520C42">
              <w:rPr>
                <w:rFonts w:ascii="Times New Roman" w:eastAsia="Times New Roman" w:hAnsi="Times New Roman" w:cs="Times New Roman"/>
                <w:b/>
                <w:bCs/>
                <w:color w:val="000000"/>
                <w:sz w:val="28"/>
                <w:szCs w:val="28"/>
                <w:lang w:val="en-US"/>
              </w:rPr>
              <w:t>Всього</w:t>
            </w:r>
          </w:p>
        </w:tc>
        <w:tc>
          <w:tcPr>
            <w:tcW w:w="1760" w:type="dxa"/>
            <w:gridSpan w:val="2"/>
            <w:tcBorders>
              <w:top w:val="nil"/>
              <w:left w:val="nil"/>
              <w:bottom w:val="nil"/>
              <w:right w:val="nil"/>
            </w:tcBorders>
            <w:shd w:val="clear" w:color="3C78D8" w:fill="3C78D8"/>
            <w:hideMark/>
          </w:tcPr>
          <w:p w:rsidR="003305F7" w:rsidRPr="00520C42" w:rsidRDefault="003305F7" w:rsidP="003305F7">
            <w:pPr>
              <w:spacing w:after="0" w:line="240" w:lineRule="auto"/>
              <w:rPr>
                <w:rFonts w:ascii="Times New Roman" w:eastAsia="Times New Roman" w:hAnsi="Times New Roman" w:cs="Times New Roman"/>
                <w:b/>
                <w:bCs/>
                <w:color w:val="000000"/>
                <w:sz w:val="28"/>
                <w:szCs w:val="28"/>
                <w:lang w:val="en-US"/>
              </w:rPr>
            </w:pPr>
            <w:r w:rsidRPr="00520C42">
              <w:rPr>
                <w:rFonts w:ascii="Times New Roman" w:eastAsia="Times New Roman" w:hAnsi="Times New Roman" w:cs="Times New Roman"/>
                <w:b/>
                <w:bCs/>
                <w:color w:val="000000"/>
                <w:sz w:val="28"/>
                <w:szCs w:val="28"/>
                <w:lang w:val="en-US"/>
              </w:rPr>
              <w:t>Всього</w:t>
            </w:r>
          </w:p>
        </w:tc>
        <w:tc>
          <w:tcPr>
            <w:tcW w:w="1760" w:type="dxa"/>
            <w:gridSpan w:val="3"/>
            <w:tcBorders>
              <w:top w:val="nil"/>
              <w:left w:val="nil"/>
              <w:bottom w:val="nil"/>
              <w:right w:val="nil"/>
            </w:tcBorders>
            <w:shd w:val="clear" w:color="3C78D8" w:fill="3C78D8"/>
            <w:hideMark/>
          </w:tcPr>
          <w:p w:rsidR="003305F7" w:rsidRPr="00520C42" w:rsidRDefault="003305F7" w:rsidP="003305F7">
            <w:pPr>
              <w:spacing w:after="0" w:line="240" w:lineRule="auto"/>
              <w:rPr>
                <w:rFonts w:ascii="Times New Roman" w:eastAsia="Times New Roman" w:hAnsi="Times New Roman" w:cs="Times New Roman"/>
                <w:b/>
                <w:bCs/>
                <w:color w:val="000000"/>
                <w:sz w:val="28"/>
                <w:szCs w:val="28"/>
                <w:lang w:val="en-US"/>
              </w:rPr>
            </w:pPr>
            <w:r w:rsidRPr="00520C42">
              <w:rPr>
                <w:rFonts w:ascii="Times New Roman" w:eastAsia="Times New Roman" w:hAnsi="Times New Roman" w:cs="Times New Roman"/>
                <w:b/>
                <w:bCs/>
                <w:color w:val="000000"/>
                <w:sz w:val="28"/>
                <w:szCs w:val="28"/>
                <w:lang w:val="en-US"/>
              </w:rPr>
              <w:t>Всього</w:t>
            </w:r>
          </w:p>
        </w:tc>
        <w:tc>
          <w:tcPr>
            <w:tcW w:w="1740" w:type="dxa"/>
            <w:gridSpan w:val="2"/>
            <w:tcBorders>
              <w:top w:val="nil"/>
              <w:left w:val="nil"/>
              <w:bottom w:val="nil"/>
              <w:right w:val="nil"/>
            </w:tcBorders>
            <w:shd w:val="clear" w:color="3C78D8" w:fill="3C78D8"/>
            <w:hideMark/>
          </w:tcPr>
          <w:p w:rsidR="003305F7" w:rsidRPr="00520C42" w:rsidRDefault="003305F7" w:rsidP="003305F7">
            <w:pPr>
              <w:spacing w:after="0" w:line="240" w:lineRule="auto"/>
              <w:rPr>
                <w:rFonts w:ascii="Times New Roman" w:eastAsia="Times New Roman" w:hAnsi="Times New Roman" w:cs="Times New Roman"/>
                <w:b/>
                <w:bCs/>
                <w:color w:val="000000"/>
                <w:sz w:val="28"/>
                <w:szCs w:val="28"/>
                <w:lang w:val="en-US"/>
              </w:rPr>
            </w:pPr>
            <w:r w:rsidRPr="00520C42">
              <w:rPr>
                <w:rFonts w:ascii="Times New Roman" w:eastAsia="Times New Roman" w:hAnsi="Times New Roman" w:cs="Times New Roman"/>
                <w:b/>
                <w:bCs/>
                <w:color w:val="000000"/>
                <w:sz w:val="28"/>
                <w:szCs w:val="28"/>
                <w:lang w:val="en-US"/>
              </w:rPr>
              <w:t>Всього</w:t>
            </w:r>
          </w:p>
        </w:tc>
        <w:tc>
          <w:tcPr>
            <w:tcW w:w="1740" w:type="dxa"/>
            <w:gridSpan w:val="2"/>
            <w:tcBorders>
              <w:top w:val="nil"/>
              <w:left w:val="nil"/>
              <w:bottom w:val="nil"/>
              <w:right w:val="nil"/>
            </w:tcBorders>
            <w:shd w:val="clear" w:color="3C78D8" w:fill="3C78D8"/>
            <w:hideMark/>
          </w:tcPr>
          <w:p w:rsidR="003305F7" w:rsidRPr="00520C42" w:rsidRDefault="003305F7" w:rsidP="003305F7">
            <w:pPr>
              <w:spacing w:after="0" w:line="240" w:lineRule="auto"/>
              <w:rPr>
                <w:rFonts w:ascii="Times New Roman" w:eastAsia="Times New Roman" w:hAnsi="Times New Roman" w:cs="Times New Roman"/>
                <w:b/>
                <w:bCs/>
                <w:color w:val="000000"/>
                <w:sz w:val="28"/>
                <w:szCs w:val="28"/>
                <w:lang w:val="en-US"/>
              </w:rPr>
            </w:pPr>
            <w:r w:rsidRPr="00520C42">
              <w:rPr>
                <w:rFonts w:ascii="Times New Roman" w:eastAsia="Times New Roman" w:hAnsi="Times New Roman" w:cs="Times New Roman"/>
                <w:b/>
                <w:bCs/>
                <w:color w:val="000000"/>
                <w:sz w:val="28"/>
                <w:szCs w:val="28"/>
                <w:lang w:val="en-US"/>
              </w:rPr>
              <w:t> </w:t>
            </w:r>
          </w:p>
        </w:tc>
        <w:tc>
          <w:tcPr>
            <w:tcW w:w="1360" w:type="dxa"/>
            <w:gridSpan w:val="2"/>
            <w:tcBorders>
              <w:top w:val="nil"/>
              <w:left w:val="nil"/>
              <w:bottom w:val="nil"/>
              <w:right w:val="nil"/>
            </w:tcBorders>
            <w:shd w:val="clear" w:color="3C78D8" w:fill="3C78D8"/>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Всього</w:t>
            </w:r>
          </w:p>
        </w:tc>
        <w:tc>
          <w:tcPr>
            <w:tcW w:w="1360" w:type="dxa"/>
            <w:gridSpan w:val="2"/>
            <w:tcBorders>
              <w:top w:val="nil"/>
              <w:left w:val="nil"/>
              <w:bottom w:val="nil"/>
              <w:right w:val="nil"/>
            </w:tcBorders>
            <w:shd w:val="clear" w:color="3C78D8" w:fill="3C78D8"/>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Всього</w:t>
            </w:r>
          </w:p>
        </w:tc>
        <w:tc>
          <w:tcPr>
            <w:tcW w:w="1360" w:type="dxa"/>
            <w:gridSpan w:val="2"/>
            <w:tcBorders>
              <w:top w:val="nil"/>
              <w:left w:val="nil"/>
              <w:bottom w:val="nil"/>
              <w:right w:val="nil"/>
            </w:tcBorders>
            <w:shd w:val="clear" w:color="3C78D8" w:fill="3C78D8"/>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Всього</w:t>
            </w:r>
          </w:p>
        </w:tc>
        <w:tc>
          <w:tcPr>
            <w:tcW w:w="1360" w:type="dxa"/>
            <w:tcBorders>
              <w:top w:val="nil"/>
              <w:left w:val="nil"/>
              <w:bottom w:val="nil"/>
              <w:right w:val="nil"/>
            </w:tcBorders>
            <w:shd w:val="clear" w:color="3C78D8" w:fill="3C78D8"/>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Всього</w:t>
            </w:r>
          </w:p>
        </w:tc>
        <w:tc>
          <w:tcPr>
            <w:tcW w:w="1300" w:type="dxa"/>
            <w:tcBorders>
              <w:top w:val="nil"/>
              <w:left w:val="nil"/>
              <w:bottom w:val="nil"/>
              <w:right w:val="nil"/>
            </w:tcBorders>
            <w:shd w:val="clear" w:color="3C78D8" w:fill="3C78D8"/>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Всього</w:t>
            </w:r>
          </w:p>
        </w:tc>
        <w:tc>
          <w:tcPr>
            <w:tcW w:w="1660" w:type="dxa"/>
            <w:tcBorders>
              <w:top w:val="nil"/>
              <w:left w:val="nil"/>
              <w:bottom w:val="nil"/>
              <w:right w:val="nil"/>
            </w:tcBorders>
            <w:shd w:val="clear" w:color="3C78D8" w:fill="3C78D8"/>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Всього</w:t>
            </w:r>
          </w:p>
        </w:tc>
        <w:tc>
          <w:tcPr>
            <w:tcW w:w="1360" w:type="dxa"/>
            <w:tcBorders>
              <w:top w:val="nil"/>
              <w:left w:val="nil"/>
              <w:bottom w:val="nil"/>
              <w:right w:val="single" w:sz="4" w:space="0" w:color="000000"/>
            </w:tcBorders>
            <w:shd w:val="clear" w:color="3C78D8" w:fill="3C78D8"/>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Всього</w:t>
            </w:r>
          </w:p>
        </w:tc>
        <w:tc>
          <w:tcPr>
            <w:tcW w:w="1360" w:type="dxa"/>
            <w:tcBorders>
              <w:top w:val="nil"/>
              <w:left w:val="nil"/>
              <w:bottom w:val="nil"/>
              <w:right w:val="nil"/>
            </w:tcBorders>
            <w:shd w:val="clear" w:color="FFFFFF" w:fill="FFFFFF"/>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 </w:t>
            </w:r>
          </w:p>
        </w:tc>
        <w:tc>
          <w:tcPr>
            <w:tcW w:w="1360" w:type="dxa"/>
            <w:tcBorders>
              <w:top w:val="nil"/>
              <w:left w:val="nil"/>
              <w:bottom w:val="nil"/>
              <w:right w:val="nil"/>
            </w:tcBorders>
            <w:shd w:val="clear" w:color="FFFFFF" w:fill="FFFFFF"/>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 </w:t>
            </w:r>
          </w:p>
        </w:tc>
        <w:tc>
          <w:tcPr>
            <w:tcW w:w="1360" w:type="dxa"/>
            <w:tcBorders>
              <w:top w:val="nil"/>
              <w:left w:val="nil"/>
              <w:bottom w:val="nil"/>
              <w:right w:val="nil"/>
            </w:tcBorders>
            <w:shd w:val="clear" w:color="FFFFFF" w:fill="FFFFFF"/>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 </w:t>
            </w:r>
          </w:p>
        </w:tc>
      </w:tr>
      <w:tr w:rsidR="003305F7" w:rsidRPr="003305F7" w:rsidTr="00520C42">
        <w:trPr>
          <w:trHeight w:val="315"/>
        </w:trPr>
        <w:tc>
          <w:tcPr>
            <w:tcW w:w="1620" w:type="dxa"/>
            <w:gridSpan w:val="2"/>
            <w:tcBorders>
              <w:top w:val="nil"/>
              <w:left w:val="nil"/>
              <w:bottom w:val="nil"/>
              <w:right w:val="nil"/>
            </w:tcBorders>
            <w:shd w:val="clear" w:color="3C78D8" w:fill="3C78D8"/>
            <w:hideMark/>
          </w:tcPr>
          <w:p w:rsidR="003305F7" w:rsidRPr="00520C42" w:rsidRDefault="003305F7" w:rsidP="003305F7">
            <w:pPr>
              <w:spacing w:after="0" w:line="240" w:lineRule="auto"/>
              <w:rPr>
                <w:rFonts w:ascii="Times New Roman" w:eastAsia="Times New Roman" w:hAnsi="Times New Roman" w:cs="Times New Roman"/>
                <w:b/>
                <w:bCs/>
                <w:color w:val="000000"/>
                <w:sz w:val="28"/>
                <w:szCs w:val="28"/>
                <w:lang w:val="en-US"/>
              </w:rPr>
            </w:pPr>
            <w:r w:rsidRPr="00520C42">
              <w:rPr>
                <w:rFonts w:ascii="Times New Roman" w:eastAsia="Times New Roman" w:hAnsi="Times New Roman" w:cs="Times New Roman"/>
                <w:b/>
                <w:bCs/>
                <w:color w:val="000000"/>
                <w:sz w:val="28"/>
                <w:szCs w:val="28"/>
                <w:lang w:val="en-US"/>
              </w:rPr>
              <w:t> </w:t>
            </w:r>
          </w:p>
        </w:tc>
        <w:tc>
          <w:tcPr>
            <w:tcW w:w="1820" w:type="dxa"/>
            <w:gridSpan w:val="2"/>
            <w:tcBorders>
              <w:top w:val="nil"/>
              <w:left w:val="nil"/>
              <w:bottom w:val="nil"/>
              <w:right w:val="nil"/>
            </w:tcBorders>
            <w:shd w:val="clear" w:color="3C78D8" w:fill="3C78D8"/>
            <w:hideMark/>
          </w:tcPr>
          <w:p w:rsidR="003305F7" w:rsidRPr="00520C42" w:rsidRDefault="003305F7" w:rsidP="003305F7">
            <w:pPr>
              <w:spacing w:after="0" w:line="240" w:lineRule="auto"/>
              <w:rPr>
                <w:rFonts w:ascii="Times New Roman" w:eastAsia="Times New Roman" w:hAnsi="Times New Roman" w:cs="Times New Roman"/>
                <w:b/>
                <w:bCs/>
                <w:color w:val="000000"/>
                <w:sz w:val="28"/>
                <w:szCs w:val="28"/>
                <w:lang w:val="en-US"/>
              </w:rPr>
            </w:pPr>
            <w:r w:rsidRPr="00520C42">
              <w:rPr>
                <w:rFonts w:ascii="Times New Roman" w:eastAsia="Times New Roman" w:hAnsi="Times New Roman" w:cs="Times New Roman"/>
                <w:b/>
                <w:bCs/>
                <w:color w:val="000000"/>
                <w:sz w:val="28"/>
                <w:szCs w:val="28"/>
                <w:lang w:val="en-US"/>
              </w:rPr>
              <w:t>1124</w:t>
            </w:r>
          </w:p>
        </w:tc>
        <w:tc>
          <w:tcPr>
            <w:tcW w:w="1760" w:type="dxa"/>
            <w:gridSpan w:val="2"/>
            <w:tcBorders>
              <w:top w:val="nil"/>
              <w:left w:val="nil"/>
              <w:bottom w:val="nil"/>
              <w:right w:val="nil"/>
            </w:tcBorders>
            <w:shd w:val="clear" w:color="3C78D8" w:fill="3C78D8"/>
            <w:hideMark/>
          </w:tcPr>
          <w:p w:rsidR="003305F7" w:rsidRPr="00520C42" w:rsidRDefault="003305F7" w:rsidP="003305F7">
            <w:pPr>
              <w:spacing w:after="0" w:line="240" w:lineRule="auto"/>
              <w:rPr>
                <w:rFonts w:ascii="Times New Roman" w:eastAsia="Times New Roman" w:hAnsi="Times New Roman" w:cs="Times New Roman"/>
                <w:b/>
                <w:bCs/>
                <w:color w:val="000000"/>
                <w:sz w:val="28"/>
                <w:szCs w:val="28"/>
                <w:lang w:val="en-US"/>
              </w:rPr>
            </w:pPr>
            <w:r w:rsidRPr="00520C42">
              <w:rPr>
                <w:rFonts w:ascii="Times New Roman" w:eastAsia="Times New Roman" w:hAnsi="Times New Roman" w:cs="Times New Roman"/>
                <w:b/>
                <w:bCs/>
                <w:color w:val="000000"/>
                <w:sz w:val="28"/>
                <w:szCs w:val="28"/>
                <w:lang w:val="en-US"/>
              </w:rPr>
              <w:t>815</w:t>
            </w:r>
          </w:p>
        </w:tc>
        <w:tc>
          <w:tcPr>
            <w:tcW w:w="1760" w:type="dxa"/>
            <w:gridSpan w:val="3"/>
            <w:tcBorders>
              <w:top w:val="nil"/>
              <w:left w:val="nil"/>
              <w:bottom w:val="nil"/>
              <w:right w:val="nil"/>
            </w:tcBorders>
            <w:shd w:val="clear" w:color="3C78D8" w:fill="3C78D8"/>
            <w:hideMark/>
          </w:tcPr>
          <w:p w:rsidR="003305F7" w:rsidRPr="00520C42" w:rsidRDefault="003305F7" w:rsidP="003305F7">
            <w:pPr>
              <w:spacing w:after="0" w:line="240" w:lineRule="auto"/>
              <w:rPr>
                <w:rFonts w:ascii="Times New Roman" w:eastAsia="Times New Roman" w:hAnsi="Times New Roman" w:cs="Times New Roman"/>
                <w:b/>
                <w:bCs/>
                <w:color w:val="000000"/>
                <w:sz w:val="28"/>
                <w:szCs w:val="28"/>
                <w:lang w:val="en-US"/>
              </w:rPr>
            </w:pPr>
            <w:r w:rsidRPr="00520C42">
              <w:rPr>
                <w:rFonts w:ascii="Times New Roman" w:eastAsia="Times New Roman" w:hAnsi="Times New Roman" w:cs="Times New Roman"/>
                <w:b/>
                <w:bCs/>
                <w:color w:val="000000"/>
                <w:sz w:val="28"/>
                <w:szCs w:val="28"/>
                <w:lang w:val="en-US"/>
              </w:rPr>
              <w:t>254</w:t>
            </w:r>
          </w:p>
        </w:tc>
        <w:tc>
          <w:tcPr>
            <w:tcW w:w="1740" w:type="dxa"/>
            <w:gridSpan w:val="2"/>
            <w:tcBorders>
              <w:top w:val="nil"/>
              <w:left w:val="nil"/>
              <w:bottom w:val="nil"/>
              <w:right w:val="nil"/>
            </w:tcBorders>
            <w:shd w:val="clear" w:color="3C78D8" w:fill="3C78D8"/>
            <w:hideMark/>
          </w:tcPr>
          <w:p w:rsidR="003305F7" w:rsidRPr="00520C42" w:rsidRDefault="003305F7" w:rsidP="003305F7">
            <w:pPr>
              <w:spacing w:after="0" w:line="240" w:lineRule="auto"/>
              <w:rPr>
                <w:rFonts w:ascii="Times New Roman" w:eastAsia="Times New Roman" w:hAnsi="Times New Roman" w:cs="Times New Roman"/>
                <w:b/>
                <w:bCs/>
                <w:color w:val="000000"/>
                <w:sz w:val="28"/>
                <w:szCs w:val="28"/>
                <w:lang w:val="en-US"/>
              </w:rPr>
            </w:pPr>
            <w:r w:rsidRPr="00520C42">
              <w:rPr>
                <w:rFonts w:ascii="Times New Roman" w:eastAsia="Times New Roman" w:hAnsi="Times New Roman" w:cs="Times New Roman"/>
                <w:b/>
                <w:bCs/>
                <w:color w:val="000000"/>
                <w:sz w:val="28"/>
                <w:szCs w:val="28"/>
                <w:lang w:val="en-US"/>
              </w:rPr>
              <w:t>55</w:t>
            </w:r>
          </w:p>
        </w:tc>
        <w:tc>
          <w:tcPr>
            <w:tcW w:w="1740" w:type="dxa"/>
            <w:gridSpan w:val="2"/>
            <w:tcBorders>
              <w:top w:val="nil"/>
              <w:left w:val="nil"/>
              <w:bottom w:val="nil"/>
              <w:right w:val="nil"/>
            </w:tcBorders>
            <w:shd w:val="clear" w:color="3C78D8" w:fill="3C78D8"/>
            <w:hideMark/>
          </w:tcPr>
          <w:p w:rsidR="003305F7" w:rsidRPr="00520C42" w:rsidRDefault="003305F7" w:rsidP="003305F7">
            <w:pPr>
              <w:spacing w:after="0" w:line="240" w:lineRule="auto"/>
              <w:rPr>
                <w:rFonts w:ascii="Times New Roman" w:eastAsia="Times New Roman" w:hAnsi="Times New Roman" w:cs="Times New Roman"/>
                <w:b/>
                <w:bCs/>
                <w:color w:val="000000"/>
                <w:sz w:val="28"/>
                <w:szCs w:val="28"/>
                <w:lang w:val="en-US"/>
              </w:rPr>
            </w:pPr>
            <w:r w:rsidRPr="00520C42">
              <w:rPr>
                <w:rFonts w:ascii="Times New Roman" w:eastAsia="Times New Roman" w:hAnsi="Times New Roman" w:cs="Times New Roman"/>
                <w:b/>
                <w:bCs/>
                <w:color w:val="000000"/>
                <w:sz w:val="28"/>
                <w:szCs w:val="28"/>
                <w:lang w:val="en-US"/>
              </w:rPr>
              <w:t>0</w:t>
            </w:r>
          </w:p>
        </w:tc>
        <w:tc>
          <w:tcPr>
            <w:tcW w:w="1360" w:type="dxa"/>
            <w:gridSpan w:val="2"/>
            <w:tcBorders>
              <w:top w:val="nil"/>
              <w:left w:val="nil"/>
              <w:bottom w:val="nil"/>
              <w:right w:val="nil"/>
            </w:tcBorders>
            <w:shd w:val="clear" w:color="3C78D8" w:fill="3C78D8"/>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113</w:t>
            </w:r>
          </w:p>
        </w:tc>
        <w:tc>
          <w:tcPr>
            <w:tcW w:w="1360" w:type="dxa"/>
            <w:gridSpan w:val="2"/>
            <w:tcBorders>
              <w:top w:val="nil"/>
              <w:left w:val="nil"/>
              <w:bottom w:val="nil"/>
              <w:right w:val="nil"/>
            </w:tcBorders>
            <w:shd w:val="clear" w:color="3C78D8" w:fill="3C78D8"/>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555</w:t>
            </w:r>
          </w:p>
        </w:tc>
        <w:tc>
          <w:tcPr>
            <w:tcW w:w="1360" w:type="dxa"/>
            <w:gridSpan w:val="2"/>
            <w:tcBorders>
              <w:top w:val="nil"/>
              <w:left w:val="nil"/>
              <w:bottom w:val="nil"/>
              <w:right w:val="nil"/>
            </w:tcBorders>
            <w:shd w:val="clear" w:color="3C78D8" w:fill="3C78D8"/>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421</w:t>
            </w:r>
          </w:p>
        </w:tc>
        <w:tc>
          <w:tcPr>
            <w:tcW w:w="1360" w:type="dxa"/>
            <w:tcBorders>
              <w:top w:val="nil"/>
              <w:left w:val="nil"/>
              <w:bottom w:val="nil"/>
              <w:right w:val="nil"/>
            </w:tcBorders>
            <w:shd w:val="clear" w:color="3C78D8" w:fill="3C78D8"/>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7</w:t>
            </w:r>
          </w:p>
        </w:tc>
        <w:tc>
          <w:tcPr>
            <w:tcW w:w="1300" w:type="dxa"/>
            <w:tcBorders>
              <w:top w:val="nil"/>
              <w:left w:val="nil"/>
              <w:bottom w:val="nil"/>
              <w:right w:val="nil"/>
            </w:tcBorders>
            <w:shd w:val="clear" w:color="3C78D8" w:fill="3C78D8"/>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28</w:t>
            </w:r>
          </w:p>
        </w:tc>
        <w:tc>
          <w:tcPr>
            <w:tcW w:w="1660" w:type="dxa"/>
            <w:tcBorders>
              <w:top w:val="nil"/>
              <w:left w:val="nil"/>
              <w:bottom w:val="nil"/>
              <w:right w:val="nil"/>
            </w:tcBorders>
            <w:shd w:val="clear" w:color="3C78D8" w:fill="3C78D8"/>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60,95</w:t>
            </w:r>
          </w:p>
        </w:tc>
        <w:tc>
          <w:tcPr>
            <w:tcW w:w="1360" w:type="dxa"/>
            <w:tcBorders>
              <w:top w:val="nil"/>
              <w:left w:val="nil"/>
              <w:bottom w:val="nil"/>
              <w:right w:val="single" w:sz="4" w:space="0" w:color="000000"/>
            </w:tcBorders>
            <w:shd w:val="clear" w:color="3C78D8" w:fill="3C78D8"/>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8,94</w:t>
            </w:r>
          </w:p>
        </w:tc>
        <w:tc>
          <w:tcPr>
            <w:tcW w:w="1360" w:type="dxa"/>
            <w:tcBorders>
              <w:top w:val="nil"/>
              <w:left w:val="nil"/>
              <w:bottom w:val="nil"/>
              <w:right w:val="nil"/>
            </w:tcBorders>
            <w:shd w:val="clear" w:color="FFFFFF" w:fill="FFFFFF"/>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 </w:t>
            </w:r>
          </w:p>
        </w:tc>
        <w:tc>
          <w:tcPr>
            <w:tcW w:w="1360" w:type="dxa"/>
            <w:tcBorders>
              <w:top w:val="nil"/>
              <w:left w:val="nil"/>
              <w:bottom w:val="nil"/>
              <w:right w:val="nil"/>
            </w:tcBorders>
            <w:shd w:val="clear" w:color="FFFFFF" w:fill="FFFFFF"/>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96,89</w:t>
            </w:r>
          </w:p>
        </w:tc>
        <w:tc>
          <w:tcPr>
            <w:tcW w:w="1360" w:type="dxa"/>
            <w:tcBorders>
              <w:top w:val="nil"/>
              <w:left w:val="nil"/>
              <w:bottom w:val="nil"/>
              <w:right w:val="nil"/>
            </w:tcBorders>
            <w:shd w:val="clear" w:color="FFFFFF" w:fill="FFFFFF"/>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59,43</w:t>
            </w:r>
          </w:p>
        </w:tc>
      </w:tr>
      <w:tr w:rsidR="003305F7" w:rsidRPr="003305F7" w:rsidTr="00520C42">
        <w:trPr>
          <w:trHeight w:val="315"/>
        </w:trPr>
        <w:tc>
          <w:tcPr>
            <w:tcW w:w="1620" w:type="dxa"/>
            <w:gridSpan w:val="2"/>
            <w:tcBorders>
              <w:top w:val="nil"/>
              <w:left w:val="nil"/>
              <w:bottom w:val="nil"/>
              <w:right w:val="nil"/>
            </w:tcBorders>
            <w:shd w:val="clear" w:color="FFFFFF" w:fill="FFFFFF"/>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p>
        </w:tc>
        <w:tc>
          <w:tcPr>
            <w:tcW w:w="1820" w:type="dxa"/>
            <w:gridSpan w:val="2"/>
            <w:tcBorders>
              <w:top w:val="nil"/>
              <w:left w:val="nil"/>
              <w:bottom w:val="nil"/>
              <w:right w:val="nil"/>
            </w:tcBorders>
            <w:shd w:val="clear" w:color="FFFFFF" w:fill="FFFFFF"/>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 </w:t>
            </w:r>
          </w:p>
        </w:tc>
        <w:tc>
          <w:tcPr>
            <w:tcW w:w="1760" w:type="dxa"/>
            <w:gridSpan w:val="2"/>
            <w:tcBorders>
              <w:top w:val="nil"/>
              <w:left w:val="nil"/>
              <w:bottom w:val="nil"/>
              <w:right w:val="nil"/>
            </w:tcBorders>
            <w:shd w:val="clear" w:color="FFFFFF" w:fill="FFFFFF"/>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 </w:t>
            </w:r>
          </w:p>
        </w:tc>
        <w:tc>
          <w:tcPr>
            <w:tcW w:w="1760" w:type="dxa"/>
            <w:gridSpan w:val="3"/>
            <w:tcBorders>
              <w:top w:val="nil"/>
              <w:left w:val="nil"/>
              <w:bottom w:val="nil"/>
              <w:right w:val="nil"/>
            </w:tcBorders>
            <w:shd w:val="clear" w:color="FFFFFF" w:fill="FFFFFF"/>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 </w:t>
            </w:r>
          </w:p>
        </w:tc>
        <w:tc>
          <w:tcPr>
            <w:tcW w:w="1740" w:type="dxa"/>
            <w:gridSpan w:val="2"/>
            <w:tcBorders>
              <w:top w:val="nil"/>
              <w:left w:val="nil"/>
              <w:bottom w:val="nil"/>
              <w:right w:val="nil"/>
            </w:tcBorders>
            <w:shd w:val="clear" w:color="FFFFFF" w:fill="FFFFFF"/>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 </w:t>
            </w:r>
          </w:p>
        </w:tc>
        <w:tc>
          <w:tcPr>
            <w:tcW w:w="1740" w:type="dxa"/>
            <w:gridSpan w:val="2"/>
            <w:tcBorders>
              <w:top w:val="nil"/>
              <w:left w:val="nil"/>
              <w:bottom w:val="nil"/>
              <w:right w:val="nil"/>
            </w:tcBorders>
            <w:shd w:val="clear" w:color="FFFFFF" w:fill="FFFFFF"/>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 </w:t>
            </w:r>
          </w:p>
        </w:tc>
        <w:tc>
          <w:tcPr>
            <w:tcW w:w="1360" w:type="dxa"/>
            <w:gridSpan w:val="2"/>
            <w:tcBorders>
              <w:top w:val="nil"/>
              <w:left w:val="nil"/>
              <w:bottom w:val="nil"/>
              <w:right w:val="nil"/>
            </w:tcBorders>
            <w:shd w:val="clear" w:color="FFFFFF" w:fill="FFFFFF"/>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 </w:t>
            </w:r>
          </w:p>
        </w:tc>
        <w:tc>
          <w:tcPr>
            <w:tcW w:w="1360" w:type="dxa"/>
            <w:gridSpan w:val="2"/>
            <w:tcBorders>
              <w:top w:val="nil"/>
              <w:left w:val="nil"/>
              <w:bottom w:val="nil"/>
              <w:right w:val="nil"/>
            </w:tcBorders>
            <w:shd w:val="clear" w:color="FFFFFF" w:fill="FFFFFF"/>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 </w:t>
            </w:r>
          </w:p>
        </w:tc>
        <w:tc>
          <w:tcPr>
            <w:tcW w:w="1360" w:type="dxa"/>
            <w:gridSpan w:val="2"/>
            <w:tcBorders>
              <w:top w:val="nil"/>
              <w:left w:val="nil"/>
              <w:bottom w:val="nil"/>
              <w:right w:val="nil"/>
            </w:tcBorders>
            <w:shd w:val="clear" w:color="FFFFFF" w:fill="FFFFFF"/>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 </w:t>
            </w:r>
          </w:p>
        </w:tc>
        <w:tc>
          <w:tcPr>
            <w:tcW w:w="1360" w:type="dxa"/>
            <w:tcBorders>
              <w:top w:val="nil"/>
              <w:left w:val="nil"/>
              <w:bottom w:val="nil"/>
              <w:right w:val="nil"/>
            </w:tcBorders>
            <w:shd w:val="clear" w:color="FFFFFF" w:fill="FFFFFF"/>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 </w:t>
            </w:r>
          </w:p>
        </w:tc>
        <w:tc>
          <w:tcPr>
            <w:tcW w:w="1300" w:type="dxa"/>
            <w:tcBorders>
              <w:top w:val="nil"/>
              <w:left w:val="nil"/>
              <w:bottom w:val="nil"/>
              <w:right w:val="nil"/>
            </w:tcBorders>
            <w:shd w:val="clear" w:color="FFFFFF" w:fill="FFFFFF"/>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 </w:t>
            </w:r>
          </w:p>
        </w:tc>
        <w:tc>
          <w:tcPr>
            <w:tcW w:w="1660" w:type="dxa"/>
            <w:tcBorders>
              <w:top w:val="nil"/>
              <w:left w:val="nil"/>
              <w:bottom w:val="nil"/>
              <w:right w:val="nil"/>
            </w:tcBorders>
            <w:shd w:val="clear" w:color="FFFFFF" w:fill="FFFFFF"/>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 </w:t>
            </w:r>
          </w:p>
        </w:tc>
        <w:tc>
          <w:tcPr>
            <w:tcW w:w="1360" w:type="dxa"/>
            <w:tcBorders>
              <w:top w:val="nil"/>
              <w:left w:val="nil"/>
              <w:bottom w:val="nil"/>
              <w:right w:val="single" w:sz="4" w:space="0" w:color="000000"/>
            </w:tcBorders>
            <w:shd w:val="clear" w:color="FFFFFF" w:fill="FFFFFF"/>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 </w:t>
            </w:r>
          </w:p>
        </w:tc>
        <w:tc>
          <w:tcPr>
            <w:tcW w:w="1360" w:type="dxa"/>
            <w:tcBorders>
              <w:top w:val="nil"/>
              <w:left w:val="nil"/>
              <w:bottom w:val="nil"/>
              <w:right w:val="nil"/>
            </w:tcBorders>
            <w:shd w:val="clear" w:color="FFFFFF" w:fill="FFFFFF"/>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 </w:t>
            </w:r>
          </w:p>
        </w:tc>
        <w:tc>
          <w:tcPr>
            <w:tcW w:w="1360" w:type="dxa"/>
            <w:tcBorders>
              <w:top w:val="nil"/>
              <w:left w:val="nil"/>
              <w:bottom w:val="nil"/>
              <w:right w:val="nil"/>
            </w:tcBorders>
            <w:shd w:val="clear" w:color="FFFFFF" w:fill="FFFFFF"/>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 </w:t>
            </w:r>
          </w:p>
        </w:tc>
        <w:tc>
          <w:tcPr>
            <w:tcW w:w="1360" w:type="dxa"/>
            <w:tcBorders>
              <w:top w:val="nil"/>
              <w:left w:val="nil"/>
              <w:bottom w:val="nil"/>
              <w:right w:val="nil"/>
            </w:tcBorders>
            <w:shd w:val="clear" w:color="FFFFFF" w:fill="FFFFFF"/>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 </w:t>
            </w:r>
          </w:p>
        </w:tc>
      </w:tr>
      <w:tr w:rsidR="003305F7" w:rsidRPr="003305F7" w:rsidTr="00520C42">
        <w:trPr>
          <w:trHeight w:val="315"/>
        </w:trPr>
        <w:tc>
          <w:tcPr>
            <w:tcW w:w="1620" w:type="dxa"/>
            <w:gridSpan w:val="2"/>
            <w:tcBorders>
              <w:top w:val="nil"/>
              <w:left w:val="nil"/>
              <w:bottom w:val="nil"/>
              <w:right w:val="nil"/>
            </w:tcBorders>
            <w:shd w:val="clear" w:color="FFFFFF" w:fill="FFFFFF"/>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 </w:t>
            </w:r>
          </w:p>
        </w:tc>
        <w:tc>
          <w:tcPr>
            <w:tcW w:w="1820" w:type="dxa"/>
            <w:gridSpan w:val="2"/>
            <w:tcBorders>
              <w:top w:val="nil"/>
              <w:left w:val="nil"/>
              <w:bottom w:val="nil"/>
              <w:right w:val="nil"/>
            </w:tcBorders>
            <w:shd w:val="clear" w:color="FFFFFF" w:fill="FFFFFF"/>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 </w:t>
            </w:r>
          </w:p>
        </w:tc>
        <w:tc>
          <w:tcPr>
            <w:tcW w:w="1760" w:type="dxa"/>
            <w:gridSpan w:val="2"/>
            <w:tcBorders>
              <w:top w:val="nil"/>
              <w:left w:val="nil"/>
              <w:bottom w:val="nil"/>
              <w:right w:val="nil"/>
            </w:tcBorders>
            <w:shd w:val="clear" w:color="FFFFFF" w:fill="FFFFFF"/>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 </w:t>
            </w:r>
          </w:p>
        </w:tc>
        <w:tc>
          <w:tcPr>
            <w:tcW w:w="1760" w:type="dxa"/>
            <w:gridSpan w:val="3"/>
            <w:tcBorders>
              <w:top w:val="nil"/>
              <w:left w:val="nil"/>
              <w:bottom w:val="nil"/>
              <w:right w:val="nil"/>
            </w:tcBorders>
            <w:shd w:val="clear" w:color="FFFFFF" w:fill="FFFFFF"/>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 </w:t>
            </w:r>
          </w:p>
        </w:tc>
        <w:tc>
          <w:tcPr>
            <w:tcW w:w="1740" w:type="dxa"/>
            <w:gridSpan w:val="2"/>
            <w:tcBorders>
              <w:top w:val="nil"/>
              <w:left w:val="nil"/>
              <w:bottom w:val="nil"/>
              <w:right w:val="nil"/>
            </w:tcBorders>
            <w:shd w:val="clear" w:color="FFFFFF" w:fill="FFFFFF"/>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 </w:t>
            </w:r>
          </w:p>
        </w:tc>
        <w:tc>
          <w:tcPr>
            <w:tcW w:w="1740" w:type="dxa"/>
            <w:gridSpan w:val="2"/>
            <w:tcBorders>
              <w:top w:val="nil"/>
              <w:left w:val="nil"/>
              <w:bottom w:val="nil"/>
              <w:right w:val="nil"/>
            </w:tcBorders>
            <w:shd w:val="clear" w:color="FFFFFF" w:fill="FFFFFF"/>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 </w:t>
            </w:r>
          </w:p>
        </w:tc>
        <w:tc>
          <w:tcPr>
            <w:tcW w:w="1360" w:type="dxa"/>
            <w:gridSpan w:val="2"/>
            <w:tcBorders>
              <w:top w:val="nil"/>
              <w:left w:val="nil"/>
              <w:bottom w:val="nil"/>
              <w:right w:val="nil"/>
            </w:tcBorders>
            <w:shd w:val="clear" w:color="FFFFFF" w:fill="FFFFFF"/>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10,05</w:t>
            </w:r>
          </w:p>
        </w:tc>
        <w:tc>
          <w:tcPr>
            <w:tcW w:w="1360" w:type="dxa"/>
            <w:gridSpan w:val="2"/>
            <w:tcBorders>
              <w:top w:val="nil"/>
              <w:left w:val="nil"/>
              <w:bottom w:val="nil"/>
              <w:right w:val="nil"/>
            </w:tcBorders>
            <w:shd w:val="clear" w:color="FFFFFF" w:fill="FFFFFF"/>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49,38</w:t>
            </w:r>
          </w:p>
        </w:tc>
        <w:tc>
          <w:tcPr>
            <w:tcW w:w="1360" w:type="dxa"/>
            <w:gridSpan w:val="2"/>
            <w:tcBorders>
              <w:top w:val="nil"/>
              <w:left w:val="nil"/>
              <w:bottom w:val="nil"/>
              <w:right w:val="nil"/>
            </w:tcBorders>
            <w:shd w:val="clear" w:color="FFFFFF" w:fill="FFFFFF"/>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37,46</w:t>
            </w:r>
          </w:p>
        </w:tc>
        <w:tc>
          <w:tcPr>
            <w:tcW w:w="1360" w:type="dxa"/>
            <w:tcBorders>
              <w:top w:val="nil"/>
              <w:left w:val="nil"/>
              <w:bottom w:val="nil"/>
              <w:right w:val="nil"/>
            </w:tcBorders>
            <w:shd w:val="clear" w:color="FFFFFF" w:fill="FFFFFF"/>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0,62</w:t>
            </w:r>
          </w:p>
        </w:tc>
        <w:tc>
          <w:tcPr>
            <w:tcW w:w="1300" w:type="dxa"/>
            <w:tcBorders>
              <w:top w:val="nil"/>
              <w:left w:val="nil"/>
              <w:bottom w:val="nil"/>
              <w:right w:val="nil"/>
            </w:tcBorders>
            <w:shd w:val="clear" w:color="FFFFFF" w:fill="FFFFFF"/>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2,49</w:t>
            </w:r>
          </w:p>
        </w:tc>
        <w:tc>
          <w:tcPr>
            <w:tcW w:w="1660" w:type="dxa"/>
            <w:tcBorders>
              <w:top w:val="nil"/>
              <w:left w:val="nil"/>
              <w:bottom w:val="nil"/>
              <w:right w:val="nil"/>
            </w:tcBorders>
            <w:shd w:val="clear" w:color="FFFFFF" w:fill="FFFFFF"/>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 </w:t>
            </w:r>
          </w:p>
        </w:tc>
        <w:tc>
          <w:tcPr>
            <w:tcW w:w="1360" w:type="dxa"/>
            <w:tcBorders>
              <w:top w:val="nil"/>
              <w:left w:val="nil"/>
              <w:bottom w:val="nil"/>
              <w:right w:val="single" w:sz="4" w:space="0" w:color="000000"/>
            </w:tcBorders>
            <w:shd w:val="clear" w:color="FFFFFF" w:fill="FFFFFF"/>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 </w:t>
            </w:r>
          </w:p>
        </w:tc>
        <w:tc>
          <w:tcPr>
            <w:tcW w:w="1360" w:type="dxa"/>
            <w:tcBorders>
              <w:top w:val="nil"/>
              <w:left w:val="nil"/>
              <w:bottom w:val="nil"/>
              <w:right w:val="nil"/>
            </w:tcBorders>
            <w:shd w:val="clear" w:color="FFFFFF" w:fill="FFFFFF"/>
            <w:hideMark/>
          </w:tcPr>
          <w:p w:rsidR="003305F7" w:rsidRPr="003305F7" w:rsidRDefault="003305F7" w:rsidP="003305F7">
            <w:pPr>
              <w:spacing w:after="0" w:line="240" w:lineRule="auto"/>
              <w:rPr>
                <w:rFonts w:ascii="Times New Roman" w:eastAsia="Times New Roman" w:hAnsi="Times New Roman" w:cs="Times New Roman"/>
                <w:color w:val="000000"/>
                <w:sz w:val="16"/>
                <w:szCs w:val="16"/>
                <w:lang w:val="en-US"/>
              </w:rPr>
            </w:pPr>
            <w:r w:rsidRPr="003305F7">
              <w:rPr>
                <w:rFonts w:ascii="Times New Roman" w:eastAsia="Times New Roman" w:hAnsi="Times New Roman" w:cs="Times New Roman"/>
                <w:color w:val="000000"/>
                <w:sz w:val="16"/>
                <w:szCs w:val="16"/>
                <w:lang w:val="en-US"/>
              </w:rPr>
              <w:t> </w:t>
            </w:r>
          </w:p>
        </w:tc>
        <w:tc>
          <w:tcPr>
            <w:tcW w:w="1360" w:type="dxa"/>
            <w:tcBorders>
              <w:top w:val="nil"/>
              <w:left w:val="nil"/>
              <w:bottom w:val="nil"/>
              <w:right w:val="nil"/>
            </w:tcBorders>
            <w:shd w:val="clear" w:color="FFFFFF" w:fill="FFFFFF"/>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 </w:t>
            </w:r>
          </w:p>
        </w:tc>
        <w:tc>
          <w:tcPr>
            <w:tcW w:w="1360" w:type="dxa"/>
            <w:tcBorders>
              <w:top w:val="nil"/>
              <w:left w:val="nil"/>
              <w:bottom w:val="nil"/>
              <w:right w:val="nil"/>
            </w:tcBorders>
            <w:shd w:val="clear" w:color="FFFFFF" w:fill="FFFFFF"/>
            <w:hideMark/>
          </w:tcPr>
          <w:p w:rsidR="003305F7" w:rsidRPr="003305F7" w:rsidRDefault="003305F7" w:rsidP="003305F7">
            <w:pPr>
              <w:spacing w:after="0" w:line="240" w:lineRule="auto"/>
              <w:rPr>
                <w:rFonts w:ascii="Times New Roman" w:eastAsia="Times New Roman" w:hAnsi="Times New Roman" w:cs="Times New Roman"/>
                <w:b/>
                <w:bCs/>
                <w:color w:val="000000"/>
                <w:sz w:val="16"/>
                <w:szCs w:val="16"/>
                <w:lang w:val="en-US"/>
              </w:rPr>
            </w:pPr>
            <w:r w:rsidRPr="003305F7">
              <w:rPr>
                <w:rFonts w:ascii="Times New Roman" w:eastAsia="Times New Roman" w:hAnsi="Times New Roman" w:cs="Times New Roman"/>
                <w:b/>
                <w:bCs/>
                <w:color w:val="000000"/>
                <w:sz w:val="16"/>
                <w:szCs w:val="16"/>
                <w:lang w:val="en-US"/>
              </w:rPr>
              <w:t> </w:t>
            </w:r>
          </w:p>
        </w:tc>
      </w:tr>
      <w:tr w:rsidR="00520C42" w:rsidRPr="003305F7" w:rsidTr="00520C42">
        <w:trPr>
          <w:trHeight w:val="315"/>
        </w:trPr>
        <w:tc>
          <w:tcPr>
            <w:tcW w:w="1620" w:type="dxa"/>
            <w:gridSpan w:val="2"/>
            <w:tcBorders>
              <w:top w:val="nil"/>
              <w:left w:val="nil"/>
              <w:bottom w:val="nil"/>
              <w:right w:val="nil"/>
            </w:tcBorders>
            <w:shd w:val="clear" w:color="FFFFFF" w:fill="FFFFFF"/>
          </w:tcPr>
          <w:p w:rsidR="00520C42" w:rsidRPr="003305F7" w:rsidRDefault="00520C42" w:rsidP="003305F7">
            <w:pPr>
              <w:spacing w:after="0" w:line="240" w:lineRule="auto"/>
              <w:rPr>
                <w:rFonts w:ascii="Times New Roman" w:eastAsia="Times New Roman" w:hAnsi="Times New Roman" w:cs="Times New Roman"/>
                <w:b/>
                <w:bCs/>
                <w:color w:val="000000"/>
                <w:sz w:val="16"/>
                <w:szCs w:val="16"/>
                <w:lang w:val="en-US"/>
              </w:rPr>
            </w:pPr>
          </w:p>
        </w:tc>
        <w:tc>
          <w:tcPr>
            <w:tcW w:w="1820" w:type="dxa"/>
            <w:gridSpan w:val="2"/>
            <w:tcBorders>
              <w:top w:val="nil"/>
              <w:left w:val="nil"/>
              <w:bottom w:val="nil"/>
              <w:right w:val="nil"/>
            </w:tcBorders>
            <w:shd w:val="clear" w:color="FFFFFF" w:fill="FFFFFF"/>
          </w:tcPr>
          <w:p w:rsidR="00520C42" w:rsidRPr="003305F7" w:rsidRDefault="00520C42" w:rsidP="003305F7">
            <w:pPr>
              <w:spacing w:after="0" w:line="240" w:lineRule="auto"/>
              <w:rPr>
                <w:rFonts w:ascii="Times New Roman" w:eastAsia="Times New Roman" w:hAnsi="Times New Roman" w:cs="Times New Roman"/>
                <w:color w:val="000000"/>
                <w:sz w:val="16"/>
                <w:szCs w:val="16"/>
                <w:lang w:val="en-US"/>
              </w:rPr>
            </w:pPr>
          </w:p>
        </w:tc>
        <w:tc>
          <w:tcPr>
            <w:tcW w:w="1760" w:type="dxa"/>
            <w:gridSpan w:val="2"/>
            <w:tcBorders>
              <w:top w:val="nil"/>
              <w:left w:val="nil"/>
              <w:bottom w:val="nil"/>
              <w:right w:val="nil"/>
            </w:tcBorders>
            <w:shd w:val="clear" w:color="FFFFFF" w:fill="FFFFFF"/>
          </w:tcPr>
          <w:p w:rsidR="00520C42" w:rsidRPr="003305F7" w:rsidRDefault="00520C42" w:rsidP="003305F7">
            <w:pPr>
              <w:spacing w:after="0" w:line="240" w:lineRule="auto"/>
              <w:rPr>
                <w:rFonts w:ascii="Times New Roman" w:eastAsia="Times New Roman" w:hAnsi="Times New Roman" w:cs="Times New Roman"/>
                <w:color w:val="000000"/>
                <w:sz w:val="16"/>
                <w:szCs w:val="16"/>
                <w:lang w:val="en-US"/>
              </w:rPr>
            </w:pPr>
          </w:p>
        </w:tc>
        <w:tc>
          <w:tcPr>
            <w:tcW w:w="1760" w:type="dxa"/>
            <w:gridSpan w:val="3"/>
            <w:tcBorders>
              <w:top w:val="nil"/>
              <w:left w:val="nil"/>
              <w:bottom w:val="nil"/>
              <w:right w:val="nil"/>
            </w:tcBorders>
            <w:shd w:val="clear" w:color="FFFFFF" w:fill="FFFFFF"/>
          </w:tcPr>
          <w:p w:rsidR="00520C42" w:rsidRPr="003305F7" w:rsidRDefault="00520C42" w:rsidP="003305F7">
            <w:pPr>
              <w:spacing w:after="0" w:line="240" w:lineRule="auto"/>
              <w:rPr>
                <w:rFonts w:ascii="Times New Roman" w:eastAsia="Times New Roman" w:hAnsi="Times New Roman" w:cs="Times New Roman"/>
                <w:color w:val="000000"/>
                <w:sz w:val="16"/>
                <w:szCs w:val="16"/>
                <w:lang w:val="en-US"/>
              </w:rPr>
            </w:pPr>
          </w:p>
        </w:tc>
        <w:tc>
          <w:tcPr>
            <w:tcW w:w="1740" w:type="dxa"/>
            <w:gridSpan w:val="2"/>
            <w:tcBorders>
              <w:top w:val="nil"/>
              <w:left w:val="nil"/>
              <w:bottom w:val="nil"/>
              <w:right w:val="nil"/>
            </w:tcBorders>
            <w:shd w:val="clear" w:color="FFFFFF" w:fill="FFFFFF"/>
          </w:tcPr>
          <w:p w:rsidR="00520C42" w:rsidRPr="003305F7" w:rsidRDefault="00520C42" w:rsidP="003305F7">
            <w:pPr>
              <w:spacing w:after="0" w:line="240" w:lineRule="auto"/>
              <w:rPr>
                <w:rFonts w:ascii="Times New Roman" w:eastAsia="Times New Roman" w:hAnsi="Times New Roman" w:cs="Times New Roman"/>
                <w:color w:val="000000"/>
                <w:sz w:val="16"/>
                <w:szCs w:val="16"/>
                <w:lang w:val="en-US"/>
              </w:rPr>
            </w:pPr>
          </w:p>
        </w:tc>
        <w:tc>
          <w:tcPr>
            <w:tcW w:w="1740" w:type="dxa"/>
            <w:gridSpan w:val="2"/>
            <w:tcBorders>
              <w:top w:val="nil"/>
              <w:left w:val="nil"/>
              <w:bottom w:val="nil"/>
              <w:right w:val="nil"/>
            </w:tcBorders>
            <w:shd w:val="clear" w:color="FFFFFF" w:fill="FFFFFF"/>
          </w:tcPr>
          <w:p w:rsidR="00520C42" w:rsidRPr="003305F7" w:rsidRDefault="00520C42" w:rsidP="003305F7">
            <w:pPr>
              <w:spacing w:after="0" w:line="240" w:lineRule="auto"/>
              <w:rPr>
                <w:rFonts w:ascii="Times New Roman" w:eastAsia="Times New Roman" w:hAnsi="Times New Roman" w:cs="Times New Roman"/>
                <w:color w:val="000000"/>
                <w:sz w:val="16"/>
                <w:szCs w:val="16"/>
                <w:lang w:val="en-US"/>
              </w:rPr>
            </w:pPr>
          </w:p>
        </w:tc>
        <w:tc>
          <w:tcPr>
            <w:tcW w:w="1360" w:type="dxa"/>
            <w:gridSpan w:val="2"/>
            <w:tcBorders>
              <w:top w:val="nil"/>
              <w:left w:val="nil"/>
              <w:bottom w:val="nil"/>
              <w:right w:val="nil"/>
            </w:tcBorders>
            <w:shd w:val="clear" w:color="FFFFFF" w:fill="FFFFFF"/>
          </w:tcPr>
          <w:p w:rsidR="00520C42" w:rsidRPr="003305F7" w:rsidRDefault="00520C42" w:rsidP="003305F7">
            <w:pPr>
              <w:spacing w:after="0" w:line="240" w:lineRule="auto"/>
              <w:rPr>
                <w:rFonts w:ascii="Times New Roman" w:eastAsia="Times New Roman" w:hAnsi="Times New Roman" w:cs="Times New Roman"/>
                <w:b/>
                <w:bCs/>
                <w:color w:val="000000"/>
                <w:sz w:val="16"/>
                <w:szCs w:val="16"/>
                <w:lang w:val="en-US"/>
              </w:rPr>
            </w:pPr>
          </w:p>
        </w:tc>
        <w:tc>
          <w:tcPr>
            <w:tcW w:w="1360" w:type="dxa"/>
            <w:gridSpan w:val="2"/>
            <w:tcBorders>
              <w:top w:val="nil"/>
              <w:left w:val="nil"/>
              <w:bottom w:val="nil"/>
              <w:right w:val="nil"/>
            </w:tcBorders>
            <w:shd w:val="clear" w:color="FFFFFF" w:fill="FFFFFF"/>
          </w:tcPr>
          <w:p w:rsidR="00520C42" w:rsidRPr="003305F7" w:rsidRDefault="00520C42" w:rsidP="003305F7">
            <w:pPr>
              <w:spacing w:after="0" w:line="240" w:lineRule="auto"/>
              <w:rPr>
                <w:rFonts w:ascii="Times New Roman" w:eastAsia="Times New Roman" w:hAnsi="Times New Roman" w:cs="Times New Roman"/>
                <w:b/>
                <w:bCs/>
                <w:color w:val="000000"/>
                <w:sz w:val="16"/>
                <w:szCs w:val="16"/>
                <w:lang w:val="en-US"/>
              </w:rPr>
            </w:pPr>
          </w:p>
        </w:tc>
        <w:tc>
          <w:tcPr>
            <w:tcW w:w="1360" w:type="dxa"/>
            <w:gridSpan w:val="2"/>
            <w:tcBorders>
              <w:top w:val="nil"/>
              <w:left w:val="nil"/>
              <w:bottom w:val="nil"/>
              <w:right w:val="nil"/>
            </w:tcBorders>
            <w:shd w:val="clear" w:color="FFFFFF" w:fill="FFFFFF"/>
          </w:tcPr>
          <w:p w:rsidR="00520C42" w:rsidRPr="003305F7" w:rsidRDefault="00520C42" w:rsidP="003305F7">
            <w:pPr>
              <w:spacing w:after="0" w:line="240" w:lineRule="auto"/>
              <w:rPr>
                <w:rFonts w:ascii="Times New Roman" w:eastAsia="Times New Roman" w:hAnsi="Times New Roman" w:cs="Times New Roman"/>
                <w:b/>
                <w:bCs/>
                <w:color w:val="000000"/>
                <w:sz w:val="16"/>
                <w:szCs w:val="16"/>
                <w:lang w:val="en-US"/>
              </w:rPr>
            </w:pPr>
          </w:p>
        </w:tc>
        <w:tc>
          <w:tcPr>
            <w:tcW w:w="1360" w:type="dxa"/>
            <w:tcBorders>
              <w:top w:val="nil"/>
              <w:left w:val="nil"/>
              <w:bottom w:val="nil"/>
              <w:right w:val="nil"/>
            </w:tcBorders>
            <w:shd w:val="clear" w:color="FFFFFF" w:fill="FFFFFF"/>
          </w:tcPr>
          <w:p w:rsidR="00520C42" w:rsidRPr="003305F7" w:rsidRDefault="00520C42" w:rsidP="003305F7">
            <w:pPr>
              <w:spacing w:after="0" w:line="240" w:lineRule="auto"/>
              <w:rPr>
                <w:rFonts w:ascii="Times New Roman" w:eastAsia="Times New Roman" w:hAnsi="Times New Roman" w:cs="Times New Roman"/>
                <w:b/>
                <w:bCs/>
                <w:color w:val="000000"/>
                <w:sz w:val="16"/>
                <w:szCs w:val="16"/>
                <w:lang w:val="en-US"/>
              </w:rPr>
            </w:pPr>
          </w:p>
        </w:tc>
        <w:tc>
          <w:tcPr>
            <w:tcW w:w="1300" w:type="dxa"/>
            <w:tcBorders>
              <w:top w:val="nil"/>
              <w:left w:val="nil"/>
              <w:bottom w:val="nil"/>
              <w:right w:val="nil"/>
            </w:tcBorders>
            <w:shd w:val="clear" w:color="FFFFFF" w:fill="FFFFFF"/>
          </w:tcPr>
          <w:p w:rsidR="00520C42" w:rsidRPr="003305F7" w:rsidRDefault="00520C42" w:rsidP="003305F7">
            <w:pPr>
              <w:spacing w:after="0" w:line="240" w:lineRule="auto"/>
              <w:rPr>
                <w:rFonts w:ascii="Times New Roman" w:eastAsia="Times New Roman" w:hAnsi="Times New Roman" w:cs="Times New Roman"/>
                <w:b/>
                <w:bCs/>
                <w:color w:val="000000"/>
                <w:sz w:val="16"/>
                <w:szCs w:val="16"/>
                <w:lang w:val="en-US"/>
              </w:rPr>
            </w:pPr>
          </w:p>
        </w:tc>
        <w:tc>
          <w:tcPr>
            <w:tcW w:w="1660" w:type="dxa"/>
            <w:tcBorders>
              <w:top w:val="nil"/>
              <w:left w:val="nil"/>
              <w:bottom w:val="nil"/>
              <w:right w:val="nil"/>
            </w:tcBorders>
            <w:shd w:val="clear" w:color="FFFFFF" w:fill="FFFFFF"/>
          </w:tcPr>
          <w:p w:rsidR="00520C42" w:rsidRPr="003305F7" w:rsidRDefault="00520C42" w:rsidP="003305F7">
            <w:pPr>
              <w:spacing w:after="0" w:line="240" w:lineRule="auto"/>
              <w:rPr>
                <w:rFonts w:ascii="Times New Roman" w:eastAsia="Times New Roman" w:hAnsi="Times New Roman" w:cs="Times New Roman"/>
                <w:color w:val="000000"/>
                <w:sz w:val="16"/>
                <w:szCs w:val="16"/>
                <w:lang w:val="en-US"/>
              </w:rPr>
            </w:pPr>
          </w:p>
        </w:tc>
        <w:tc>
          <w:tcPr>
            <w:tcW w:w="1360" w:type="dxa"/>
            <w:tcBorders>
              <w:top w:val="nil"/>
              <w:left w:val="nil"/>
              <w:bottom w:val="nil"/>
              <w:right w:val="single" w:sz="4" w:space="0" w:color="000000"/>
            </w:tcBorders>
            <w:shd w:val="clear" w:color="FFFFFF" w:fill="FFFFFF"/>
          </w:tcPr>
          <w:p w:rsidR="00520C42" w:rsidRPr="003305F7" w:rsidRDefault="00520C42" w:rsidP="003305F7">
            <w:pPr>
              <w:spacing w:after="0" w:line="240" w:lineRule="auto"/>
              <w:rPr>
                <w:rFonts w:ascii="Times New Roman" w:eastAsia="Times New Roman" w:hAnsi="Times New Roman" w:cs="Times New Roman"/>
                <w:color w:val="000000"/>
                <w:sz w:val="16"/>
                <w:szCs w:val="16"/>
                <w:lang w:val="en-US"/>
              </w:rPr>
            </w:pPr>
          </w:p>
        </w:tc>
        <w:tc>
          <w:tcPr>
            <w:tcW w:w="1360" w:type="dxa"/>
            <w:tcBorders>
              <w:top w:val="nil"/>
              <w:left w:val="nil"/>
              <w:bottom w:val="nil"/>
              <w:right w:val="nil"/>
            </w:tcBorders>
            <w:shd w:val="clear" w:color="FFFFFF" w:fill="FFFFFF"/>
          </w:tcPr>
          <w:p w:rsidR="00520C42" w:rsidRPr="003305F7" w:rsidRDefault="00520C42" w:rsidP="003305F7">
            <w:pPr>
              <w:spacing w:after="0" w:line="240" w:lineRule="auto"/>
              <w:rPr>
                <w:rFonts w:ascii="Times New Roman" w:eastAsia="Times New Roman" w:hAnsi="Times New Roman" w:cs="Times New Roman"/>
                <w:color w:val="000000"/>
                <w:sz w:val="16"/>
                <w:szCs w:val="16"/>
                <w:lang w:val="en-US"/>
              </w:rPr>
            </w:pPr>
          </w:p>
        </w:tc>
        <w:tc>
          <w:tcPr>
            <w:tcW w:w="1360" w:type="dxa"/>
            <w:tcBorders>
              <w:top w:val="nil"/>
              <w:left w:val="nil"/>
              <w:bottom w:val="nil"/>
              <w:right w:val="nil"/>
            </w:tcBorders>
            <w:shd w:val="clear" w:color="FFFFFF" w:fill="FFFFFF"/>
          </w:tcPr>
          <w:p w:rsidR="00520C42" w:rsidRPr="003305F7" w:rsidRDefault="00520C42" w:rsidP="003305F7">
            <w:pPr>
              <w:spacing w:after="0" w:line="240" w:lineRule="auto"/>
              <w:rPr>
                <w:rFonts w:ascii="Times New Roman" w:eastAsia="Times New Roman" w:hAnsi="Times New Roman" w:cs="Times New Roman"/>
                <w:b/>
                <w:bCs/>
                <w:color w:val="000000"/>
                <w:sz w:val="16"/>
                <w:szCs w:val="16"/>
                <w:lang w:val="en-US"/>
              </w:rPr>
            </w:pPr>
          </w:p>
        </w:tc>
        <w:tc>
          <w:tcPr>
            <w:tcW w:w="1360" w:type="dxa"/>
            <w:tcBorders>
              <w:top w:val="nil"/>
              <w:left w:val="nil"/>
              <w:bottom w:val="nil"/>
              <w:right w:val="nil"/>
            </w:tcBorders>
            <w:shd w:val="clear" w:color="FFFFFF" w:fill="FFFFFF"/>
          </w:tcPr>
          <w:p w:rsidR="00520C42" w:rsidRPr="003305F7" w:rsidRDefault="00520C42" w:rsidP="003305F7">
            <w:pPr>
              <w:spacing w:after="0" w:line="240" w:lineRule="auto"/>
              <w:rPr>
                <w:rFonts w:ascii="Times New Roman" w:eastAsia="Times New Roman" w:hAnsi="Times New Roman" w:cs="Times New Roman"/>
                <w:b/>
                <w:bCs/>
                <w:color w:val="000000"/>
                <w:sz w:val="16"/>
                <w:szCs w:val="16"/>
                <w:lang w:val="en-US"/>
              </w:rPr>
            </w:pPr>
          </w:p>
        </w:tc>
      </w:tr>
      <w:tr w:rsidR="00520C42" w:rsidRPr="00520C42" w:rsidTr="00520C42">
        <w:trPr>
          <w:gridAfter w:val="8"/>
          <w:wAfter w:w="10440" w:type="dxa"/>
          <w:trHeight w:val="315"/>
        </w:trPr>
        <w:tc>
          <w:tcPr>
            <w:tcW w:w="1346" w:type="dxa"/>
            <w:tcBorders>
              <w:top w:val="nil"/>
              <w:left w:val="nil"/>
              <w:bottom w:val="single" w:sz="4" w:space="0" w:color="000000"/>
              <w:right w:val="nil"/>
            </w:tcBorders>
            <w:shd w:val="clear" w:color="A4C2F4" w:fill="A4C2F4"/>
            <w:hideMark/>
          </w:tcPr>
          <w:p w:rsidR="00520C42" w:rsidRPr="00520C42" w:rsidRDefault="00520C42" w:rsidP="00520C42">
            <w:pPr>
              <w:spacing w:after="0" w:line="240" w:lineRule="auto"/>
              <w:jc w:val="center"/>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b/>
                <w:bCs/>
                <w:color w:val="000000"/>
                <w:sz w:val="24"/>
                <w:szCs w:val="24"/>
                <w:lang w:val="en-US"/>
              </w:rPr>
              <w:t xml:space="preserve">Високий </w:t>
            </w:r>
            <w:r w:rsidRPr="00520C42">
              <w:rPr>
                <w:rFonts w:ascii="Times New Roman" w:eastAsia="Times New Roman" w:hAnsi="Times New Roman" w:cs="Times New Roman"/>
                <w:color w:val="000000"/>
                <w:sz w:val="24"/>
                <w:szCs w:val="24"/>
                <w:lang w:val="en-US"/>
              </w:rPr>
              <w:t xml:space="preserve">рівень </w:t>
            </w:r>
            <w:r w:rsidRPr="00520C42">
              <w:rPr>
                <w:rFonts w:ascii="Times New Roman" w:eastAsia="Times New Roman" w:hAnsi="Times New Roman" w:cs="Times New Roman"/>
                <w:color w:val="000000"/>
                <w:sz w:val="24"/>
                <w:szCs w:val="24"/>
                <w:lang w:val="en-US"/>
              </w:rPr>
              <w:br/>
              <w:t>(кількість)</w:t>
            </w:r>
          </w:p>
        </w:tc>
        <w:tc>
          <w:tcPr>
            <w:tcW w:w="1347" w:type="dxa"/>
            <w:gridSpan w:val="2"/>
            <w:tcBorders>
              <w:top w:val="nil"/>
              <w:left w:val="nil"/>
              <w:bottom w:val="single" w:sz="4" w:space="0" w:color="000000"/>
              <w:right w:val="nil"/>
            </w:tcBorders>
            <w:shd w:val="clear" w:color="A4C2F4" w:fill="A4C2F4"/>
            <w:hideMark/>
          </w:tcPr>
          <w:p w:rsidR="00520C42" w:rsidRPr="00520C42" w:rsidRDefault="00520C42" w:rsidP="00520C42">
            <w:pPr>
              <w:spacing w:after="0" w:line="240" w:lineRule="auto"/>
              <w:jc w:val="center"/>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b/>
                <w:bCs/>
                <w:color w:val="000000"/>
                <w:sz w:val="24"/>
                <w:szCs w:val="24"/>
                <w:lang w:val="en-US"/>
              </w:rPr>
              <w:t xml:space="preserve">Достатній </w:t>
            </w:r>
            <w:r w:rsidRPr="00520C42">
              <w:rPr>
                <w:rFonts w:ascii="Times New Roman" w:eastAsia="Times New Roman" w:hAnsi="Times New Roman" w:cs="Times New Roman"/>
                <w:color w:val="000000"/>
                <w:sz w:val="24"/>
                <w:szCs w:val="24"/>
                <w:lang w:val="en-US"/>
              </w:rPr>
              <w:t xml:space="preserve">рівень </w:t>
            </w:r>
            <w:r w:rsidRPr="00520C42">
              <w:rPr>
                <w:rFonts w:ascii="Times New Roman" w:eastAsia="Times New Roman" w:hAnsi="Times New Roman" w:cs="Times New Roman"/>
                <w:color w:val="000000"/>
                <w:sz w:val="24"/>
                <w:szCs w:val="24"/>
                <w:lang w:val="en-US"/>
              </w:rPr>
              <w:br/>
              <w:t>(кількість)</w:t>
            </w:r>
          </w:p>
        </w:tc>
        <w:tc>
          <w:tcPr>
            <w:tcW w:w="1346" w:type="dxa"/>
            <w:gridSpan w:val="2"/>
            <w:tcBorders>
              <w:top w:val="nil"/>
              <w:left w:val="nil"/>
              <w:bottom w:val="single" w:sz="4" w:space="0" w:color="000000"/>
              <w:right w:val="nil"/>
            </w:tcBorders>
            <w:shd w:val="clear" w:color="A4C2F4" w:fill="A4C2F4"/>
            <w:hideMark/>
          </w:tcPr>
          <w:p w:rsidR="00520C42" w:rsidRPr="00520C42" w:rsidRDefault="00520C42" w:rsidP="00520C42">
            <w:pPr>
              <w:spacing w:after="0" w:line="240" w:lineRule="auto"/>
              <w:jc w:val="center"/>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b/>
                <w:bCs/>
                <w:color w:val="000000"/>
                <w:sz w:val="24"/>
                <w:szCs w:val="24"/>
                <w:lang w:val="en-US"/>
              </w:rPr>
              <w:t xml:space="preserve">Середній </w:t>
            </w:r>
            <w:r w:rsidRPr="00520C42">
              <w:rPr>
                <w:rFonts w:ascii="Times New Roman" w:eastAsia="Times New Roman" w:hAnsi="Times New Roman" w:cs="Times New Roman"/>
                <w:color w:val="000000"/>
                <w:sz w:val="24"/>
                <w:szCs w:val="24"/>
                <w:lang w:val="en-US"/>
              </w:rPr>
              <w:t xml:space="preserve">рівень </w:t>
            </w:r>
            <w:r w:rsidRPr="00520C42">
              <w:rPr>
                <w:rFonts w:ascii="Times New Roman" w:eastAsia="Times New Roman" w:hAnsi="Times New Roman" w:cs="Times New Roman"/>
                <w:color w:val="000000"/>
                <w:sz w:val="24"/>
                <w:szCs w:val="24"/>
                <w:lang w:val="en-US"/>
              </w:rPr>
              <w:br/>
              <w:t>(кількість)</w:t>
            </w:r>
          </w:p>
        </w:tc>
        <w:tc>
          <w:tcPr>
            <w:tcW w:w="1375" w:type="dxa"/>
            <w:gridSpan w:val="2"/>
            <w:tcBorders>
              <w:top w:val="nil"/>
              <w:left w:val="nil"/>
              <w:bottom w:val="single" w:sz="4" w:space="0" w:color="000000"/>
              <w:right w:val="nil"/>
            </w:tcBorders>
            <w:shd w:val="clear" w:color="A4C2F4" w:fill="A4C2F4"/>
            <w:hideMark/>
          </w:tcPr>
          <w:p w:rsidR="00520C42" w:rsidRPr="00520C42" w:rsidRDefault="00520C42" w:rsidP="00520C42">
            <w:pPr>
              <w:spacing w:after="0" w:line="240" w:lineRule="auto"/>
              <w:jc w:val="center"/>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b/>
                <w:bCs/>
                <w:color w:val="000000"/>
                <w:sz w:val="24"/>
                <w:szCs w:val="24"/>
                <w:lang w:val="en-US"/>
              </w:rPr>
              <w:t xml:space="preserve">Початковий </w:t>
            </w:r>
            <w:r w:rsidRPr="00520C42">
              <w:rPr>
                <w:rFonts w:ascii="Times New Roman" w:eastAsia="Times New Roman" w:hAnsi="Times New Roman" w:cs="Times New Roman"/>
                <w:color w:val="000000"/>
                <w:sz w:val="24"/>
                <w:szCs w:val="24"/>
                <w:lang w:val="en-US"/>
              </w:rPr>
              <w:t xml:space="preserve">рівень </w:t>
            </w:r>
            <w:r w:rsidRPr="00520C42">
              <w:rPr>
                <w:rFonts w:ascii="Times New Roman" w:eastAsia="Times New Roman" w:hAnsi="Times New Roman" w:cs="Times New Roman"/>
                <w:color w:val="000000"/>
                <w:sz w:val="24"/>
                <w:szCs w:val="24"/>
                <w:lang w:val="en-US"/>
              </w:rPr>
              <w:br/>
              <w:t>(кількість)</w:t>
            </w:r>
          </w:p>
        </w:tc>
        <w:tc>
          <w:tcPr>
            <w:tcW w:w="1285" w:type="dxa"/>
            <w:tcBorders>
              <w:top w:val="nil"/>
              <w:left w:val="nil"/>
              <w:bottom w:val="single" w:sz="4" w:space="0" w:color="000000"/>
              <w:right w:val="nil"/>
            </w:tcBorders>
            <w:shd w:val="clear" w:color="C9DAF8" w:fill="C9DAF8"/>
            <w:hideMark/>
          </w:tcPr>
          <w:p w:rsidR="00520C42" w:rsidRPr="00520C42" w:rsidRDefault="00520C42" w:rsidP="00520C42">
            <w:pPr>
              <w:spacing w:after="0" w:line="240" w:lineRule="auto"/>
              <w:jc w:val="center"/>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Н/А</w:t>
            </w:r>
            <w:r w:rsidRPr="00520C42">
              <w:rPr>
                <w:rFonts w:ascii="Times New Roman" w:eastAsia="Times New Roman" w:hAnsi="Times New Roman" w:cs="Times New Roman"/>
                <w:b/>
                <w:bCs/>
                <w:color w:val="000000"/>
                <w:sz w:val="24"/>
                <w:szCs w:val="24"/>
                <w:lang w:val="en-US"/>
              </w:rPr>
              <w:br/>
            </w:r>
            <w:r w:rsidRPr="00520C42">
              <w:rPr>
                <w:rFonts w:ascii="Times New Roman" w:eastAsia="Times New Roman" w:hAnsi="Times New Roman" w:cs="Times New Roman"/>
                <w:color w:val="000000"/>
                <w:sz w:val="24"/>
                <w:szCs w:val="24"/>
                <w:lang w:val="en-US"/>
              </w:rPr>
              <w:t>(кількість учнів)</w:t>
            </w:r>
          </w:p>
        </w:tc>
        <w:tc>
          <w:tcPr>
            <w:tcW w:w="1611" w:type="dxa"/>
            <w:gridSpan w:val="2"/>
            <w:tcBorders>
              <w:top w:val="nil"/>
              <w:left w:val="nil"/>
              <w:bottom w:val="single" w:sz="4" w:space="0" w:color="000000"/>
              <w:right w:val="nil"/>
            </w:tcBorders>
            <w:shd w:val="clear" w:color="A4C2F4" w:fill="A4C2F4"/>
            <w:hideMark/>
          </w:tcPr>
          <w:p w:rsidR="00520C42" w:rsidRPr="00520C42" w:rsidRDefault="00520C42" w:rsidP="00520C42">
            <w:pPr>
              <w:spacing w:after="0" w:line="240" w:lineRule="auto"/>
              <w:jc w:val="center"/>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 якості знань</w:t>
            </w:r>
          </w:p>
        </w:tc>
        <w:tc>
          <w:tcPr>
            <w:tcW w:w="1338" w:type="dxa"/>
            <w:gridSpan w:val="2"/>
            <w:tcBorders>
              <w:top w:val="nil"/>
              <w:left w:val="nil"/>
              <w:bottom w:val="single" w:sz="4" w:space="0" w:color="000000"/>
              <w:right w:val="single" w:sz="4" w:space="0" w:color="000000"/>
            </w:tcBorders>
            <w:shd w:val="clear" w:color="A4C2F4" w:fill="A4C2F4"/>
            <w:hideMark/>
          </w:tcPr>
          <w:p w:rsidR="00520C42" w:rsidRPr="00520C42" w:rsidRDefault="00520C42" w:rsidP="00520C42">
            <w:pPr>
              <w:spacing w:after="0" w:line="240" w:lineRule="auto"/>
              <w:jc w:val="center"/>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Середній бал класу</w:t>
            </w:r>
          </w:p>
        </w:tc>
        <w:tc>
          <w:tcPr>
            <w:tcW w:w="1290" w:type="dxa"/>
            <w:gridSpan w:val="2"/>
            <w:tcBorders>
              <w:top w:val="nil"/>
              <w:left w:val="nil"/>
              <w:bottom w:val="single" w:sz="4" w:space="0" w:color="000000"/>
              <w:right w:val="nil"/>
            </w:tcBorders>
            <w:shd w:val="clear" w:color="FFFFFF" w:fill="FFFFFF"/>
            <w:hideMark/>
          </w:tcPr>
          <w:p w:rsidR="00520C42" w:rsidRPr="00520C42" w:rsidRDefault="00520C42" w:rsidP="00520C42">
            <w:pPr>
              <w:spacing w:after="0" w:line="240" w:lineRule="auto"/>
              <w:jc w:val="center"/>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 </w:t>
            </w:r>
          </w:p>
        </w:tc>
        <w:tc>
          <w:tcPr>
            <w:tcW w:w="1451" w:type="dxa"/>
            <w:gridSpan w:val="2"/>
            <w:tcBorders>
              <w:top w:val="nil"/>
              <w:left w:val="nil"/>
              <w:bottom w:val="single" w:sz="4" w:space="0" w:color="000000"/>
              <w:right w:val="nil"/>
            </w:tcBorders>
            <w:shd w:val="clear" w:color="FFFFFF" w:fill="FFFFFF"/>
            <w:hideMark/>
          </w:tcPr>
          <w:p w:rsidR="00520C42" w:rsidRPr="00520C42" w:rsidRDefault="00520C42" w:rsidP="00520C42">
            <w:pPr>
              <w:spacing w:after="0" w:line="240" w:lineRule="auto"/>
              <w:jc w:val="center"/>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 xml:space="preserve">% успішності </w:t>
            </w:r>
            <w:r w:rsidRPr="00520C42">
              <w:rPr>
                <w:rFonts w:ascii="Times New Roman" w:eastAsia="Times New Roman" w:hAnsi="Times New Roman" w:cs="Times New Roman"/>
                <w:b/>
                <w:bCs/>
                <w:color w:val="000000"/>
                <w:sz w:val="24"/>
                <w:szCs w:val="24"/>
                <w:lang w:val="en-US"/>
              </w:rPr>
              <w:br/>
              <w:t>(формула)</w:t>
            </w:r>
            <w:r w:rsidRPr="00520C42">
              <w:rPr>
                <w:rFonts w:ascii="Times New Roman" w:eastAsia="Times New Roman" w:hAnsi="Times New Roman" w:cs="Times New Roman"/>
                <w:b/>
                <w:bCs/>
                <w:color w:val="000000"/>
                <w:sz w:val="24"/>
                <w:szCs w:val="24"/>
                <w:lang w:val="en-US"/>
              </w:rPr>
              <w:br/>
              <w:t>автоматично</w:t>
            </w:r>
          </w:p>
        </w:tc>
        <w:tc>
          <w:tcPr>
            <w:tcW w:w="1451" w:type="dxa"/>
            <w:gridSpan w:val="2"/>
            <w:tcBorders>
              <w:top w:val="nil"/>
              <w:left w:val="nil"/>
              <w:bottom w:val="single" w:sz="4" w:space="0" w:color="000000"/>
              <w:right w:val="nil"/>
            </w:tcBorders>
            <w:shd w:val="clear" w:color="FFFFFF" w:fill="FFFFFF"/>
            <w:hideMark/>
          </w:tcPr>
          <w:p w:rsidR="00520C42" w:rsidRPr="00520C42" w:rsidRDefault="00520C42" w:rsidP="00520C42">
            <w:pPr>
              <w:spacing w:after="0" w:line="240" w:lineRule="auto"/>
              <w:jc w:val="center"/>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 якості знань</w:t>
            </w:r>
            <w:r w:rsidRPr="00520C42">
              <w:rPr>
                <w:rFonts w:ascii="Times New Roman" w:eastAsia="Times New Roman" w:hAnsi="Times New Roman" w:cs="Times New Roman"/>
                <w:b/>
                <w:bCs/>
                <w:color w:val="000000"/>
                <w:sz w:val="24"/>
                <w:szCs w:val="24"/>
                <w:lang w:val="en-US"/>
              </w:rPr>
              <w:br/>
              <w:t>(формула)</w:t>
            </w:r>
            <w:r w:rsidRPr="00520C42">
              <w:rPr>
                <w:rFonts w:ascii="Times New Roman" w:eastAsia="Times New Roman" w:hAnsi="Times New Roman" w:cs="Times New Roman"/>
                <w:b/>
                <w:bCs/>
                <w:color w:val="000000"/>
                <w:sz w:val="24"/>
                <w:szCs w:val="24"/>
                <w:lang w:val="en-US"/>
              </w:rPr>
              <w:br/>
              <w:t>автоматично</w:t>
            </w:r>
          </w:p>
        </w:tc>
      </w:tr>
      <w:tr w:rsidR="00520C42" w:rsidRPr="00520C42" w:rsidTr="00520C42">
        <w:trPr>
          <w:gridAfter w:val="8"/>
          <w:wAfter w:w="10440" w:type="dxa"/>
          <w:trHeight w:val="315"/>
        </w:trPr>
        <w:tc>
          <w:tcPr>
            <w:tcW w:w="1346" w:type="dxa"/>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7</w:t>
            </w:r>
          </w:p>
        </w:tc>
        <w:tc>
          <w:tcPr>
            <w:tcW w:w="1347"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24</w:t>
            </w:r>
          </w:p>
        </w:tc>
        <w:tc>
          <w:tcPr>
            <w:tcW w:w="1346"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2</w:t>
            </w:r>
          </w:p>
        </w:tc>
        <w:tc>
          <w:tcPr>
            <w:tcW w:w="1375"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0</w:t>
            </w:r>
          </w:p>
        </w:tc>
        <w:tc>
          <w:tcPr>
            <w:tcW w:w="1285" w:type="dxa"/>
            <w:tcBorders>
              <w:top w:val="nil"/>
              <w:left w:val="nil"/>
              <w:bottom w:val="nil"/>
              <w:right w:val="nil"/>
            </w:tcBorders>
            <w:shd w:val="clear" w:color="C9DAF8" w:fill="C9DAF8"/>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w:t>
            </w:r>
          </w:p>
        </w:tc>
        <w:tc>
          <w:tcPr>
            <w:tcW w:w="1611"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93,93</w:t>
            </w:r>
          </w:p>
        </w:tc>
        <w:tc>
          <w:tcPr>
            <w:tcW w:w="1338" w:type="dxa"/>
            <w:gridSpan w:val="2"/>
            <w:tcBorders>
              <w:top w:val="nil"/>
              <w:left w:val="nil"/>
              <w:bottom w:val="nil"/>
              <w:right w:val="single" w:sz="4" w:space="0" w:color="000000"/>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9,80</w:t>
            </w:r>
          </w:p>
        </w:tc>
        <w:tc>
          <w:tcPr>
            <w:tcW w:w="1290" w:type="dxa"/>
            <w:gridSpan w:val="2"/>
            <w:tcBorders>
              <w:top w:val="nil"/>
              <w:left w:val="nil"/>
              <w:bottom w:val="nil"/>
              <w:right w:val="nil"/>
            </w:tcBorders>
            <w:shd w:val="clear" w:color="FFFFFF" w:fill="FFFFFF"/>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 </w:t>
            </w:r>
          </w:p>
        </w:tc>
        <w:tc>
          <w:tcPr>
            <w:tcW w:w="1451" w:type="dxa"/>
            <w:gridSpan w:val="2"/>
            <w:tcBorders>
              <w:top w:val="nil"/>
              <w:left w:val="nil"/>
              <w:bottom w:val="nil"/>
              <w:right w:val="nil"/>
            </w:tcBorders>
            <w:shd w:val="clear" w:color="D9EAD3" w:fill="D9EAD3"/>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100,00</w:t>
            </w:r>
          </w:p>
        </w:tc>
        <w:tc>
          <w:tcPr>
            <w:tcW w:w="1451" w:type="dxa"/>
            <w:gridSpan w:val="2"/>
            <w:tcBorders>
              <w:top w:val="nil"/>
              <w:left w:val="nil"/>
              <w:bottom w:val="nil"/>
              <w:right w:val="nil"/>
            </w:tcBorders>
            <w:shd w:val="clear" w:color="D9EAD3" w:fill="D9EAD3"/>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93,94</w:t>
            </w:r>
          </w:p>
        </w:tc>
      </w:tr>
      <w:tr w:rsidR="00520C42" w:rsidRPr="00520C42" w:rsidTr="00520C42">
        <w:trPr>
          <w:gridAfter w:val="8"/>
          <w:wAfter w:w="10440" w:type="dxa"/>
          <w:trHeight w:val="315"/>
        </w:trPr>
        <w:tc>
          <w:tcPr>
            <w:tcW w:w="1346" w:type="dxa"/>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7</w:t>
            </w:r>
          </w:p>
        </w:tc>
        <w:tc>
          <w:tcPr>
            <w:tcW w:w="1347"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28</w:t>
            </w:r>
          </w:p>
        </w:tc>
        <w:tc>
          <w:tcPr>
            <w:tcW w:w="1346"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0</w:t>
            </w:r>
          </w:p>
        </w:tc>
        <w:tc>
          <w:tcPr>
            <w:tcW w:w="1375"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0</w:t>
            </w:r>
          </w:p>
        </w:tc>
        <w:tc>
          <w:tcPr>
            <w:tcW w:w="1285" w:type="dxa"/>
            <w:tcBorders>
              <w:top w:val="nil"/>
              <w:left w:val="nil"/>
              <w:bottom w:val="nil"/>
              <w:right w:val="nil"/>
            </w:tcBorders>
            <w:shd w:val="clear" w:color="C9DAF8" w:fill="C9DAF8"/>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w:t>
            </w:r>
          </w:p>
        </w:tc>
        <w:tc>
          <w:tcPr>
            <w:tcW w:w="1611"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100,00</w:t>
            </w:r>
          </w:p>
        </w:tc>
        <w:tc>
          <w:tcPr>
            <w:tcW w:w="1338" w:type="dxa"/>
            <w:gridSpan w:val="2"/>
            <w:tcBorders>
              <w:top w:val="nil"/>
              <w:left w:val="nil"/>
              <w:bottom w:val="nil"/>
              <w:right w:val="single" w:sz="4" w:space="0" w:color="000000"/>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9,90</w:t>
            </w:r>
          </w:p>
        </w:tc>
        <w:tc>
          <w:tcPr>
            <w:tcW w:w="1290" w:type="dxa"/>
            <w:gridSpan w:val="2"/>
            <w:tcBorders>
              <w:top w:val="nil"/>
              <w:left w:val="nil"/>
              <w:bottom w:val="nil"/>
              <w:right w:val="nil"/>
            </w:tcBorders>
            <w:shd w:val="clear" w:color="FFFFFF" w:fill="FFFFFF"/>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 </w:t>
            </w:r>
          </w:p>
        </w:tc>
        <w:tc>
          <w:tcPr>
            <w:tcW w:w="1451" w:type="dxa"/>
            <w:gridSpan w:val="2"/>
            <w:tcBorders>
              <w:top w:val="nil"/>
              <w:left w:val="nil"/>
              <w:bottom w:val="nil"/>
              <w:right w:val="nil"/>
            </w:tcBorders>
            <w:shd w:val="clear" w:color="D9EAD3" w:fill="D9EAD3"/>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100,00</w:t>
            </w:r>
          </w:p>
        </w:tc>
        <w:tc>
          <w:tcPr>
            <w:tcW w:w="1451" w:type="dxa"/>
            <w:gridSpan w:val="2"/>
            <w:tcBorders>
              <w:top w:val="nil"/>
              <w:left w:val="nil"/>
              <w:bottom w:val="nil"/>
              <w:right w:val="nil"/>
            </w:tcBorders>
            <w:shd w:val="clear" w:color="D9EAD3" w:fill="D9EAD3"/>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100,00</w:t>
            </w:r>
          </w:p>
        </w:tc>
      </w:tr>
      <w:tr w:rsidR="00520C42" w:rsidRPr="00520C42" w:rsidTr="00520C42">
        <w:trPr>
          <w:gridAfter w:val="8"/>
          <w:wAfter w:w="10440" w:type="dxa"/>
          <w:trHeight w:val="315"/>
        </w:trPr>
        <w:tc>
          <w:tcPr>
            <w:tcW w:w="1346" w:type="dxa"/>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1</w:t>
            </w:r>
          </w:p>
        </w:tc>
        <w:tc>
          <w:tcPr>
            <w:tcW w:w="1347"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13</w:t>
            </w:r>
          </w:p>
        </w:tc>
        <w:tc>
          <w:tcPr>
            <w:tcW w:w="1346"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15</w:t>
            </w:r>
          </w:p>
        </w:tc>
        <w:tc>
          <w:tcPr>
            <w:tcW w:w="1375"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0</w:t>
            </w:r>
          </w:p>
        </w:tc>
        <w:tc>
          <w:tcPr>
            <w:tcW w:w="1285" w:type="dxa"/>
            <w:tcBorders>
              <w:top w:val="nil"/>
              <w:left w:val="nil"/>
              <w:bottom w:val="nil"/>
              <w:right w:val="nil"/>
            </w:tcBorders>
            <w:shd w:val="clear" w:color="C9DAF8" w:fill="C9DAF8"/>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6</w:t>
            </w:r>
          </w:p>
        </w:tc>
        <w:tc>
          <w:tcPr>
            <w:tcW w:w="1611"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40</w:t>
            </w:r>
          </w:p>
        </w:tc>
        <w:tc>
          <w:tcPr>
            <w:tcW w:w="1338" w:type="dxa"/>
            <w:gridSpan w:val="2"/>
            <w:tcBorders>
              <w:top w:val="nil"/>
              <w:left w:val="nil"/>
              <w:bottom w:val="nil"/>
              <w:right w:val="single" w:sz="4" w:space="0" w:color="000000"/>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8,90</w:t>
            </w:r>
          </w:p>
        </w:tc>
        <w:tc>
          <w:tcPr>
            <w:tcW w:w="1290" w:type="dxa"/>
            <w:gridSpan w:val="2"/>
            <w:tcBorders>
              <w:top w:val="nil"/>
              <w:left w:val="nil"/>
              <w:bottom w:val="nil"/>
              <w:right w:val="nil"/>
            </w:tcBorders>
            <w:shd w:val="clear" w:color="FFFFFF" w:fill="FFFFFF"/>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 </w:t>
            </w:r>
          </w:p>
        </w:tc>
        <w:tc>
          <w:tcPr>
            <w:tcW w:w="1451" w:type="dxa"/>
            <w:gridSpan w:val="2"/>
            <w:tcBorders>
              <w:top w:val="nil"/>
              <w:left w:val="nil"/>
              <w:bottom w:val="nil"/>
              <w:right w:val="nil"/>
            </w:tcBorders>
            <w:shd w:val="clear" w:color="D9EAD3" w:fill="D9EAD3"/>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82,86</w:t>
            </w:r>
          </w:p>
        </w:tc>
        <w:tc>
          <w:tcPr>
            <w:tcW w:w="1451" w:type="dxa"/>
            <w:gridSpan w:val="2"/>
            <w:tcBorders>
              <w:top w:val="nil"/>
              <w:left w:val="nil"/>
              <w:bottom w:val="nil"/>
              <w:right w:val="nil"/>
            </w:tcBorders>
            <w:shd w:val="clear" w:color="D9EAD3" w:fill="D9EAD3"/>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40,00</w:t>
            </w:r>
          </w:p>
        </w:tc>
      </w:tr>
      <w:tr w:rsidR="00520C42" w:rsidRPr="00520C42" w:rsidTr="00520C42">
        <w:trPr>
          <w:gridAfter w:val="8"/>
          <w:wAfter w:w="10440" w:type="dxa"/>
          <w:trHeight w:val="315"/>
        </w:trPr>
        <w:tc>
          <w:tcPr>
            <w:tcW w:w="1346" w:type="dxa"/>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6</w:t>
            </w:r>
          </w:p>
        </w:tc>
        <w:tc>
          <w:tcPr>
            <w:tcW w:w="1347"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26</w:t>
            </w:r>
          </w:p>
        </w:tc>
        <w:tc>
          <w:tcPr>
            <w:tcW w:w="1346"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4</w:t>
            </w:r>
          </w:p>
        </w:tc>
        <w:tc>
          <w:tcPr>
            <w:tcW w:w="1375"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0</w:t>
            </w:r>
          </w:p>
        </w:tc>
        <w:tc>
          <w:tcPr>
            <w:tcW w:w="1285" w:type="dxa"/>
            <w:tcBorders>
              <w:top w:val="nil"/>
              <w:left w:val="nil"/>
              <w:bottom w:val="nil"/>
              <w:right w:val="nil"/>
            </w:tcBorders>
            <w:shd w:val="clear" w:color="C9DAF8" w:fill="C9DAF8"/>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2</w:t>
            </w:r>
          </w:p>
        </w:tc>
        <w:tc>
          <w:tcPr>
            <w:tcW w:w="1611"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84,2</w:t>
            </w:r>
          </w:p>
        </w:tc>
        <w:tc>
          <w:tcPr>
            <w:tcW w:w="1338" w:type="dxa"/>
            <w:gridSpan w:val="2"/>
            <w:tcBorders>
              <w:top w:val="nil"/>
              <w:left w:val="nil"/>
              <w:bottom w:val="nil"/>
              <w:right w:val="single" w:sz="4" w:space="0" w:color="000000"/>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9,22</w:t>
            </w:r>
          </w:p>
        </w:tc>
        <w:tc>
          <w:tcPr>
            <w:tcW w:w="1290" w:type="dxa"/>
            <w:gridSpan w:val="2"/>
            <w:tcBorders>
              <w:top w:val="nil"/>
              <w:left w:val="nil"/>
              <w:bottom w:val="nil"/>
              <w:right w:val="nil"/>
            </w:tcBorders>
            <w:shd w:val="clear" w:color="FFFFFF" w:fill="FFFFFF"/>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 </w:t>
            </w:r>
          </w:p>
        </w:tc>
        <w:tc>
          <w:tcPr>
            <w:tcW w:w="1451" w:type="dxa"/>
            <w:gridSpan w:val="2"/>
            <w:tcBorders>
              <w:top w:val="nil"/>
              <w:left w:val="nil"/>
              <w:bottom w:val="nil"/>
              <w:right w:val="nil"/>
            </w:tcBorders>
            <w:shd w:val="clear" w:color="D9EAD3" w:fill="D9EAD3"/>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94,74</w:t>
            </w:r>
          </w:p>
        </w:tc>
        <w:tc>
          <w:tcPr>
            <w:tcW w:w="1451" w:type="dxa"/>
            <w:gridSpan w:val="2"/>
            <w:tcBorders>
              <w:top w:val="nil"/>
              <w:left w:val="nil"/>
              <w:bottom w:val="nil"/>
              <w:right w:val="nil"/>
            </w:tcBorders>
            <w:shd w:val="clear" w:color="D9EAD3" w:fill="D9EAD3"/>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84,21</w:t>
            </w:r>
          </w:p>
        </w:tc>
      </w:tr>
      <w:tr w:rsidR="00520C42" w:rsidRPr="00520C42" w:rsidTr="00520C42">
        <w:trPr>
          <w:gridAfter w:val="8"/>
          <w:wAfter w:w="10440" w:type="dxa"/>
          <w:trHeight w:val="315"/>
        </w:trPr>
        <w:tc>
          <w:tcPr>
            <w:tcW w:w="1346" w:type="dxa"/>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3</w:t>
            </w:r>
          </w:p>
        </w:tc>
        <w:tc>
          <w:tcPr>
            <w:tcW w:w="1347"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26</w:t>
            </w:r>
          </w:p>
        </w:tc>
        <w:tc>
          <w:tcPr>
            <w:tcW w:w="1346"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6</w:t>
            </w:r>
          </w:p>
        </w:tc>
        <w:tc>
          <w:tcPr>
            <w:tcW w:w="1375"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0</w:t>
            </w:r>
          </w:p>
        </w:tc>
        <w:tc>
          <w:tcPr>
            <w:tcW w:w="1285" w:type="dxa"/>
            <w:tcBorders>
              <w:top w:val="nil"/>
              <w:left w:val="nil"/>
              <w:bottom w:val="nil"/>
              <w:right w:val="nil"/>
            </w:tcBorders>
            <w:shd w:val="clear" w:color="C9DAF8" w:fill="C9DAF8"/>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4</w:t>
            </w:r>
          </w:p>
        </w:tc>
        <w:tc>
          <w:tcPr>
            <w:tcW w:w="1611"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74,40</w:t>
            </w:r>
          </w:p>
        </w:tc>
        <w:tc>
          <w:tcPr>
            <w:tcW w:w="1338" w:type="dxa"/>
            <w:gridSpan w:val="2"/>
            <w:tcBorders>
              <w:top w:val="nil"/>
              <w:left w:val="nil"/>
              <w:bottom w:val="nil"/>
              <w:right w:val="single" w:sz="4" w:space="0" w:color="000000"/>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8,50</w:t>
            </w:r>
          </w:p>
        </w:tc>
        <w:tc>
          <w:tcPr>
            <w:tcW w:w="1290" w:type="dxa"/>
            <w:gridSpan w:val="2"/>
            <w:tcBorders>
              <w:top w:val="nil"/>
              <w:left w:val="nil"/>
              <w:bottom w:val="nil"/>
              <w:right w:val="nil"/>
            </w:tcBorders>
            <w:shd w:val="clear" w:color="FFFFFF" w:fill="FFFFFF"/>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 </w:t>
            </w:r>
          </w:p>
        </w:tc>
        <w:tc>
          <w:tcPr>
            <w:tcW w:w="1451" w:type="dxa"/>
            <w:gridSpan w:val="2"/>
            <w:tcBorders>
              <w:top w:val="nil"/>
              <w:left w:val="nil"/>
              <w:bottom w:val="nil"/>
              <w:right w:val="nil"/>
            </w:tcBorders>
            <w:shd w:val="clear" w:color="D9EAD3" w:fill="D9EAD3"/>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89,74</w:t>
            </w:r>
          </w:p>
        </w:tc>
        <w:tc>
          <w:tcPr>
            <w:tcW w:w="1451" w:type="dxa"/>
            <w:gridSpan w:val="2"/>
            <w:tcBorders>
              <w:top w:val="nil"/>
              <w:left w:val="nil"/>
              <w:bottom w:val="nil"/>
              <w:right w:val="nil"/>
            </w:tcBorders>
            <w:shd w:val="clear" w:color="D9EAD3" w:fill="D9EAD3"/>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74,36</w:t>
            </w:r>
          </w:p>
        </w:tc>
      </w:tr>
      <w:tr w:rsidR="00520C42" w:rsidRPr="00520C42" w:rsidTr="00520C42">
        <w:trPr>
          <w:gridAfter w:val="8"/>
          <w:wAfter w:w="10440" w:type="dxa"/>
          <w:trHeight w:val="315"/>
        </w:trPr>
        <w:tc>
          <w:tcPr>
            <w:tcW w:w="1346" w:type="dxa"/>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0</w:t>
            </w:r>
          </w:p>
        </w:tc>
        <w:tc>
          <w:tcPr>
            <w:tcW w:w="1347"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10</w:t>
            </w:r>
          </w:p>
        </w:tc>
        <w:tc>
          <w:tcPr>
            <w:tcW w:w="1346"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29</w:t>
            </w:r>
          </w:p>
        </w:tc>
        <w:tc>
          <w:tcPr>
            <w:tcW w:w="1375"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0</w:t>
            </w:r>
          </w:p>
        </w:tc>
        <w:tc>
          <w:tcPr>
            <w:tcW w:w="1285" w:type="dxa"/>
            <w:tcBorders>
              <w:top w:val="nil"/>
              <w:left w:val="nil"/>
              <w:bottom w:val="nil"/>
              <w:right w:val="nil"/>
            </w:tcBorders>
            <w:shd w:val="clear" w:color="C9DAF8" w:fill="C9DAF8"/>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4</w:t>
            </w:r>
          </w:p>
        </w:tc>
        <w:tc>
          <w:tcPr>
            <w:tcW w:w="1611"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23,2</w:t>
            </w:r>
          </w:p>
        </w:tc>
        <w:tc>
          <w:tcPr>
            <w:tcW w:w="1338" w:type="dxa"/>
            <w:gridSpan w:val="2"/>
            <w:tcBorders>
              <w:top w:val="nil"/>
              <w:left w:val="nil"/>
              <w:bottom w:val="nil"/>
              <w:right w:val="single" w:sz="4" w:space="0" w:color="000000"/>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7,80</w:t>
            </w:r>
          </w:p>
        </w:tc>
        <w:tc>
          <w:tcPr>
            <w:tcW w:w="1290" w:type="dxa"/>
            <w:gridSpan w:val="2"/>
            <w:tcBorders>
              <w:top w:val="nil"/>
              <w:left w:val="nil"/>
              <w:bottom w:val="nil"/>
              <w:right w:val="nil"/>
            </w:tcBorders>
            <w:shd w:val="clear" w:color="FFFFFF" w:fill="FFFFFF"/>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 </w:t>
            </w:r>
          </w:p>
        </w:tc>
        <w:tc>
          <w:tcPr>
            <w:tcW w:w="1451" w:type="dxa"/>
            <w:gridSpan w:val="2"/>
            <w:tcBorders>
              <w:top w:val="nil"/>
              <w:left w:val="nil"/>
              <w:bottom w:val="nil"/>
              <w:right w:val="nil"/>
            </w:tcBorders>
            <w:shd w:val="clear" w:color="D9EAD3" w:fill="D9EAD3"/>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92,86</w:t>
            </w:r>
          </w:p>
        </w:tc>
        <w:tc>
          <w:tcPr>
            <w:tcW w:w="1451" w:type="dxa"/>
            <w:gridSpan w:val="2"/>
            <w:tcBorders>
              <w:top w:val="nil"/>
              <w:left w:val="nil"/>
              <w:bottom w:val="nil"/>
              <w:right w:val="nil"/>
            </w:tcBorders>
            <w:shd w:val="clear" w:color="D9EAD3" w:fill="D9EAD3"/>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23,81</w:t>
            </w:r>
          </w:p>
        </w:tc>
      </w:tr>
      <w:tr w:rsidR="00520C42" w:rsidRPr="00520C42" w:rsidTr="00520C42">
        <w:trPr>
          <w:gridAfter w:val="8"/>
          <w:wAfter w:w="10440" w:type="dxa"/>
          <w:trHeight w:val="315"/>
        </w:trPr>
        <w:tc>
          <w:tcPr>
            <w:tcW w:w="1346" w:type="dxa"/>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0</w:t>
            </w:r>
          </w:p>
        </w:tc>
        <w:tc>
          <w:tcPr>
            <w:tcW w:w="1347"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5</w:t>
            </w:r>
          </w:p>
        </w:tc>
        <w:tc>
          <w:tcPr>
            <w:tcW w:w="1346"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27</w:t>
            </w:r>
          </w:p>
        </w:tc>
        <w:tc>
          <w:tcPr>
            <w:tcW w:w="1375"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2</w:t>
            </w:r>
          </w:p>
        </w:tc>
        <w:tc>
          <w:tcPr>
            <w:tcW w:w="1285" w:type="dxa"/>
            <w:tcBorders>
              <w:top w:val="nil"/>
              <w:left w:val="nil"/>
              <w:bottom w:val="nil"/>
              <w:right w:val="nil"/>
            </w:tcBorders>
            <w:shd w:val="clear" w:color="C9DAF8" w:fill="C9DAF8"/>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0</w:t>
            </w:r>
          </w:p>
        </w:tc>
        <w:tc>
          <w:tcPr>
            <w:tcW w:w="1611"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14,7</w:t>
            </w:r>
          </w:p>
        </w:tc>
        <w:tc>
          <w:tcPr>
            <w:tcW w:w="1338" w:type="dxa"/>
            <w:gridSpan w:val="2"/>
            <w:tcBorders>
              <w:top w:val="nil"/>
              <w:left w:val="nil"/>
              <w:bottom w:val="nil"/>
              <w:right w:val="single" w:sz="4" w:space="0" w:color="000000"/>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8,50</w:t>
            </w:r>
          </w:p>
        </w:tc>
        <w:tc>
          <w:tcPr>
            <w:tcW w:w="1290" w:type="dxa"/>
            <w:gridSpan w:val="2"/>
            <w:tcBorders>
              <w:top w:val="nil"/>
              <w:left w:val="nil"/>
              <w:bottom w:val="nil"/>
              <w:right w:val="nil"/>
            </w:tcBorders>
            <w:shd w:val="clear" w:color="FFFFFF" w:fill="FFFFFF"/>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 </w:t>
            </w:r>
          </w:p>
        </w:tc>
        <w:tc>
          <w:tcPr>
            <w:tcW w:w="1451" w:type="dxa"/>
            <w:gridSpan w:val="2"/>
            <w:tcBorders>
              <w:top w:val="nil"/>
              <w:left w:val="nil"/>
              <w:bottom w:val="nil"/>
              <w:right w:val="nil"/>
            </w:tcBorders>
            <w:shd w:val="clear" w:color="D9EAD3" w:fill="D9EAD3"/>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94,12</w:t>
            </w:r>
          </w:p>
        </w:tc>
        <w:tc>
          <w:tcPr>
            <w:tcW w:w="1451" w:type="dxa"/>
            <w:gridSpan w:val="2"/>
            <w:tcBorders>
              <w:top w:val="nil"/>
              <w:left w:val="nil"/>
              <w:bottom w:val="nil"/>
              <w:right w:val="nil"/>
            </w:tcBorders>
            <w:shd w:val="clear" w:color="D9EAD3" w:fill="D9EAD3"/>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14,71</w:t>
            </w:r>
          </w:p>
        </w:tc>
      </w:tr>
      <w:tr w:rsidR="00520C42" w:rsidRPr="00520C42" w:rsidTr="00520C42">
        <w:trPr>
          <w:gridAfter w:val="8"/>
          <w:wAfter w:w="10440" w:type="dxa"/>
          <w:trHeight w:val="315"/>
        </w:trPr>
        <w:tc>
          <w:tcPr>
            <w:tcW w:w="1346" w:type="dxa"/>
            <w:tcBorders>
              <w:top w:val="nil"/>
              <w:left w:val="nil"/>
              <w:bottom w:val="nil"/>
              <w:right w:val="nil"/>
            </w:tcBorders>
            <w:shd w:val="clear" w:color="6D9EEB" w:fill="6D9EEB"/>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24</w:t>
            </w:r>
          </w:p>
        </w:tc>
        <w:tc>
          <w:tcPr>
            <w:tcW w:w="1347" w:type="dxa"/>
            <w:gridSpan w:val="2"/>
            <w:tcBorders>
              <w:top w:val="nil"/>
              <w:left w:val="nil"/>
              <w:bottom w:val="nil"/>
              <w:right w:val="nil"/>
            </w:tcBorders>
            <w:shd w:val="clear" w:color="6D9EEB" w:fill="6D9EEB"/>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132</w:t>
            </w:r>
          </w:p>
        </w:tc>
        <w:tc>
          <w:tcPr>
            <w:tcW w:w="1346" w:type="dxa"/>
            <w:gridSpan w:val="2"/>
            <w:tcBorders>
              <w:top w:val="nil"/>
              <w:left w:val="nil"/>
              <w:bottom w:val="nil"/>
              <w:right w:val="nil"/>
            </w:tcBorders>
            <w:shd w:val="clear" w:color="6D9EEB" w:fill="6D9EEB"/>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83</w:t>
            </w:r>
          </w:p>
        </w:tc>
        <w:tc>
          <w:tcPr>
            <w:tcW w:w="1375" w:type="dxa"/>
            <w:gridSpan w:val="2"/>
            <w:tcBorders>
              <w:top w:val="nil"/>
              <w:left w:val="nil"/>
              <w:bottom w:val="nil"/>
              <w:right w:val="nil"/>
            </w:tcBorders>
            <w:shd w:val="clear" w:color="6D9EEB" w:fill="6D9EEB"/>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2</w:t>
            </w:r>
          </w:p>
        </w:tc>
        <w:tc>
          <w:tcPr>
            <w:tcW w:w="1285" w:type="dxa"/>
            <w:tcBorders>
              <w:top w:val="nil"/>
              <w:left w:val="nil"/>
              <w:bottom w:val="nil"/>
              <w:right w:val="nil"/>
            </w:tcBorders>
            <w:shd w:val="clear" w:color="6D9EEB" w:fill="6D9EEB"/>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16</w:t>
            </w:r>
          </w:p>
        </w:tc>
        <w:tc>
          <w:tcPr>
            <w:tcW w:w="1611" w:type="dxa"/>
            <w:gridSpan w:val="2"/>
            <w:tcBorders>
              <w:top w:val="nil"/>
              <w:left w:val="nil"/>
              <w:bottom w:val="nil"/>
              <w:right w:val="nil"/>
            </w:tcBorders>
            <w:shd w:val="clear" w:color="6D9EEB" w:fill="6D9EEB"/>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61,49</w:t>
            </w:r>
          </w:p>
        </w:tc>
        <w:tc>
          <w:tcPr>
            <w:tcW w:w="1338" w:type="dxa"/>
            <w:gridSpan w:val="2"/>
            <w:tcBorders>
              <w:top w:val="nil"/>
              <w:left w:val="nil"/>
              <w:bottom w:val="nil"/>
              <w:right w:val="single" w:sz="4" w:space="0" w:color="000000"/>
            </w:tcBorders>
            <w:shd w:val="clear" w:color="6D9EEB" w:fill="6D9EEB"/>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8,95</w:t>
            </w:r>
          </w:p>
        </w:tc>
        <w:tc>
          <w:tcPr>
            <w:tcW w:w="1290" w:type="dxa"/>
            <w:gridSpan w:val="2"/>
            <w:tcBorders>
              <w:top w:val="nil"/>
              <w:left w:val="nil"/>
              <w:bottom w:val="nil"/>
              <w:right w:val="nil"/>
            </w:tcBorders>
            <w:shd w:val="clear" w:color="FFFFFF" w:fill="FFFFFF"/>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 </w:t>
            </w:r>
          </w:p>
        </w:tc>
        <w:tc>
          <w:tcPr>
            <w:tcW w:w="1451" w:type="dxa"/>
            <w:gridSpan w:val="2"/>
            <w:tcBorders>
              <w:top w:val="nil"/>
              <w:left w:val="nil"/>
              <w:bottom w:val="nil"/>
              <w:right w:val="nil"/>
            </w:tcBorders>
            <w:shd w:val="clear" w:color="FFFFFF" w:fill="FFFFFF"/>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93,36</w:t>
            </w:r>
          </w:p>
        </w:tc>
        <w:tc>
          <w:tcPr>
            <w:tcW w:w="1451" w:type="dxa"/>
            <w:gridSpan w:val="2"/>
            <w:tcBorders>
              <w:top w:val="nil"/>
              <w:left w:val="nil"/>
              <w:bottom w:val="nil"/>
              <w:right w:val="nil"/>
            </w:tcBorders>
            <w:shd w:val="clear" w:color="FFFFFF" w:fill="FFFFFF"/>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60,94</w:t>
            </w:r>
          </w:p>
        </w:tc>
      </w:tr>
      <w:tr w:rsidR="00520C42" w:rsidRPr="00520C42" w:rsidTr="00520C42">
        <w:trPr>
          <w:gridAfter w:val="8"/>
          <w:wAfter w:w="10440" w:type="dxa"/>
          <w:trHeight w:val="315"/>
        </w:trPr>
        <w:tc>
          <w:tcPr>
            <w:tcW w:w="1346" w:type="dxa"/>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1</w:t>
            </w:r>
          </w:p>
        </w:tc>
        <w:tc>
          <w:tcPr>
            <w:tcW w:w="1347"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23</w:t>
            </w:r>
          </w:p>
        </w:tc>
        <w:tc>
          <w:tcPr>
            <w:tcW w:w="1346"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7</w:t>
            </w:r>
          </w:p>
        </w:tc>
        <w:tc>
          <w:tcPr>
            <w:tcW w:w="1375"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0</w:t>
            </w:r>
          </w:p>
        </w:tc>
        <w:tc>
          <w:tcPr>
            <w:tcW w:w="1285" w:type="dxa"/>
            <w:tcBorders>
              <w:top w:val="nil"/>
              <w:left w:val="nil"/>
              <w:bottom w:val="nil"/>
              <w:right w:val="nil"/>
            </w:tcBorders>
            <w:shd w:val="clear" w:color="C9DAF8" w:fill="C9DAF8"/>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0</w:t>
            </w:r>
          </w:p>
        </w:tc>
        <w:tc>
          <w:tcPr>
            <w:tcW w:w="1611"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77,40</w:t>
            </w:r>
          </w:p>
        </w:tc>
        <w:tc>
          <w:tcPr>
            <w:tcW w:w="1338" w:type="dxa"/>
            <w:gridSpan w:val="2"/>
            <w:tcBorders>
              <w:top w:val="nil"/>
              <w:left w:val="nil"/>
              <w:bottom w:val="nil"/>
              <w:right w:val="single" w:sz="4" w:space="0" w:color="000000"/>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9,19</w:t>
            </w:r>
          </w:p>
        </w:tc>
        <w:tc>
          <w:tcPr>
            <w:tcW w:w="1290" w:type="dxa"/>
            <w:gridSpan w:val="2"/>
            <w:tcBorders>
              <w:top w:val="nil"/>
              <w:left w:val="nil"/>
              <w:bottom w:val="nil"/>
              <w:right w:val="nil"/>
            </w:tcBorders>
            <w:shd w:val="clear" w:color="FFFFFF" w:fill="FFFFFF"/>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 </w:t>
            </w:r>
          </w:p>
        </w:tc>
        <w:tc>
          <w:tcPr>
            <w:tcW w:w="1451" w:type="dxa"/>
            <w:gridSpan w:val="2"/>
            <w:tcBorders>
              <w:top w:val="nil"/>
              <w:left w:val="nil"/>
              <w:bottom w:val="nil"/>
              <w:right w:val="nil"/>
            </w:tcBorders>
            <w:shd w:val="clear" w:color="D9EAD3" w:fill="D9EAD3"/>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100,00</w:t>
            </w:r>
          </w:p>
        </w:tc>
        <w:tc>
          <w:tcPr>
            <w:tcW w:w="1451" w:type="dxa"/>
            <w:gridSpan w:val="2"/>
            <w:tcBorders>
              <w:top w:val="nil"/>
              <w:left w:val="nil"/>
              <w:bottom w:val="nil"/>
              <w:right w:val="nil"/>
            </w:tcBorders>
            <w:shd w:val="clear" w:color="D9EAD3" w:fill="D9EAD3"/>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77,42</w:t>
            </w:r>
          </w:p>
        </w:tc>
      </w:tr>
      <w:tr w:rsidR="00520C42" w:rsidRPr="00520C42" w:rsidTr="00520C42">
        <w:trPr>
          <w:gridAfter w:val="8"/>
          <w:wAfter w:w="10440" w:type="dxa"/>
          <w:trHeight w:val="315"/>
        </w:trPr>
        <w:tc>
          <w:tcPr>
            <w:tcW w:w="1346" w:type="dxa"/>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0</w:t>
            </w:r>
          </w:p>
        </w:tc>
        <w:tc>
          <w:tcPr>
            <w:tcW w:w="1347"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25</w:t>
            </w:r>
          </w:p>
        </w:tc>
        <w:tc>
          <w:tcPr>
            <w:tcW w:w="1346"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12</w:t>
            </w:r>
          </w:p>
        </w:tc>
        <w:tc>
          <w:tcPr>
            <w:tcW w:w="1375"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0</w:t>
            </w:r>
          </w:p>
        </w:tc>
        <w:tc>
          <w:tcPr>
            <w:tcW w:w="1285" w:type="dxa"/>
            <w:tcBorders>
              <w:top w:val="nil"/>
              <w:left w:val="nil"/>
              <w:bottom w:val="nil"/>
              <w:right w:val="nil"/>
            </w:tcBorders>
            <w:shd w:val="clear" w:color="C9DAF8" w:fill="C9DAF8"/>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0</w:t>
            </w:r>
          </w:p>
        </w:tc>
        <w:tc>
          <w:tcPr>
            <w:tcW w:w="1611"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67,5</w:t>
            </w:r>
          </w:p>
        </w:tc>
        <w:tc>
          <w:tcPr>
            <w:tcW w:w="1338" w:type="dxa"/>
            <w:gridSpan w:val="2"/>
            <w:tcBorders>
              <w:top w:val="nil"/>
              <w:left w:val="nil"/>
              <w:bottom w:val="nil"/>
              <w:right w:val="single" w:sz="4" w:space="0" w:color="000000"/>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9,10</w:t>
            </w:r>
          </w:p>
        </w:tc>
        <w:tc>
          <w:tcPr>
            <w:tcW w:w="1290" w:type="dxa"/>
            <w:gridSpan w:val="2"/>
            <w:tcBorders>
              <w:top w:val="nil"/>
              <w:left w:val="nil"/>
              <w:bottom w:val="nil"/>
              <w:right w:val="nil"/>
            </w:tcBorders>
            <w:shd w:val="clear" w:color="auto" w:fill="auto"/>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p>
        </w:tc>
        <w:tc>
          <w:tcPr>
            <w:tcW w:w="1451" w:type="dxa"/>
            <w:gridSpan w:val="2"/>
            <w:tcBorders>
              <w:top w:val="nil"/>
              <w:left w:val="nil"/>
              <w:bottom w:val="nil"/>
              <w:right w:val="nil"/>
            </w:tcBorders>
            <w:shd w:val="clear" w:color="FFFFFF" w:fill="FFFFFF"/>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100,00</w:t>
            </w:r>
          </w:p>
        </w:tc>
        <w:tc>
          <w:tcPr>
            <w:tcW w:w="1451" w:type="dxa"/>
            <w:gridSpan w:val="2"/>
            <w:tcBorders>
              <w:top w:val="nil"/>
              <w:left w:val="nil"/>
              <w:bottom w:val="nil"/>
              <w:right w:val="nil"/>
            </w:tcBorders>
            <w:shd w:val="clear" w:color="FFFFFF" w:fill="FFFFFF"/>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67,57</w:t>
            </w:r>
          </w:p>
        </w:tc>
      </w:tr>
      <w:tr w:rsidR="00520C42" w:rsidRPr="00520C42" w:rsidTr="00520C42">
        <w:trPr>
          <w:gridAfter w:val="8"/>
          <w:wAfter w:w="10440" w:type="dxa"/>
          <w:trHeight w:val="315"/>
        </w:trPr>
        <w:tc>
          <w:tcPr>
            <w:tcW w:w="1346" w:type="dxa"/>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0</w:t>
            </w:r>
          </w:p>
        </w:tc>
        <w:tc>
          <w:tcPr>
            <w:tcW w:w="1347"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9</w:t>
            </w:r>
          </w:p>
        </w:tc>
        <w:tc>
          <w:tcPr>
            <w:tcW w:w="1346"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19</w:t>
            </w:r>
          </w:p>
        </w:tc>
        <w:tc>
          <w:tcPr>
            <w:tcW w:w="1375"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0</w:t>
            </w:r>
          </w:p>
        </w:tc>
        <w:tc>
          <w:tcPr>
            <w:tcW w:w="1285" w:type="dxa"/>
            <w:tcBorders>
              <w:top w:val="nil"/>
              <w:left w:val="nil"/>
              <w:bottom w:val="nil"/>
              <w:right w:val="nil"/>
            </w:tcBorders>
            <w:shd w:val="clear" w:color="C9DAF8" w:fill="C9DAF8"/>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2</w:t>
            </w:r>
          </w:p>
        </w:tc>
        <w:tc>
          <w:tcPr>
            <w:tcW w:w="1611"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30</w:t>
            </w:r>
          </w:p>
        </w:tc>
        <w:tc>
          <w:tcPr>
            <w:tcW w:w="1338" w:type="dxa"/>
            <w:gridSpan w:val="2"/>
            <w:tcBorders>
              <w:top w:val="nil"/>
              <w:left w:val="nil"/>
              <w:bottom w:val="nil"/>
              <w:right w:val="single" w:sz="4" w:space="0" w:color="000000"/>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7,30</w:t>
            </w:r>
          </w:p>
        </w:tc>
        <w:tc>
          <w:tcPr>
            <w:tcW w:w="1290" w:type="dxa"/>
            <w:gridSpan w:val="2"/>
            <w:tcBorders>
              <w:top w:val="nil"/>
              <w:left w:val="nil"/>
              <w:bottom w:val="nil"/>
              <w:right w:val="nil"/>
            </w:tcBorders>
            <w:shd w:val="clear" w:color="FFFFFF" w:fill="FFFFFF"/>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 </w:t>
            </w:r>
          </w:p>
        </w:tc>
        <w:tc>
          <w:tcPr>
            <w:tcW w:w="1451" w:type="dxa"/>
            <w:gridSpan w:val="2"/>
            <w:tcBorders>
              <w:top w:val="nil"/>
              <w:left w:val="nil"/>
              <w:bottom w:val="nil"/>
              <w:right w:val="nil"/>
            </w:tcBorders>
            <w:shd w:val="clear" w:color="D9EAD3" w:fill="D9EAD3"/>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93,33</w:t>
            </w:r>
          </w:p>
        </w:tc>
        <w:tc>
          <w:tcPr>
            <w:tcW w:w="1451" w:type="dxa"/>
            <w:gridSpan w:val="2"/>
            <w:tcBorders>
              <w:top w:val="nil"/>
              <w:left w:val="nil"/>
              <w:bottom w:val="nil"/>
              <w:right w:val="nil"/>
            </w:tcBorders>
            <w:shd w:val="clear" w:color="D9EAD3" w:fill="D9EAD3"/>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30,00</w:t>
            </w:r>
          </w:p>
        </w:tc>
      </w:tr>
      <w:tr w:rsidR="00520C42" w:rsidRPr="00520C42" w:rsidTr="00520C42">
        <w:trPr>
          <w:gridAfter w:val="8"/>
          <w:wAfter w:w="10440" w:type="dxa"/>
          <w:trHeight w:val="315"/>
        </w:trPr>
        <w:tc>
          <w:tcPr>
            <w:tcW w:w="1346" w:type="dxa"/>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6</w:t>
            </w:r>
          </w:p>
        </w:tc>
        <w:tc>
          <w:tcPr>
            <w:tcW w:w="1347"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17</w:t>
            </w:r>
          </w:p>
        </w:tc>
        <w:tc>
          <w:tcPr>
            <w:tcW w:w="1346"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12</w:t>
            </w:r>
          </w:p>
        </w:tc>
        <w:tc>
          <w:tcPr>
            <w:tcW w:w="1375"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0</w:t>
            </w:r>
          </w:p>
        </w:tc>
        <w:tc>
          <w:tcPr>
            <w:tcW w:w="1285" w:type="dxa"/>
            <w:tcBorders>
              <w:top w:val="nil"/>
              <w:left w:val="nil"/>
              <w:bottom w:val="nil"/>
              <w:right w:val="nil"/>
            </w:tcBorders>
            <w:shd w:val="clear" w:color="C9DAF8" w:fill="C9DAF8"/>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1</w:t>
            </w:r>
          </w:p>
        </w:tc>
        <w:tc>
          <w:tcPr>
            <w:tcW w:w="1611"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63,80</w:t>
            </w:r>
          </w:p>
        </w:tc>
        <w:tc>
          <w:tcPr>
            <w:tcW w:w="1338" w:type="dxa"/>
            <w:gridSpan w:val="2"/>
            <w:tcBorders>
              <w:top w:val="nil"/>
              <w:left w:val="nil"/>
              <w:bottom w:val="nil"/>
              <w:right w:val="single" w:sz="4" w:space="0" w:color="000000"/>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8,80</w:t>
            </w:r>
          </w:p>
        </w:tc>
        <w:tc>
          <w:tcPr>
            <w:tcW w:w="1290" w:type="dxa"/>
            <w:gridSpan w:val="2"/>
            <w:tcBorders>
              <w:top w:val="nil"/>
              <w:left w:val="nil"/>
              <w:bottom w:val="nil"/>
              <w:right w:val="nil"/>
            </w:tcBorders>
            <w:shd w:val="clear" w:color="FFFFFF" w:fill="FFFFFF"/>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 </w:t>
            </w:r>
          </w:p>
        </w:tc>
        <w:tc>
          <w:tcPr>
            <w:tcW w:w="1451" w:type="dxa"/>
            <w:gridSpan w:val="2"/>
            <w:tcBorders>
              <w:top w:val="nil"/>
              <w:left w:val="nil"/>
              <w:bottom w:val="nil"/>
              <w:right w:val="nil"/>
            </w:tcBorders>
            <w:shd w:val="clear" w:color="D9EAD3" w:fill="D9EAD3"/>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97,22</w:t>
            </w:r>
          </w:p>
        </w:tc>
        <w:tc>
          <w:tcPr>
            <w:tcW w:w="1451" w:type="dxa"/>
            <w:gridSpan w:val="2"/>
            <w:tcBorders>
              <w:top w:val="nil"/>
              <w:left w:val="nil"/>
              <w:bottom w:val="nil"/>
              <w:right w:val="nil"/>
            </w:tcBorders>
            <w:shd w:val="clear" w:color="D9EAD3" w:fill="D9EAD3"/>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63,89</w:t>
            </w:r>
          </w:p>
        </w:tc>
      </w:tr>
      <w:tr w:rsidR="00520C42" w:rsidRPr="00520C42" w:rsidTr="00520C42">
        <w:trPr>
          <w:gridAfter w:val="8"/>
          <w:wAfter w:w="10440" w:type="dxa"/>
          <w:trHeight w:val="315"/>
        </w:trPr>
        <w:tc>
          <w:tcPr>
            <w:tcW w:w="1346" w:type="dxa"/>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3</w:t>
            </w:r>
          </w:p>
        </w:tc>
        <w:tc>
          <w:tcPr>
            <w:tcW w:w="1347"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27</w:t>
            </w:r>
          </w:p>
        </w:tc>
        <w:tc>
          <w:tcPr>
            <w:tcW w:w="1346"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5</w:t>
            </w:r>
          </w:p>
        </w:tc>
        <w:tc>
          <w:tcPr>
            <w:tcW w:w="1375"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0</w:t>
            </w:r>
          </w:p>
        </w:tc>
        <w:tc>
          <w:tcPr>
            <w:tcW w:w="1285" w:type="dxa"/>
            <w:tcBorders>
              <w:top w:val="nil"/>
              <w:left w:val="nil"/>
              <w:bottom w:val="nil"/>
              <w:right w:val="nil"/>
            </w:tcBorders>
            <w:shd w:val="clear" w:color="C9DAF8" w:fill="C9DAF8"/>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0</w:t>
            </w:r>
          </w:p>
        </w:tc>
        <w:tc>
          <w:tcPr>
            <w:tcW w:w="1611"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85,70</w:t>
            </w:r>
          </w:p>
        </w:tc>
        <w:tc>
          <w:tcPr>
            <w:tcW w:w="1338" w:type="dxa"/>
            <w:gridSpan w:val="2"/>
            <w:tcBorders>
              <w:top w:val="nil"/>
              <w:left w:val="nil"/>
              <w:bottom w:val="nil"/>
              <w:right w:val="single" w:sz="4" w:space="0" w:color="000000"/>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9,20</w:t>
            </w:r>
          </w:p>
        </w:tc>
        <w:tc>
          <w:tcPr>
            <w:tcW w:w="1290" w:type="dxa"/>
            <w:gridSpan w:val="2"/>
            <w:tcBorders>
              <w:top w:val="nil"/>
              <w:left w:val="nil"/>
              <w:bottom w:val="nil"/>
              <w:right w:val="nil"/>
            </w:tcBorders>
            <w:shd w:val="clear" w:color="FFFFFF" w:fill="FFFFFF"/>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 </w:t>
            </w:r>
          </w:p>
        </w:tc>
        <w:tc>
          <w:tcPr>
            <w:tcW w:w="1451" w:type="dxa"/>
            <w:gridSpan w:val="2"/>
            <w:tcBorders>
              <w:top w:val="nil"/>
              <w:left w:val="nil"/>
              <w:bottom w:val="nil"/>
              <w:right w:val="nil"/>
            </w:tcBorders>
            <w:shd w:val="clear" w:color="D9EAD3" w:fill="D9EAD3"/>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100,00</w:t>
            </w:r>
          </w:p>
        </w:tc>
        <w:tc>
          <w:tcPr>
            <w:tcW w:w="1451" w:type="dxa"/>
            <w:gridSpan w:val="2"/>
            <w:tcBorders>
              <w:top w:val="nil"/>
              <w:left w:val="nil"/>
              <w:bottom w:val="nil"/>
              <w:right w:val="nil"/>
            </w:tcBorders>
            <w:shd w:val="clear" w:color="D9EAD3" w:fill="D9EAD3"/>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85,71</w:t>
            </w:r>
          </w:p>
        </w:tc>
      </w:tr>
      <w:tr w:rsidR="00520C42" w:rsidRPr="00520C42" w:rsidTr="00520C42">
        <w:trPr>
          <w:gridAfter w:val="8"/>
          <w:wAfter w:w="10440" w:type="dxa"/>
          <w:trHeight w:val="315"/>
        </w:trPr>
        <w:tc>
          <w:tcPr>
            <w:tcW w:w="1346" w:type="dxa"/>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2</w:t>
            </w:r>
          </w:p>
        </w:tc>
        <w:tc>
          <w:tcPr>
            <w:tcW w:w="1347"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22</w:t>
            </w:r>
          </w:p>
        </w:tc>
        <w:tc>
          <w:tcPr>
            <w:tcW w:w="1346"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6</w:t>
            </w:r>
          </w:p>
        </w:tc>
        <w:tc>
          <w:tcPr>
            <w:tcW w:w="1375"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0</w:t>
            </w:r>
          </w:p>
        </w:tc>
        <w:tc>
          <w:tcPr>
            <w:tcW w:w="1285" w:type="dxa"/>
            <w:tcBorders>
              <w:top w:val="nil"/>
              <w:left w:val="nil"/>
              <w:bottom w:val="nil"/>
              <w:right w:val="nil"/>
            </w:tcBorders>
            <w:shd w:val="clear" w:color="C9DAF8" w:fill="C9DAF8"/>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0</w:t>
            </w:r>
          </w:p>
        </w:tc>
        <w:tc>
          <w:tcPr>
            <w:tcW w:w="1611"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80,00</w:t>
            </w:r>
          </w:p>
        </w:tc>
        <w:tc>
          <w:tcPr>
            <w:tcW w:w="1338" w:type="dxa"/>
            <w:gridSpan w:val="2"/>
            <w:tcBorders>
              <w:top w:val="nil"/>
              <w:left w:val="nil"/>
              <w:bottom w:val="nil"/>
              <w:right w:val="single" w:sz="4" w:space="0" w:color="000000"/>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9,3</w:t>
            </w:r>
          </w:p>
        </w:tc>
        <w:tc>
          <w:tcPr>
            <w:tcW w:w="1290" w:type="dxa"/>
            <w:gridSpan w:val="2"/>
            <w:tcBorders>
              <w:top w:val="nil"/>
              <w:left w:val="nil"/>
              <w:bottom w:val="nil"/>
              <w:right w:val="nil"/>
            </w:tcBorders>
            <w:shd w:val="clear" w:color="FFFFFF" w:fill="FFFFFF"/>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 </w:t>
            </w:r>
          </w:p>
        </w:tc>
        <w:tc>
          <w:tcPr>
            <w:tcW w:w="1451" w:type="dxa"/>
            <w:gridSpan w:val="2"/>
            <w:tcBorders>
              <w:top w:val="nil"/>
              <w:left w:val="nil"/>
              <w:bottom w:val="nil"/>
              <w:right w:val="nil"/>
            </w:tcBorders>
            <w:shd w:val="clear" w:color="D9EAD3" w:fill="D9EAD3"/>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100,00</w:t>
            </w:r>
          </w:p>
        </w:tc>
        <w:tc>
          <w:tcPr>
            <w:tcW w:w="1451" w:type="dxa"/>
            <w:gridSpan w:val="2"/>
            <w:tcBorders>
              <w:top w:val="nil"/>
              <w:left w:val="nil"/>
              <w:bottom w:val="nil"/>
              <w:right w:val="nil"/>
            </w:tcBorders>
            <w:shd w:val="clear" w:color="D9EAD3" w:fill="D9EAD3"/>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80,00</w:t>
            </w:r>
          </w:p>
        </w:tc>
      </w:tr>
      <w:tr w:rsidR="00520C42" w:rsidRPr="00520C42" w:rsidTr="00520C42">
        <w:trPr>
          <w:gridAfter w:val="8"/>
          <w:wAfter w:w="10440" w:type="dxa"/>
          <w:trHeight w:val="315"/>
        </w:trPr>
        <w:tc>
          <w:tcPr>
            <w:tcW w:w="1346" w:type="dxa"/>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3</w:t>
            </w:r>
          </w:p>
        </w:tc>
        <w:tc>
          <w:tcPr>
            <w:tcW w:w="1347"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18</w:t>
            </w:r>
          </w:p>
        </w:tc>
        <w:tc>
          <w:tcPr>
            <w:tcW w:w="1346"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14</w:t>
            </w:r>
          </w:p>
        </w:tc>
        <w:tc>
          <w:tcPr>
            <w:tcW w:w="1375"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0</w:t>
            </w:r>
          </w:p>
        </w:tc>
        <w:tc>
          <w:tcPr>
            <w:tcW w:w="1285" w:type="dxa"/>
            <w:tcBorders>
              <w:top w:val="nil"/>
              <w:left w:val="nil"/>
              <w:bottom w:val="nil"/>
              <w:right w:val="nil"/>
            </w:tcBorders>
            <w:shd w:val="clear" w:color="C9DAF8" w:fill="C9DAF8"/>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2</w:t>
            </w:r>
          </w:p>
        </w:tc>
        <w:tc>
          <w:tcPr>
            <w:tcW w:w="1611"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56,80</w:t>
            </w:r>
          </w:p>
        </w:tc>
        <w:tc>
          <w:tcPr>
            <w:tcW w:w="1338" w:type="dxa"/>
            <w:gridSpan w:val="2"/>
            <w:tcBorders>
              <w:top w:val="nil"/>
              <w:left w:val="nil"/>
              <w:bottom w:val="nil"/>
              <w:right w:val="single" w:sz="4" w:space="0" w:color="000000"/>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8,70</w:t>
            </w:r>
          </w:p>
        </w:tc>
        <w:tc>
          <w:tcPr>
            <w:tcW w:w="1290" w:type="dxa"/>
            <w:gridSpan w:val="2"/>
            <w:tcBorders>
              <w:top w:val="nil"/>
              <w:left w:val="nil"/>
              <w:bottom w:val="nil"/>
              <w:right w:val="nil"/>
            </w:tcBorders>
            <w:shd w:val="clear" w:color="FFFFFF" w:fill="FFFFFF"/>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 </w:t>
            </w:r>
          </w:p>
        </w:tc>
        <w:tc>
          <w:tcPr>
            <w:tcW w:w="1451" w:type="dxa"/>
            <w:gridSpan w:val="2"/>
            <w:tcBorders>
              <w:top w:val="nil"/>
              <w:left w:val="nil"/>
              <w:bottom w:val="nil"/>
              <w:right w:val="nil"/>
            </w:tcBorders>
            <w:shd w:val="clear" w:color="FFFFFF" w:fill="FFFFFF"/>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92,11</w:t>
            </w:r>
          </w:p>
        </w:tc>
        <w:tc>
          <w:tcPr>
            <w:tcW w:w="1451" w:type="dxa"/>
            <w:gridSpan w:val="2"/>
            <w:tcBorders>
              <w:top w:val="nil"/>
              <w:left w:val="nil"/>
              <w:bottom w:val="nil"/>
              <w:right w:val="nil"/>
            </w:tcBorders>
            <w:shd w:val="clear" w:color="FFFFFF" w:fill="FFFFFF"/>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55,26</w:t>
            </w:r>
          </w:p>
        </w:tc>
      </w:tr>
      <w:tr w:rsidR="00520C42" w:rsidRPr="00520C42" w:rsidTr="00520C42">
        <w:trPr>
          <w:gridAfter w:val="8"/>
          <w:wAfter w:w="10440" w:type="dxa"/>
          <w:trHeight w:val="315"/>
        </w:trPr>
        <w:tc>
          <w:tcPr>
            <w:tcW w:w="1346" w:type="dxa"/>
            <w:tcBorders>
              <w:top w:val="nil"/>
              <w:left w:val="nil"/>
              <w:bottom w:val="nil"/>
              <w:right w:val="nil"/>
            </w:tcBorders>
            <w:shd w:val="clear" w:color="6D9EEB" w:fill="6D9EEB"/>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15</w:t>
            </w:r>
          </w:p>
        </w:tc>
        <w:tc>
          <w:tcPr>
            <w:tcW w:w="1347" w:type="dxa"/>
            <w:gridSpan w:val="2"/>
            <w:tcBorders>
              <w:top w:val="nil"/>
              <w:left w:val="nil"/>
              <w:bottom w:val="nil"/>
              <w:right w:val="nil"/>
            </w:tcBorders>
            <w:shd w:val="clear" w:color="6D9EEB" w:fill="6D9EEB"/>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141</w:t>
            </w:r>
          </w:p>
        </w:tc>
        <w:tc>
          <w:tcPr>
            <w:tcW w:w="1346" w:type="dxa"/>
            <w:gridSpan w:val="2"/>
            <w:tcBorders>
              <w:top w:val="nil"/>
              <w:left w:val="nil"/>
              <w:bottom w:val="nil"/>
              <w:right w:val="nil"/>
            </w:tcBorders>
            <w:shd w:val="clear" w:color="6D9EEB" w:fill="6D9EEB"/>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75</w:t>
            </w:r>
          </w:p>
        </w:tc>
        <w:tc>
          <w:tcPr>
            <w:tcW w:w="1375" w:type="dxa"/>
            <w:gridSpan w:val="2"/>
            <w:tcBorders>
              <w:top w:val="nil"/>
              <w:left w:val="nil"/>
              <w:bottom w:val="nil"/>
              <w:right w:val="nil"/>
            </w:tcBorders>
            <w:shd w:val="clear" w:color="6D9EEB" w:fill="6D9EEB"/>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0</w:t>
            </w:r>
          </w:p>
        </w:tc>
        <w:tc>
          <w:tcPr>
            <w:tcW w:w="1285" w:type="dxa"/>
            <w:tcBorders>
              <w:top w:val="nil"/>
              <w:left w:val="nil"/>
              <w:bottom w:val="nil"/>
              <w:right w:val="nil"/>
            </w:tcBorders>
            <w:shd w:val="clear" w:color="6D9EEB" w:fill="6D9EEB"/>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5</w:t>
            </w:r>
          </w:p>
        </w:tc>
        <w:tc>
          <w:tcPr>
            <w:tcW w:w="1611" w:type="dxa"/>
            <w:gridSpan w:val="2"/>
            <w:tcBorders>
              <w:top w:val="nil"/>
              <w:left w:val="nil"/>
              <w:bottom w:val="nil"/>
              <w:right w:val="nil"/>
            </w:tcBorders>
            <w:shd w:val="clear" w:color="6D9EEB" w:fill="6D9EEB"/>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65,89</w:t>
            </w:r>
          </w:p>
        </w:tc>
        <w:tc>
          <w:tcPr>
            <w:tcW w:w="1338" w:type="dxa"/>
            <w:gridSpan w:val="2"/>
            <w:tcBorders>
              <w:top w:val="nil"/>
              <w:left w:val="nil"/>
              <w:bottom w:val="nil"/>
              <w:right w:val="single" w:sz="4" w:space="0" w:color="000000"/>
            </w:tcBorders>
            <w:shd w:val="clear" w:color="6D9EEB" w:fill="6D9EEB"/>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8,72</w:t>
            </w:r>
          </w:p>
        </w:tc>
        <w:tc>
          <w:tcPr>
            <w:tcW w:w="1290" w:type="dxa"/>
            <w:gridSpan w:val="2"/>
            <w:tcBorders>
              <w:top w:val="nil"/>
              <w:left w:val="nil"/>
              <w:bottom w:val="nil"/>
              <w:right w:val="nil"/>
            </w:tcBorders>
            <w:shd w:val="clear" w:color="FFFFFF" w:fill="FFFFFF"/>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 </w:t>
            </w:r>
          </w:p>
        </w:tc>
        <w:tc>
          <w:tcPr>
            <w:tcW w:w="1451" w:type="dxa"/>
            <w:gridSpan w:val="2"/>
            <w:tcBorders>
              <w:top w:val="nil"/>
              <w:left w:val="nil"/>
              <w:bottom w:val="nil"/>
              <w:right w:val="nil"/>
            </w:tcBorders>
            <w:shd w:val="clear" w:color="FFFFFF" w:fill="FFFFFF"/>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97,47</w:t>
            </w:r>
          </w:p>
        </w:tc>
        <w:tc>
          <w:tcPr>
            <w:tcW w:w="1451" w:type="dxa"/>
            <w:gridSpan w:val="2"/>
            <w:tcBorders>
              <w:top w:val="nil"/>
              <w:left w:val="nil"/>
              <w:bottom w:val="nil"/>
              <w:right w:val="nil"/>
            </w:tcBorders>
            <w:shd w:val="clear" w:color="FFFFFF" w:fill="FFFFFF"/>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65,82</w:t>
            </w:r>
          </w:p>
        </w:tc>
      </w:tr>
      <w:tr w:rsidR="00520C42" w:rsidRPr="00520C42" w:rsidTr="00520C42">
        <w:trPr>
          <w:gridAfter w:val="8"/>
          <w:wAfter w:w="10440" w:type="dxa"/>
          <w:trHeight w:val="315"/>
        </w:trPr>
        <w:tc>
          <w:tcPr>
            <w:tcW w:w="1346" w:type="dxa"/>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5</w:t>
            </w:r>
          </w:p>
        </w:tc>
        <w:tc>
          <w:tcPr>
            <w:tcW w:w="1347"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17</w:t>
            </w:r>
          </w:p>
        </w:tc>
        <w:tc>
          <w:tcPr>
            <w:tcW w:w="1346"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12</w:t>
            </w:r>
          </w:p>
        </w:tc>
        <w:tc>
          <w:tcPr>
            <w:tcW w:w="1375"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0</w:t>
            </w:r>
          </w:p>
        </w:tc>
        <w:tc>
          <w:tcPr>
            <w:tcW w:w="1285" w:type="dxa"/>
            <w:tcBorders>
              <w:top w:val="nil"/>
              <w:left w:val="nil"/>
              <w:bottom w:val="nil"/>
              <w:right w:val="nil"/>
            </w:tcBorders>
            <w:shd w:val="clear" w:color="C9DAF8" w:fill="C9DAF8"/>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0</w:t>
            </w:r>
          </w:p>
        </w:tc>
        <w:tc>
          <w:tcPr>
            <w:tcW w:w="1611"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64,70</w:t>
            </w:r>
          </w:p>
        </w:tc>
        <w:tc>
          <w:tcPr>
            <w:tcW w:w="1338" w:type="dxa"/>
            <w:gridSpan w:val="2"/>
            <w:tcBorders>
              <w:top w:val="nil"/>
              <w:left w:val="nil"/>
              <w:bottom w:val="nil"/>
              <w:right w:val="single" w:sz="4" w:space="0" w:color="000000"/>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9,20</w:t>
            </w:r>
          </w:p>
        </w:tc>
        <w:tc>
          <w:tcPr>
            <w:tcW w:w="1290" w:type="dxa"/>
            <w:gridSpan w:val="2"/>
            <w:tcBorders>
              <w:top w:val="nil"/>
              <w:left w:val="nil"/>
              <w:bottom w:val="nil"/>
              <w:right w:val="nil"/>
            </w:tcBorders>
            <w:shd w:val="clear" w:color="FFFFFF" w:fill="FFFFFF"/>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 </w:t>
            </w:r>
          </w:p>
        </w:tc>
        <w:tc>
          <w:tcPr>
            <w:tcW w:w="1451" w:type="dxa"/>
            <w:gridSpan w:val="2"/>
            <w:tcBorders>
              <w:top w:val="nil"/>
              <w:left w:val="nil"/>
              <w:bottom w:val="nil"/>
              <w:right w:val="nil"/>
            </w:tcBorders>
            <w:shd w:val="clear" w:color="D9EAD3" w:fill="D9EAD3"/>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100,00</w:t>
            </w:r>
          </w:p>
        </w:tc>
        <w:tc>
          <w:tcPr>
            <w:tcW w:w="1451" w:type="dxa"/>
            <w:gridSpan w:val="2"/>
            <w:tcBorders>
              <w:top w:val="nil"/>
              <w:left w:val="nil"/>
              <w:bottom w:val="nil"/>
              <w:right w:val="nil"/>
            </w:tcBorders>
            <w:shd w:val="clear" w:color="D9EAD3" w:fill="D9EAD3"/>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64,71</w:t>
            </w:r>
          </w:p>
        </w:tc>
      </w:tr>
      <w:tr w:rsidR="00520C42" w:rsidRPr="00520C42" w:rsidTr="00520C42">
        <w:trPr>
          <w:gridAfter w:val="8"/>
          <w:wAfter w:w="10440" w:type="dxa"/>
          <w:trHeight w:val="315"/>
        </w:trPr>
        <w:tc>
          <w:tcPr>
            <w:tcW w:w="1346" w:type="dxa"/>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2</w:t>
            </w:r>
          </w:p>
        </w:tc>
        <w:tc>
          <w:tcPr>
            <w:tcW w:w="1347"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23</w:t>
            </w:r>
          </w:p>
        </w:tc>
        <w:tc>
          <w:tcPr>
            <w:tcW w:w="1346"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9</w:t>
            </w:r>
          </w:p>
        </w:tc>
        <w:tc>
          <w:tcPr>
            <w:tcW w:w="1375"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0</w:t>
            </w:r>
          </w:p>
        </w:tc>
        <w:tc>
          <w:tcPr>
            <w:tcW w:w="1285" w:type="dxa"/>
            <w:tcBorders>
              <w:top w:val="nil"/>
              <w:left w:val="nil"/>
              <w:bottom w:val="nil"/>
              <w:right w:val="nil"/>
            </w:tcBorders>
            <w:shd w:val="clear" w:color="C9DAF8" w:fill="C9DAF8"/>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1</w:t>
            </w:r>
          </w:p>
        </w:tc>
        <w:tc>
          <w:tcPr>
            <w:tcW w:w="1611"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71,40</w:t>
            </w:r>
          </w:p>
        </w:tc>
        <w:tc>
          <w:tcPr>
            <w:tcW w:w="1338" w:type="dxa"/>
            <w:gridSpan w:val="2"/>
            <w:tcBorders>
              <w:top w:val="nil"/>
              <w:left w:val="nil"/>
              <w:bottom w:val="nil"/>
              <w:right w:val="single" w:sz="4" w:space="0" w:color="000000"/>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9,10</w:t>
            </w:r>
          </w:p>
        </w:tc>
        <w:tc>
          <w:tcPr>
            <w:tcW w:w="1290" w:type="dxa"/>
            <w:gridSpan w:val="2"/>
            <w:tcBorders>
              <w:top w:val="nil"/>
              <w:left w:val="nil"/>
              <w:bottom w:val="nil"/>
              <w:right w:val="nil"/>
            </w:tcBorders>
            <w:shd w:val="clear" w:color="FFFFFF" w:fill="FFFFFF"/>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 </w:t>
            </w:r>
          </w:p>
        </w:tc>
        <w:tc>
          <w:tcPr>
            <w:tcW w:w="1451" w:type="dxa"/>
            <w:gridSpan w:val="2"/>
            <w:tcBorders>
              <w:top w:val="nil"/>
              <w:left w:val="nil"/>
              <w:bottom w:val="nil"/>
              <w:right w:val="nil"/>
            </w:tcBorders>
            <w:shd w:val="clear" w:color="D9EAD3" w:fill="D9EAD3"/>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97,14</w:t>
            </w:r>
          </w:p>
        </w:tc>
        <w:tc>
          <w:tcPr>
            <w:tcW w:w="1451" w:type="dxa"/>
            <w:gridSpan w:val="2"/>
            <w:tcBorders>
              <w:top w:val="nil"/>
              <w:left w:val="nil"/>
              <w:bottom w:val="nil"/>
              <w:right w:val="nil"/>
            </w:tcBorders>
            <w:shd w:val="clear" w:color="D9EAD3" w:fill="D9EAD3"/>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71,43</w:t>
            </w:r>
          </w:p>
        </w:tc>
      </w:tr>
      <w:tr w:rsidR="00520C42" w:rsidRPr="00520C42" w:rsidTr="00520C42">
        <w:trPr>
          <w:gridAfter w:val="8"/>
          <w:wAfter w:w="10440" w:type="dxa"/>
          <w:trHeight w:val="315"/>
        </w:trPr>
        <w:tc>
          <w:tcPr>
            <w:tcW w:w="1346" w:type="dxa"/>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0</w:t>
            </w:r>
          </w:p>
        </w:tc>
        <w:tc>
          <w:tcPr>
            <w:tcW w:w="1347"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16</w:t>
            </w:r>
          </w:p>
        </w:tc>
        <w:tc>
          <w:tcPr>
            <w:tcW w:w="1346"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15</w:t>
            </w:r>
          </w:p>
        </w:tc>
        <w:tc>
          <w:tcPr>
            <w:tcW w:w="1375"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0</w:t>
            </w:r>
          </w:p>
        </w:tc>
        <w:tc>
          <w:tcPr>
            <w:tcW w:w="1285" w:type="dxa"/>
            <w:tcBorders>
              <w:top w:val="nil"/>
              <w:left w:val="nil"/>
              <w:bottom w:val="nil"/>
              <w:right w:val="nil"/>
            </w:tcBorders>
            <w:shd w:val="clear" w:color="C9DAF8" w:fill="C9DAF8"/>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0</w:t>
            </w:r>
          </w:p>
        </w:tc>
        <w:tc>
          <w:tcPr>
            <w:tcW w:w="1611"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51,61</w:t>
            </w:r>
          </w:p>
        </w:tc>
        <w:tc>
          <w:tcPr>
            <w:tcW w:w="1338" w:type="dxa"/>
            <w:gridSpan w:val="2"/>
            <w:tcBorders>
              <w:top w:val="nil"/>
              <w:left w:val="nil"/>
              <w:bottom w:val="nil"/>
              <w:right w:val="single" w:sz="4" w:space="0" w:color="000000"/>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8,50</w:t>
            </w:r>
          </w:p>
        </w:tc>
        <w:tc>
          <w:tcPr>
            <w:tcW w:w="1290" w:type="dxa"/>
            <w:gridSpan w:val="2"/>
            <w:tcBorders>
              <w:top w:val="nil"/>
              <w:left w:val="nil"/>
              <w:bottom w:val="nil"/>
              <w:right w:val="nil"/>
            </w:tcBorders>
            <w:shd w:val="clear" w:color="FFFFFF" w:fill="FFFFFF"/>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 </w:t>
            </w:r>
          </w:p>
        </w:tc>
        <w:tc>
          <w:tcPr>
            <w:tcW w:w="1451" w:type="dxa"/>
            <w:gridSpan w:val="2"/>
            <w:tcBorders>
              <w:top w:val="nil"/>
              <w:left w:val="nil"/>
              <w:bottom w:val="nil"/>
              <w:right w:val="nil"/>
            </w:tcBorders>
            <w:shd w:val="clear" w:color="D9EAD3" w:fill="D9EAD3"/>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100,00</w:t>
            </w:r>
          </w:p>
        </w:tc>
        <w:tc>
          <w:tcPr>
            <w:tcW w:w="1451" w:type="dxa"/>
            <w:gridSpan w:val="2"/>
            <w:tcBorders>
              <w:top w:val="nil"/>
              <w:left w:val="nil"/>
              <w:bottom w:val="nil"/>
              <w:right w:val="nil"/>
            </w:tcBorders>
            <w:shd w:val="clear" w:color="D9EAD3" w:fill="D9EAD3"/>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51,61</w:t>
            </w:r>
          </w:p>
        </w:tc>
      </w:tr>
      <w:tr w:rsidR="00520C42" w:rsidRPr="00520C42" w:rsidTr="00520C42">
        <w:trPr>
          <w:gridAfter w:val="8"/>
          <w:wAfter w:w="10440" w:type="dxa"/>
          <w:trHeight w:val="315"/>
        </w:trPr>
        <w:tc>
          <w:tcPr>
            <w:tcW w:w="1346" w:type="dxa"/>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4</w:t>
            </w:r>
          </w:p>
        </w:tc>
        <w:tc>
          <w:tcPr>
            <w:tcW w:w="1347"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15</w:t>
            </w:r>
          </w:p>
        </w:tc>
        <w:tc>
          <w:tcPr>
            <w:tcW w:w="1346"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12</w:t>
            </w:r>
          </w:p>
        </w:tc>
        <w:tc>
          <w:tcPr>
            <w:tcW w:w="1375"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1</w:t>
            </w:r>
          </w:p>
        </w:tc>
        <w:tc>
          <w:tcPr>
            <w:tcW w:w="1285" w:type="dxa"/>
            <w:tcBorders>
              <w:top w:val="nil"/>
              <w:left w:val="nil"/>
              <w:bottom w:val="nil"/>
              <w:right w:val="nil"/>
            </w:tcBorders>
            <w:shd w:val="clear" w:color="C9DAF8" w:fill="C9DAF8"/>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0</w:t>
            </w:r>
          </w:p>
        </w:tc>
        <w:tc>
          <w:tcPr>
            <w:tcW w:w="1611"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59,30</w:t>
            </w:r>
          </w:p>
        </w:tc>
        <w:tc>
          <w:tcPr>
            <w:tcW w:w="1338" w:type="dxa"/>
            <w:gridSpan w:val="2"/>
            <w:tcBorders>
              <w:top w:val="nil"/>
              <w:left w:val="nil"/>
              <w:bottom w:val="nil"/>
              <w:right w:val="single" w:sz="4" w:space="0" w:color="000000"/>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8,93</w:t>
            </w:r>
          </w:p>
        </w:tc>
        <w:tc>
          <w:tcPr>
            <w:tcW w:w="1290" w:type="dxa"/>
            <w:gridSpan w:val="2"/>
            <w:tcBorders>
              <w:top w:val="nil"/>
              <w:left w:val="nil"/>
              <w:bottom w:val="nil"/>
              <w:right w:val="nil"/>
            </w:tcBorders>
            <w:shd w:val="clear" w:color="FFFFFF" w:fill="FFFFFF"/>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 </w:t>
            </w:r>
          </w:p>
        </w:tc>
        <w:tc>
          <w:tcPr>
            <w:tcW w:w="1451" w:type="dxa"/>
            <w:gridSpan w:val="2"/>
            <w:tcBorders>
              <w:top w:val="nil"/>
              <w:left w:val="nil"/>
              <w:bottom w:val="nil"/>
              <w:right w:val="nil"/>
            </w:tcBorders>
            <w:shd w:val="clear" w:color="D9EAD3" w:fill="D9EAD3"/>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96,88</w:t>
            </w:r>
          </w:p>
        </w:tc>
        <w:tc>
          <w:tcPr>
            <w:tcW w:w="1451" w:type="dxa"/>
            <w:gridSpan w:val="2"/>
            <w:tcBorders>
              <w:top w:val="nil"/>
              <w:left w:val="nil"/>
              <w:bottom w:val="nil"/>
              <w:right w:val="nil"/>
            </w:tcBorders>
            <w:shd w:val="clear" w:color="D9EAD3" w:fill="D9EAD3"/>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59,38</w:t>
            </w:r>
          </w:p>
        </w:tc>
      </w:tr>
      <w:tr w:rsidR="00520C42" w:rsidRPr="00520C42" w:rsidTr="00520C42">
        <w:trPr>
          <w:gridAfter w:val="8"/>
          <w:wAfter w:w="10440" w:type="dxa"/>
          <w:trHeight w:val="315"/>
        </w:trPr>
        <w:tc>
          <w:tcPr>
            <w:tcW w:w="1346" w:type="dxa"/>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4</w:t>
            </w:r>
          </w:p>
        </w:tc>
        <w:tc>
          <w:tcPr>
            <w:tcW w:w="1347"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17</w:t>
            </w:r>
          </w:p>
        </w:tc>
        <w:tc>
          <w:tcPr>
            <w:tcW w:w="1346"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7</w:t>
            </w:r>
          </w:p>
        </w:tc>
        <w:tc>
          <w:tcPr>
            <w:tcW w:w="1375"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0</w:t>
            </w:r>
          </w:p>
        </w:tc>
        <w:tc>
          <w:tcPr>
            <w:tcW w:w="1285" w:type="dxa"/>
            <w:tcBorders>
              <w:top w:val="nil"/>
              <w:left w:val="nil"/>
              <w:bottom w:val="nil"/>
              <w:right w:val="nil"/>
            </w:tcBorders>
            <w:shd w:val="clear" w:color="C9DAF8" w:fill="C9DAF8"/>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0</w:t>
            </w:r>
          </w:p>
        </w:tc>
        <w:tc>
          <w:tcPr>
            <w:tcW w:w="1611"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75,00</w:t>
            </w:r>
          </w:p>
        </w:tc>
        <w:tc>
          <w:tcPr>
            <w:tcW w:w="1338" w:type="dxa"/>
            <w:gridSpan w:val="2"/>
            <w:tcBorders>
              <w:top w:val="nil"/>
              <w:left w:val="nil"/>
              <w:bottom w:val="nil"/>
              <w:right w:val="single" w:sz="4" w:space="0" w:color="000000"/>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9,30</w:t>
            </w:r>
          </w:p>
        </w:tc>
        <w:tc>
          <w:tcPr>
            <w:tcW w:w="1290" w:type="dxa"/>
            <w:gridSpan w:val="2"/>
            <w:tcBorders>
              <w:top w:val="nil"/>
              <w:left w:val="nil"/>
              <w:bottom w:val="nil"/>
              <w:right w:val="nil"/>
            </w:tcBorders>
            <w:shd w:val="clear" w:color="FFFFFF" w:fill="FFFFFF"/>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 </w:t>
            </w:r>
          </w:p>
        </w:tc>
        <w:tc>
          <w:tcPr>
            <w:tcW w:w="1451" w:type="dxa"/>
            <w:gridSpan w:val="2"/>
            <w:tcBorders>
              <w:top w:val="nil"/>
              <w:left w:val="nil"/>
              <w:bottom w:val="nil"/>
              <w:right w:val="nil"/>
            </w:tcBorders>
            <w:shd w:val="clear" w:color="D9EAD3" w:fill="D9EAD3"/>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100,00</w:t>
            </w:r>
          </w:p>
        </w:tc>
        <w:tc>
          <w:tcPr>
            <w:tcW w:w="1451" w:type="dxa"/>
            <w:gridSpan w:val="2"/>
            <w:tcBorders>
              <w:top w:val="nil"/>
              <w:left w:val="nil"/>
              <w:bottom w:val="nil"/>
              <w:right w:val="nil"/>
            </w:tcBorders>
            <w:shd w:val="clear" w:color="D9EAD3" w:fill="D9EAD3"/>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75,00</w:t>
            </w:r>
          </w:p>
        </w:tc>
      </w:tr>
      <w:tr w:rsidR="00520C42" w:rsidRPr="00520C42" w:rsidTr="00520C42">
        <w:trPr>
          <w:gridAfter w:val="8"/>
          <w:wAfter w:w="10440" w:type="dxa"/>
          <w:trHeight w:val="315"/>
        </w:trPr>
        <w:tc>
          <w:tcPr>
            <w:tcW w:w="1346" w:type="dxa"/>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32"/>
                <w:szCs w:val="32"/>
                <w:lang w:val="en-US"/>
              </w:rPr>
            </w:pPr>
            <w:r w:rsidRPr="00520C42">
              <w:rPr>
                <w:rFonts w:ascii="Times New Roman" w:eastAsia="Times New Roman" w:hAnsi="Times New Roman" w:cs="Times New Roman"/>
                <w:color w:val="000000"/>
                <w:sz w:val="32"/>
                <w:szCs w:val="32"/>
                <w:lang w:val="en-US"/>
              </w:rPr>
              <w:t>0</w:t>
            </w:r>
          </w:p>
        </w:tc>
        <w:tc>
          <w:tcPr>
            <w:tcW w:w="1347"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4</w:t>
            </w:r>
          </w:p>
        </w:tc>
        <w:tc>
          <w:tcPr>
            <w:tcW w:w="1346"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31</w:t>
            </w:r>
          </w:p>
        </w:tc>
        <w:tc>
          <w:tcPr>
            <w:tcW w:w="1375"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2</w:t>
            </w:r>
          </w:p>
        </w:tc>
        <w:tc>
          <w:tcPr>
            <w:tcW w:w="1285" w:type="dxa"/>
            <w:tcBorders>
              <w:top w:val="nil"/>
              <w:left w:val="nil"/>
              <w:bottom w:val="nil"/>
              <w:right w:val="nil"/>
            </w:tcBorders>
            <w:shd w:val="clear" w:color="C9DAF8" w:fill="C9DAF8"/>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3</w:t>
            </w:r>
          </w:p>
        </w:tc>
        <w:tc>
          <w:tcPr>
            <w:tcW w:w="1611"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10,00</w:t>
            </w:r>
          </w:p>
        </w:tc>
        <w:tc>
          <w:tcPr>
            <w:tcW w:w="1338" w:type="dxa"/>
            <w:gridSpan w:val="2"/>
            <w:tcBorders>
              <w:top w:val="nil"/>
              <w:left w:val="nil"/>
              <w:bottom w:val="nil"/>
              <w:right w:val="single" w:sz="4" w:space="0" w:color="000000"/>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6,89</w:t>
            </w:r>
          </w:p>
        </w:tc>
        <w:tc>
          <w:tcPr>
            <w:tcW w:w="1290" w:type="dxa"/>
            <w:gridSpan w:val="2"/>
            <w:tcBorders>
              <w:top w:val="nil"/>
              <w:left w:val="nil"/>
              <w:bottom w:val="nil"/>
              <w:right w:val="nil"/>
            </w:tcBorders>
            <w:shd w:val="clear" w:color="FFFFFF" w:fill="FFFFFF"/>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 </w:t>
            </w:r>
          </w:p>
        </w:tc>
        <w:tc>
          <w:tcPr>
            <w:tcW w:w="1451" w:type="dxa"/>
            <w:gridSpan w:val="2"/>
            <w:tcBorders>
              <w:top w:val="nil"/>
              <w:left w:val="nil"/>
              <w:bottom w:val="nil"/>
              <w:right w:val="nil"/>
            </w:tcBorders>
            <w:shd w:val="clear" w:color="D9EAD3" w:fill="D9EAD3"/>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87,50</w:t>
            </w:r>
          </w:p>
        </w:tc>
        <w:tc>
          <w:tcPr>
            <w:tcW w:w="1451" w:type="dxa"/>
            <w:gridSpan w:val="2"/>
            <w:tcBorders>
              <w:top w:val="nil"/>
              <w:left w:val="nil"/>
              <w:bottom w:val="nil"/>
              <w:right w:val="nil"/>
            </w:tcBorders>
            <w:shd w:val="clear" w:color="D9EAD3" w:fill="D9EAD3"/>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10,00</w:t>
            </w:r>
          </w:p>
        </w:tc>
      </w:tr>
      <w:tr w:rsidR="00520C42" w:rsidRPr="00520C42" w:rsidTr="00520C42">
        <w:trPr>
          <w:gridAfter w:val="8"/>
          <w:wAfter w:w="10440" w:type="dxa"/>
          <w:trHeight w:val="315"/>
        </w:trPr>
        <w:tc>
          <w:tcPr>
            <w:tcW w:w="1346" w:type="dxa"/>
            <w:tcBorders>
              <w:top w:val="nil"/>
              <w:left w:val="nil"/>
              <w:bottom w:val="nil"/>
              <w:right w:val="nil"/>
            </w:tcBorders>
            <w:shd w:val="clear" w:color="6D9EEB" w:fill="6D9EEB"/>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15</w:t>
            </w:r>
          </w:p>
        </w:tc>
        <w:tc>
          <w:tcPr>
            <w:tcW w:w="1347" w:type="dxa"/>
            <w:gridSpan w:val="2"/>
            <w:tcBorders>
              <w:top w:val="nil"/>
              <w:left w:val="nil"/>
              <w:bottom w:val="nil"/>
              <w:right w:val="nil"/>
            </w:tcBorders>
            <w:shd w:val="clear" w:color="6D9EEB" w:fill="6D9EEB"/>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92</w:t>
            </w:r>
          </w:p>
        </w:tc>
        <w:tc>
          <w:tcPr>
            <w:tcW w:w="1346" w:type="dxa"/>
            <w:gridSpan w:val="2"/>
            <w:tcBorders>
              <w:top w:val="nil"/>
              <w:left w:val="nil"/>
              <w:bottom w:val="nil"/>
              <w:right w:val="nil"/>
            </w:tcBorders>
            <w:shd w:val="clear" w:color="6D9EEB" w:fill="6D9EEB"/>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86</w:t>
            </w:r>
          </w:p>
        </w:tc>
        <w:tc>
          <w:tcPr>
            <w:tcW w:w="1375" w:type="dxa"/>
            <w:gridSpan w:val="2"/>
            <w:tcBorders>
              <w:top w:val="nil"/>
              <w:left w:val="nil"/>
              <w:bottom w:val="nil"/>
              <w:right w:val="nil"/>
            </w:tcBorders>
            <w:shd w:val="clear" w:color="6D9EEB" w:fill="6D9EEB"/>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3</w:t>
            </w:r>
          </w:p>
        </w:tc>
        <w:tc>
          <w:tcPr>
            <w:tcW w:w="1285" w:type="dxa"/>
            <w:tcBorders>
              <w:top w:val="nil"/>
              <w:left w:val="nil"/>
              <w:bottom w:val="nil"/>
              <w:right w:val="nil"/>
            </w:tcBorders>
            <w:shd w:val="clear" w:color="6D9EEB" w:fill="6D9EEB"/>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4</w:t>
            </w:r>
          </w:p>
        </w:tc>
        <w:tc>
          <w:tcPr>
            <w:tcW w:w="1611" w:type="dxa"/>
            <w:gridSpan w:val="2"/>
            <w:tcBorders>
              <w:top w:val="nil"/>
              <w:left w:val="nil"/>
              <w:bottom w:val="nil"/>
              <w:right w:val="nil"/>
            </w:tcBorders>
            <w:shd w:val="clear" w:color="6D9EEB" w:fill="6D9EEB"/>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55,34</w:t>
            </w:r>
          </w:p>
        </w:tc>
        <w:tc>
          <w:tcPr>
            <w:tcW w:w="1338" w:type="dxa"/>
            <w:gridSpan w:val="2"/>
            <w:tcBorders>
              <w:top w:val="nil"/>
              <w:left w:val="nil"/>
              <w:bottom w:val="nil"/>
              <w:right w:val="single" w:sz="4" w:space="0" w:color="000000"/>
            </w:tcBorders>
            <w:shd w:val="clear" w:color="6D9EEB" w:fill="6D9EEB"/>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8,65</w:t>
            </w:r>
          </w:p>
        </w:tc>
        <w:tc>
          <w:tcPr>
            <w:tcW w:w="1290" w:type="dxa"/>
            <w:gridSpan w:val="2"/>
            <w:tcBorders>
              <w:top w:val="nil"/>
              <w:left w:val="nil"/>
              <w:bottom w:val="nil"/>
              <w:right w:val="nil"/>
            </w:tcBorders>
            <w:shd w:val="clear" w:color="FFFFFF" w:fill="FFFFFF"/>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 </w:t>
            </w:r>
          </w:p>
        </w:tc>
        <w:tc>
          <w:tcPr>
            <w:tcW w:w="1451" w:type="dxa"/>
            <w:gridSpan w:val="2"/>
            <w:tcBorders>
              <w:top w:val="nil"/>
              <w:left w:val="nil"/>
              <w:bottom w:val="nil"/>
              <w:right w:val="nil"/>
            </w:tcBorders>
            <w:shd w:val="clear" w:color="FFFFFF" w:fill="FFFFFF"/>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96,50</w:t>
            </w:r>
          </w:p>
        </w:tc>
        <w:tc>
          <w:tcPr>
            <w:tcW w:w="1451" w:type="dxa"/>
            <w:gridSpan w:val="2"/>
            <w:tcBorders>
              <w:top w:val="nil"/>
              <w:left w:val="nil"/>
              <w:bottom w:val="nil"/>
              <w:right w:val="nil"/>
            </w:tcBorders>
            <w:shd w:val="clear" w:color="FFFFFF" w:fill="FFFFFF"/>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53,50</w:t>
            </w:r>
          </w:p>
        </w:tc>
      </w:tr>
      <w:tr w:rsidR="00520C42" w:rsidRPr="00520C42" w:rsidTr="00520C42">
        <w:trPr>
          <w:gridAfter w:val="8"/>
          <w:wAfter w:w="10440" w:type="dxa"/>
          <w:trHeight w:val="315"/>
        </w:trPr>
        <w:tc>
          <w:tcPr>
            <w:tcW w:w="1346" w:type="dxa"/>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6</w:t>
            </w:r>
          </w:p>
        </w:tc>
        <w:tc>
          <w:tcPr>
            <w:tcW w:w="1347"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18</w:t>
            </w:r>
          </w:p>
        </w:tc>
        <w:tc>
          <w:tcPr>
            <w:tcW w:w="1346"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12</w:t>
            </w:r>
          </w:p>
        </w:tc>
        <w:tc>
          <w:tcPr>
            <w:tcW w:w="1375"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0</w:t>
            </w:r>
          </w:p>
        </w:tc>
        <w:tc>
          <w:tcPr>
            <w:tcW w:w="1285" w:type="dxa"/>
            <w:tcBorders>
              <w:top w:val="nil"/>
              <w:left w:val="nil"/>
              <w:bottom w:val="nil"/>
              <w:right w:val="nil"/>
            </w:tcBorders>
            <w:shd w:val="clear" w:color="C9DAF8" w:fill="C9DAF8"/>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0</w:t>
            </w:r>
          </w:p>
        </w:tc>
        <w:tc>
          <w:tcPr>
            <w:tcW w:w="1611"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66,6</w:t>
            </w:r>
          </w:p>
        </w:tc>
        <w:tc>
          <w:tcPr>
            <w:tcW w:w="1338" w:type="dxa"/>
            <w:gridSpan w:val="2"/>
            <w:tcBorders>
              <w:top w:val="nil"/>
              <w:left w:val="nil"/>
              <w:bottom w:val="nil"/>
              <w:right w:val="single" w:sz="4" w:space="0" w:color="000000"/>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8,90</w:t>
            </w:r>
          </w:p>
        </w:tc>
        <w:tc>
          <w:tcPr>
            <w:tcW w:w="1290" w:type="dxa"/>
            <w:gridSpan w:val="2"/>
            <w:tcBorders>
              <w:top w:val="nil"/>
              <w:left w:val="nil"/>
              <w:bottom w:val="nil"/>
              <w:right w:val="nil"/>
            </w:tcBorders>
            <w:shd w:val="clear" w:color="FFFFFF" w:fill="FFFFFF"/>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 </w:t>
            </w:r>
          </w:p>
        </w:tc>
        <w:tc>
          <w:tcPr>
            <w:tcW w:w="1451" w:type="dxa"/>
            <w:gridSpan w:val="2"/>
            <w:tcBorders>
              <w:top w:val="nil"/>
              <w:left w:val="nil"/>
              <w:bottom w:val="nil"/>
              <w:right w:val="nil"/>
            </w:tcBorders>
            <w:shd w:val="clear" w:color="D9EAD3" w:fill="D9EAD3"/>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100,00</w:t>
            </w:r>
          </w:p>
        </w:tc>
        <w:tc>
          <w:tcPr>
            <w:tcW w:w="1451" w:type="dxa"/>
            <w:gridSpan w:val="2"/>
            <w:tcBorders>
              <w:top w:val="nil"/>
              <w:left w:val="nil"/>
              <w:bottom w:val="nil"/>
              <w:right w:val="nil"/>
            </w:tcBorders>
            <w:shd w:val="clear" w:color="D9EAD3" w:fill="D9EAD3"/>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66,67</w:t>
            </w:r>
          </w:p>
        </w:tc>
      </w:tr>
      <w:tr w:rsidR="00520C42" w:rsidRPr="00520C42" w:rsidTr="00520C42">
        <w:trPr>
          <w:gridAfter w:val="8"/>
          <w:wAfter w:w="10440" w:type="dxa"/>
          <w:trHeight w:val="315"/>
        </w:trPr>
        <w:tc>
          <w:tcPr>
            <w:tcW w:w="1346" w:type="dxa"/>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2</w:t>
            </w:r>
          </w:p>
        </w:tc>
        <w:tc>
          <w:tcPr>
            <w:tcW w:w="1347"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8</w:t>
            </w:r>
          </w:p>
        </w:tc>
        <w:tc>
          <w:tcPr>
            <w:tcW w:w="1346"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29</w:t>
            </w:r>
          </w:p>
        </w:tc>
        <w:tc>
          <w:tcPr>
            <w:tcW w:w="1375"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0</w:t>
            </w:r>
          </w:p>
        </w:tc>
        <w:tc>
          <w:tcPr>
            <w:tcW w:w="1285" w:type="dxa"/>
            <w:tcBorders>
              <w:top w:val="nil"/>
              <w:left w:val="nil"/>
              <w:bottom w:val="nil"/>
              <w:right w:val="nil"/>
            </w:tcBorders>
            <w:shd w:val="clear" w:color="C9DAF8" w:fill="C9DAF8"/>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w:t>
            </w:r>
          </w:p>
        </w:tc>
        <w:tc>
          <w:tcPr>
            <w:tcW w:w="1611"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25,6</w:t>
            </w:r>
          </w:p>
        </w:tc>
        <w:tc>
          <w:tcPr>
            <w:tcW w:w="1338" w:type="dxa"/>
            <w:gridSpan w:val="2"/>
            <w:tcBorders>
              <w:top w:val="nil"/>
              <w:left w:val="nil"/>
              <w:bottom w:val="nil"/>
              <w:right w:val="single" w:sz="4" w:space="0" w:color="000000"/>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8,00</w:t>
            </w:r>
          </w:p>
        </w:tc>
        <w:tc>
          <w:tcPr>
            <w:tcW w:w="1290" w:type="dxa"/>
            <w:gridSpan w:val="2"/>
            <w:tcBorders>
              <w:top w:val="nil"/>
              <w:left w:val="nil"/>
              <w:bottom w:val="nil"/>
              <w:right w:val="nil"/>
            </w:tcBorders>
            <w:shd w:val="clear" w:color="FFFFFF" w:fill="FFFFFF"/>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 </w:t>
            </w:r>
          </w:p>
        </w:tc>
        <w:tc>
          <w:tcPr>
            <w:tcW w:w="1451" w:type="dxa"/>
            <w:gridSpan w:val="2"/>
            <w:tcBorders>
              <w:top w:val="nil"/>
              <w:left w:val="nil"/>
              <w:bottom w:val="nil"/>
              <w:right w:val="nil"/>
            </w:tcBorders>
            <w:shd w:val="clear" w:color="D9EAD3" w:fill="D9EAD3"/>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100,00</w:t>
            </w:r>
          </w:p>
        </w:tc>
        <w:tc>
          <w:tcPr>
            <w:tcW w:w="1451" w:type="dxa"/>
            <w:gridSpan w:val="2"/>
            <w:tcBorders>
              <w:top w:val="nil"/>
              <w:left w:val="nil"/>
              <w:bottom w:val="nil"/>
              <w:right w:val="nil"/>
            </w:tcBorders>
            <w:shd w:val="clear" w:color="D9EAD3" w:fill="D9EAD3"/>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25,64</w:t>
            </w:r>
          </w:p>
        </w:tc>
      </w:tr>
      <w:tr w:rsidR="00520C42" w:rsidRPr="00520C42" w:rsidTr="00520C42">
        <w:trPr>
          <w:gridAfter w:val="8"/>
          <w:wAfter w:w="10440" w:type="dxa"/>
          <w:trHeight w:val="315"/>
        </w:trPr>
        <w:tc>
          <w:tcPr>
            <w:tcW w:w="1346" w:type="dxa"/>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3</w:t>
            </w:r>
          </w:p>
        </w:tc>
        <w:tc>
          <w:tcPr>
            <w:tcW w:w="1347"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20</w:t>
            </w:r>
          </w:p>
        </w:tc>
        <w:tc>
          <w:tcPr>
            <w:tcW w:w="1346"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14</w:t>
            </w:r>
          </w:p>
        </w:tc>
        <w:tc>
          <w:tcPr>
            <w:tcW w:w="1375"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1</w:t>
            </w:r>
          </w:p>
        </w:tc>
        <w:tc>
          <w:tcPr>
            <w:tcW w:w="1285" w:type="dxa"/>
            <w:tcBorders>
              <w:top w:val="nil"/>
              <w:left w:val="nil"/>
              <w:bottom w:val="nil"/>
              <w:right w:val="nil"/>
            </w:tcBorders>
            <w:shd w:val="clear" w:color="C9DAF8" w:fill="C9DAF8"/>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2</w:t>
            </w:r>
          </w:p>
        </w:tc>
        <w:tc>
          <w:tcPr>
            <w:tcW w:w="1611"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57,5</w:t>
            </w:r>
          </w:p>
        </w:tc>
        <w:tc>
          <w:tcPr>
            <w:tcW w:w="1338" w:type="dxa"/>
            <w:gridSpan w:val="2"/>
            <w:tcBorders>
              <w:top w:val="nil"/>
              <w:left w:val="nil"/>
              <w:bottom w:val="nil"/>
              <w:right w:val="single" w:sz="4" w:space="0" w:color="000000"/>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8,90</w:t>
            </w:r>
          </w:p>
        </w:tc>
        <w:tc>
          <w:tcPr>
            <w:tcW w:w="1290" w:type="dxa"/>
            <w:gridSpan w:val="2"/>
            <w:tcBorders>
              <w:top w:val="nil"/>
              <w:left w:val="nil"/>
              <w:bottom w:val="nil"/>
              <w:right w:val="nil"/>
            </w:tcBorders>
            <w:shd w:val="clear" w:color="auto" w:fill="auto"/>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p>
        </w:tc>
        <w:tc>
          <w:tcPr>
            <w:tcW w:w="1451" w:type="dxa"/>
            <w:gridSpan w:val="2"/>
            <w:tcBorders>
              <w:top w:val="nil"/>
              <w:left w:val="nil"/>
              <w:bottom w:val="nil"/>
              <w:right w:val="nil"/>
            </w:tcBorders>
            <w:shd w:val="clear" w:color="D9EAD3" w:fill="D9EAD3"/>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92,50</w:t>
            </w:r>
          </w:p>
        </w:tc>
        <w:tc>
          <w:tcPr>
            <w:tcW w:w="1451" w:type="dxa"/>
            <w:gridSpan w:val="2"/>
            <w:tcBorders>
              <w:top w:val="nil"/>
              <w:left w:val="nil"/>
              <w:bottom w:val="nil"/>
              <w:right w:val="nil"/>
            </w:tcBorders>
            <w:shd w:val="clear" w:color="D9EAD3" w:fill="D9EAD3"/>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57,50</w:t>
            </w:r>
          </w:p>
        </w:tc>
      </w:tr>
      <w:tr w:rsidR="00520C42" w:rsidRPr="00520C42" w:rsidTr="00520C42">
        <w:trPr>
          <w:gridAfter w:val="8"/>
          <w:wAfter w:w="10440" w:type="dxa"/>
          <w:trHeight w:val="315"/>
        </w:trPr>
        <w:tc>
          <w:tcPr>
            <w:tcW w:w="1346" w:type="dxa"/>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2</w:t>
            </w:r>
          </w:p>
        </w:tc>
        <w:tc>
          <w:tcPr>
            <w:tcW w:w="1347"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8</w:t>
            </w:r>
          </w:p>
        </w:tc>
        <w:tc>
          <w:tcPr>
            <w:tcW w:w="1346"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26</w:t>
            </w:r>
          </w:p>
        </w:tc>
        <w:tc>
          <w:tcPr>
            <w:tcW w:w="1375"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1</w:t>
            </w:r>
          </w:p>
        </w:tc>
        <w:tc>
          <w:tcPr>
            <w:tcW w:w="1285" w:type="dxa"/>
            <w:tcBorders>
              <w:top w:val="nil"/>
              <w:left w:val="nil"/>
              <w:bottom w:val="nil"/>
              <w:right w:val="nil"/>
            </w:tcBorders>
            <w:shd w:val="clear" w:color="C9DAF8" w:fill="C9DAF8"/>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0</w:t>
            </w:r>
          </w:p>
        </w:tc>
        <w:tc>
          <w:tcPr>
            <w:tcW w:w="1611"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27,00</w:t>
            </w:r>
          </w:p>
        </w:tc>
        <w:tc>
          <w:tcPr>
            <w:tcW w:w="1338" w:type="dxa"/>
            <w:gridSpan w:val="2"/>
            <w:tcBorders>
              <w:top w:val="nil"/>
              <w:left w:val="nil"/>
              <w:bottom w:val="nil"/>
              <w:right w:val="single" w:sz="4" w:space="0" w:color="000000"/>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7,90</w:t>
            </w:r>
          </w:p>
        </w:tc>
        <w:tc>
          <w:tcPr>
            <w:tcW w:w="1290" w:type="dxa"/>
            <w:gridSpan w:val="2"/>
            <w:tcBorders>
              <w:top w:val="nil"/>
              <w:left w:val="nil"/>
              <w:bottom w:val="nil"/>
              <w:right w:val="nil"/>
            </w:tcBorders>
            <w:shd w:val="clear" w:color="FFFFFF" w:fill="FFFFFF"/>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 </w:t>
            </w:r>
          </w:p>
        </w:tc>
        <w:tc>
          <w:tcPr>
            <w:tcW w:w="1451" w:type="dxa"/>
            <w:gridSpan w:val="2"/>
            <w:tcBorders>
              <w:top w:val="nil"/>
              <w:left w:val="nil"/>
              <w:bottom w:val="nil"/>
              <w:right w:val="nil"/>
            </w:tcBorders>
            <w:shd w:val="clear" w:color="D9EAD3" w:fill="D9EAD3"/>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97,30</w:t>
            </w:r>
          </w:p>
        </w:tc>
        <w:tc>
          <w:tcPr>
            <w:tcW w:w="1451" w:type="dxa"/>
            <w:gridSpan w:val="2"/>
            <w:tcBorders>
              <w:top w:val="nil"/>
              <w:left w:val="nil"/>
              <w:bottom w:val="nil"/>
              <w:right w:val="nil"/>
            </w:tcBorders>
            <w:shd w:val="clear" w:color="D9EAD3" w:fill="D9EAD3"/>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27,03</w:t>
            </w:r>
          </w:p>
        </w:tc>
      </w:tr>
      <w:tr w:rsidR="00520C42" w:rsidRPr="00520C42" w:rsidTr="00520C42">
        <w:trPr>
          <w:gridAfter w:val="8"/>
          <w:wAfter w:w="10440" w:type="dxa"/>
          <w:trHeight w:val="315"/>
        </w:trPr>
        <w:tc>
          <w:tcPr>
            <w:tcW w:w="1346" w:type="dxa"/>
            <w:tcBorders>
              <w:top w:val="nil"/>
              <w:left w:val="nil"/>
              <w:bottom w:val="nil"/>
              <w:right w:val="nil"/>
            </w:tcBorders>
            <w:shd w:val="clear" w:color="6D9EEB" w:fill="6D9EEB"/>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13</w:t>
            </w:r>
          </w:p>
        </w:tc>
        <w:tc>
          <w:tcPr>
            <w:tcW w:w="1347" w:type="dxa"/>
            <w:gridSpan w:val="2"/>
            <w:tcBorders>
              <w:top w:val="nil"/>
              <w:left w:val="nil"/>
              <w:bottom w:val="nil"/>
              <w:right w:val="nil"/>
            </w:tcBorders>
            <w:shd w:val="clear" w:color="6D9EEB" w:fill="6D9EEB"/>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54</w:t>
            </w:r>
          </w:p>
        </w:tc>
        <w:tc>
          <w:tcPr>
            <w:tcW w:w="1346" w:type="dxa"/>
            <w:gridSpan w:val="2"/>
            <w:tcBorders>
              <w:top w:val="nil"/>
              <w:left w:val="nil"/>
              <w:bottom w:val="nil"/>
              <w:right w:val="nil"/>
            </w:tcBorders>
            <w:shd w:val="clear" w:color="6D9EEB" w:fill="6D9EEB"/>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81</w:t>
            </w:r>
          </w:p>
        </w:tc>
        <w:tc>
          <w:tcPr>
            <w:tcW w:w="1375" w:type="dxa"/>
            <w:gridSpan w:val="2"/>
            <w:tcBorders>
              <w:top w:val="nil"/>
              <w:left w:val="nil"/>
              <w:bottom w:val="nil"/>
              <w:right w:val="nil"/>
            </w:tcBorders>
            <w:shd w:val="clear" w:color="6D9EEB" w:fill="6D9EEB"/>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2</w:t>
            </w:r>
          </w:p>
        </w:tc>
        <w:tc>
          <w:tcPr>
            <w:tcW w:w="1285" w:type="dxa"/>
            <w:tcBorders>
              <w:top w:val="nil"/>
              <w:left w:val="nil"/>
              <w:bottom w:val="nil"/>
              <w:right w:val="nil"/>
            </w:tcBorders>
            <w:shd w:val="clear" w:color="6D9EEB" w:fill="6D9EEB"/>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2</w:t>
            </w:r>
          </w:p>
        </w:tc>
        <w:tc>
          <w:tcPr>
            <w:tcW w:w="1611" w:type="dxa"/>
            <w:gridSpan w:val="2"/>
            <w:tcBorders>
              <w:top w:val="nil"/>
              <w:left w:val="nil"/>
              <w:bottom w:val="nil"/>
              <w:right w:val="nil"/>
            </w:tcBorders>
            <w:shd w:val="clear" w:color="6D9EEB" w:fill="6D9EEB"/>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44,175</w:t>
            </w:r>
          </w:p>
        </w:tc>
        <w:tc>
          <w:tcPr>
            <w:tcW w:w="1338" w:type="dxa"/>
            <w:gridSpan w:val="2"/>
            <w:tcBorders>
              <w:top w:val="nil"/>
              <w:left w:val="nil"/>
              <w:bottom w:val="nil"/>
              <w:right w:val="single" w:sz="4" w:space="0" w:color="000000"/>
            </w:tcBorders>
            <w:shd w:val="clear" w:color="6D9EEB" w:fill="6D9EEB"/>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8,43</w:t>
            </w:r>
          </w:p>
        </w:tc>
        <w:tc>
          <w:tcPr>
            <w:tcW w:w="1290" w:type="dxa"/>
            <w:gridSpan w:val="2"/>
            <w:tcBorders>
              <w:top w:val="nil"/>
              <w:left w:val="nil"/>
              <w:bottom w:val="nil"/>
              <w:right w:val="nil"/>
            </w:tcBorders>
            <w:shd w:val="clear" w:color="FFFFFF" w:fill="FFFFFF"/>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 </w:t>
            </w:r>
          </w:p>
        </w:tc>
        <w:tc>
          <w:tcPr>
            <w:tcW w:w="1451" w:type="dxa"/>
            <w:gridSpan w:val="2"/>
            <w:tcBorders>
              <w:top w:val="nil"/>
              <w:left w:val="nil"/>
              <w:bottom w:val="nil"/>
              <w:right w:val="nil"/>
            </w:tcBorders>
            <w:shd w:val="clear" w:color="FFFFFF" w:fill="FFFFFF"/>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97,37</w:t>
            </w:r>
          </w:p>
        </w:tc>
        <w:tc>
          <w:tcPr>
            <w:tcW w:w="1451" w:type="dxa"/>
            <w:gridSpan w:val="2"/>
            <w:tcBorders>
              <w:top w:val="nil"/>
              <w:left w:val="nil"/>
              <w:bottom w:val="nil"/>
              <w:right w:val="nil"/>
            </w:tcBorders>
            <w:shd w:val="clear" w:color="FFFFFF" w:fill="FFFFFF"/>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44,08</w:t>
            </w:r>
          </w:p>
        </w:tc>
      </w:tr>
      <w:tr w:rsidR="00520C42" w:rsidRPr="00520C42" w:rsidTr="00520C42">
        <w:trPr>
          <w:gridAfter w:val="8"/>
          <w:wAfter w:w="10440" w:type="dxa"/>
          <w:trHeight w:val="315"/>
        </w:trPr>
        <w:tc>
          <w:tcPr>
            <w:tcW w:w="1346" w:type="dxa"/>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9</w:t>
            </w:r>
          </w:p>
        </w:tc>
        <w:tc>
          <w:tcPr>
            <w:tcW w:w="1347"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17</w:t>
            </w:r>
          </w:p>
        </w:tc>
        <w:tc>
          <w:tcPr>
            <w:tcW w:w="1346"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3</w:t>
            </w:r>
          </w:p>
        </w:tc>
        <w:tc>
          <w:tcPr>
            <w:tcW w:w="1375"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0</w:t>
            </w:r>
          </w:p>
        </w:tc>
        <w:tc>
          <w:tcPr>
            <w:tcW w:w="1285" w:type="dxa"/>
            <w:tcBorders>
              <w:top w:val="nil"/>
              <w:left w:val="nil"/>
              <w:bottom w:val="nil"/>
              <w:right w:val="nil"/>
            </w:tcBorders>
            <w:shd w:val="clear" w:color="C9DAF8" w:fill="C9DAF8"/>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0</w:t>
            </w:r>
          </w:p>
        </w:tc>
        <w:tc>
          <w:tcPr>
            <w:tcW w:w="1611"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89,6</w:t>
            </w:r>
          </w:p>
        </w:tc>
        <w:tc>
          <w:tcPr>
            <w:tcW w:w="1338" w:type="dxa"/>
            <w:gridSpan w:val="2"/>
            <w:tcBorders>
              <w:top w:val="nil"/>
              <w:left w:val="nil"/>
              <w:bottom w:val="nil"/>
              <w:right w:val="single" w:sz="4" w:space="0" w:color="000000"/>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9</w:t>
            </w:r>
          </w:p>
        </w:tc>
        <w:tc>
          <w:tcPr>
            <w:tcW w:w="1290" w:type="dxa"/>
            <w:gridSpan w:val="2"/>
            <w:tcBorders>
              <w:top w:val="nil"/>
              <w:left w:val="nil"/>
              <w:bottom w:val="nil"/>
              <w:right w:val="nil"/>
            </w:tcBorders>
            <w:shd w:val="clear" w:color="FFFFFF" w:fill="FFFFFF"/>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 </w:t>
            </w:r>
          </w:p>
        </w:tc>
        <w:tc>
          <w:tcPr>
            <w:tcW w:w="1451" w:type="dxa"/>
            <w:gridSpan w:val="2"/>
            <w:tcBorders>
              <w:top w:val="nil"/>
              <w:left w:val="nil"/>
              <w:bottom w:val="nil"/>
              <w:right w:val="nil"/>
            </w:tcBorders>
            <w:shd w:val="clear" w:color="D9EAD3" w:fill="D9EAD3"/>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100,00</w:t>
            </w:r>
          </w:p>
        </w:tc>
        <w:tc>
          <w:tcPr>
            <w:tcW w:w="1451" w:type="dxa"/>
            <w:gridSpan w:val="2"/>
            <w:tcBorders>
              <w:top w:val="nil"/>
              <w:left w:val="nil"/>
              <w:bottom w:val="nil"/>
              <w:right w:val="nil"/>
            </w:tcBorders>
            <w:shd w:val="clear" w:color="D9EAD3" w:fill="D9EAD3"/>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89,66</w:t>
            </w:r>
          </w:p>
        </w:tc>
      </w:tr>
      <w:tr w:rsidR="00520C42" w:rsidRPr="00520C42" w:rsidTr="00520C42">
        <w:trPr>
          <w:gridAfter w:val="8"/>
          <w:wAfter w:w="10440" w:type="dxa"/>
          <w:trHeight w:val="315"/>
        </w:trPr>
        <w:tc>
          <w:tcPr>
            <w:tcW w:w="1346" w:type="dxa"/>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10</w:t>
            </w:r>
          </w:p>
        </w:tc>
        <w:tc>
          <w:tcPr>
            <w:tcW w:w="1347"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13</w:t>
            </w:r>
          </w:p>
        </w:tc>
        <w:tc>
          <w:tcPr>
            <w:tcW w:w="1346"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7</w:t>
            </w:r>
          </w:p>
        </w:tc>
        <w:tc>
          <w:tcPr>
            <w:tcW w:w="1375"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0</w:t>
            </w:r>
          </w:p>
        </w:tc>
        <w:tc>
          <w:tcPr>
            <w:tcW w:w="1285" w:type="dxa"/>
            <w:tcBorders>
              <w:top w:val="nil"/>
              <w:left w:val="nil"/>
              <w:bottom w:val="nil"/>
              <w:right w:val="nil"/>
            </w:tcBorders>
            <w:shd w:val="clear" w:color="C9DAF8" w:fill="C9DAF8"/>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0</w:t>
            </w:r>
          </w:p>
        </w:tc>
        <w:tc>
          <w:tcPr>
            <w:tcW w:w="1611"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76,67</w:t>
            </w:r>
          </w:p>
        </w:tc>
        <w:tc>
          <w:tcPr>
            <w:tcW w:w="1338" w:type="dxa"/>
            <w:gridSpan w:val="2"/>
            <w:tcBorders>
              <w:top w:val="nil"/>
              <w:left w:val="nil"/>
              <w:bottom w:val="nil"/>
              <w:right w:val="single" w:sz="4" w:space="0" w:color="000000"/>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9,60</w:t>
            </w:r>
          </w:p>
        </w:tc>
        <w:tc>
          <w:tcPr>
            <w:tcW w:w="1290" w:type="dxa"/>
            <w:gridSpan w:val="2"/>
            <w:tcBorders>
              <w:top w:val="nil"/>
              <w:left w:val="nil"/>
              <w:bottom w:val="nil"/>
              <w:right w:val="nil"/>
            </w:tcBorders>
            <w:shd w:val="clear" w:color="FFFFFF" w:fill="FFFFFF"/>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 </w:t>
            </w:r>
          </w:p>
        </w:tc>
        <w:tc>
          <w:tcPr>
            <w:tcW w:w="1451" w:type="dxa"/>
            <w:gridSpan w:val="2"/>
            <w:tcBorders>
              <w:top w:val="nil"/>
              <w:left w:val="nil"/>
              <w:bottom w:val="nil"/>
              <w:right w:val="nil"/>
            </w:tcBorders>
            <w:shd w:val="clear" w:color="D9EAD3" w:fill="D9EAD3"/>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100,00</w:t>
            </w:r>
          </w:p>
        </w:tc>
        <w:tc>
          <w:tcPr>
            <w:tcW w:w="1451" w:type="dxa"/>
            <w:gridSpan w:val="2"/>
            <w:tcBorders>
              <w:top w:val="nil"/>
              <w:left w:val="nil"/>
              <w:bottom w:val="nil"/>
              <w:right w:val="nil"/>
            </w:tcBorders>
            <w:shd w:val="clear" w:color="D9EAD3" w:fill="D9EAD3"/>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76,67</w:t>
            </w:r>
          </w:p>
        </w:tc>
      </w:tr>
      <w:tr w:rsidR="00520C42" w:rsidRPr="00520C42" w:rsidTr="00520C42">
        <w:trPr>
          <w:gridAfter w:val="8"/>
          <w:wAfter w:w="10440" w:type="dxa"/>
          <w:trHeight w:val="315"/>
        </w:trPr>
        <w:tc>
          <w:tcPr>
            <w:tcW w:w="1346" w:type="dxa"/>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0</w:t>
            </w:r>
          </w:p>
        </w:tc>
        <w:tc>
          <w:tcPr>
            <w:tcW w:w="1347"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10</w:t>
            </w:r>
          </w:p>
        </w:tc>
        <w:tc>
          <w:tcPr>
            <w:tcW w:w="1346"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26</w:t>
            </w:r>
          </w:p>
        </w:tc>
        <w:tc>
          <w:tcPr>
            <w:tcW w:w="1375"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0</w:t>
            </w:r>
          </w:p>
        </w:tc>
        <w:tc>
          <w:tcPr>
            <w:tcW w:w="1285" w:type="dxa"/>
            <w:tcBorders>
              <w:top w:val="nil"/>
              <w:left w:val="nil"/>
              <w:bottom w:val="nil"/>
              <w:right w:val="nil"/>
            </w:tcBorders>
            <w:shd w:val="clear" w:color="C9DAF8" w:fill="C9DAF8"/>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0</w:t>
            </w:r>
          </w:p>
        </w:tc>
        <w:tc>
          <w:tcPr>
            <w:tcW w:w="1611"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27,70</w:t>
            </w:r>
          </w:p>
        </w:tc>
        <w:tc>
          <w:tcPr>
            <w:tcW w:w="1338" w:type="dxa"/>
            <w:gridSpan w:val="2"/>
            <w:tcBorders>
              <w:top w:val="nil"/>
              <w:left w:val="nil"/>
              <w:bottom w:val="nil"/>
              <w:right w:val="single" w:sz="4" w:space="0" w:color="000000"/>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7,90</w:t>
            </w:r>
          </w:p>
        </w:tc>
        <w:tc>
          <w:tcPr>
            <w:tcW w:w="1290" w:type="dxa"/>
            <w:gridSpan w:val="2"/>
            <w:tcBorders>
              <w:top w:val="nil"/>
              <w:left w:val="nil"/>
              <w:bottom w:val="nil"/>
              <w:right w:val="nil"/>
            </w:tcBorders>
            <w:shd w:val="clear" w:color="FFFFFF" w:fill="FFFFFF"/>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 </w:t>
            </w:r>
          </w:p>
        </w:tc>
        <w:tc>
          <w:tcPr>
            <w:tcW w:w="1451" w:type="dxa"/>
            <w:gridSpan w:val="2"/>
            <w:tcBorders>
              <w:top w:val="nil"/>
              <w:left w:val="nil"/>
              <w:bottom w:val="nil"/>
              <w:right w:val="nil"/>
            </w:tcBorders>
            <w:shd w:val="clear" w:color="D9EAD3" w:fill="D9EAD3"/>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100,00</w:t>
            </w:r>
          </w:p>
        </w:tc>
        <w:tc>
          <w:tcPr>
            <w:tcW w:w="1451" w:type="dxa"/>
            <w:gridSpan w:val="2"/>
            <w:tcBorders>
              <w:top w:val="nil"/>
              <w:left w:val="nil"/>
              <w:bottom w:val="nil"/>
              <w:right w:val="nil"/>
            </w:tcBorders>
            <w:shd w:val="clear" w:color="D9EAD3" w:fill="D9EAD3"/>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27,78</w:t>
            </w:r>
          </w:p>
        </w:tc>
      </w:tr>
      <w:tr w:rsidR="00520C42" w:rsidRPr="00520C42" w:rsidTr="00520C42">
        <w:trPr>
          <w:gridAfter w:val="8"/>
          <w:wAfter w:w="10440" w:type="dxa"/>
          <w:trHeight w:val="315"/>
        </w:trPr>
        <w:tc>
          <w:tcPr>
            <w:tcW w:w="1346" w:type="dxa"/>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2</w:t>
            </w:r>
          </w:p>
        </w:tc>
        <w:tc>
          <w:tcPr>
            <w:tcW w:w="1347"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17</w:t>
            </w:r>
          </w:p>
        </w:tc>
        <w:tc>
          <w:tcPr>
            <w:tcW w:w="1346"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12</w:t>
            </w:r>
          </w:p>
        </w:tc>
        <w:tc>
          <w:tcPr>
            <w:tcW w:w="1375"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0</w:t>
            </w:r>
          </w:p>
        </w:tc>
        <w:tc>
          <w:tcPr>
            <w:tcW w:w="1285" w:type="dxa"/>
            <w:tcBorders>
              <w:top w:val="nil"/>
              <w:left w:val="nil"/>
              <w:bottom w:val="nil"/>
              <w:right w:val="nil"/>
            </w:tcBorders>
            <w:shd w:val="clear" w:color="C9DAF8" w:fill="C9DAF8"/>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0</w:t>
            </w:r>
          </w:p>
        </w:tc>
        <w:tc>
          <w:tcPr>
            <w:tcW w:w="1611"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61,2</w:t>
            </w:r>
          </w:p>
        </w:tc>
        <w:tc>
          <w:tcPr>
            <w:tcW w:w="1338" w:type="dxa"/>
            <w:gridSpan w:val="2"/>
            <w:tcBorders>
              <w:top w:val="nil"/>
              <w:left w:val="nil"/>
              <w:bottom w:val="nil"/>
              <w:right w:val="single" w:sz="4" w:space="0" w:color="000000"/>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8,70</w:t>
            </w:r>
          </w:p>
        </w:tc>
        <w:tc>
          <w:tcPr>
            <w:tcW w:w="1290" w:type="dxa"/>
            <w:gridSpan w:val="2"/>
            <w:tcBorders>
              <w:top w:val="nil"/>
              <w:left w:val="nil"/>
              <w:bottom w:val="nil"/>
              <w:right w:val="nil"/>
            </w:tcBorders>
            <w:shd w:val="clear" w:color="FFFFFF" w:fill="FFFFFF"/>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 </w:t>
            </w:r>
          </w:p>
        </w:tc>
        <w:tc>
          <w:tcPr>
            <w:tcW w:w="1451" w:type="dxa"/>
            <w:gridSpan w:val="2"/>
            <w:tcBorders>
              <w:top w:val="nil"/>
              <w:left w:val="nil"/>
              <w:bottom w:val="nil"/>
              <w:right w:val="nil"/>
            </w:tcBorders>
            <w:shd w:val="clear" w:color="D9EAD3" w:fill="D9EAD3"/>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100,00</w:t>
            </w:r>
          </w:p>
        </w:tc>
        <w:tc>
          <w:tcPr>
            <w:tcW w:w="1451" w:type="dxa"/>
            <w:gridSpan w:val="2"/>
            <w:tcBorders>
              <w:top w:val="nil"/>
              <w:left w:val="nil"/>
              <w:bottom w:val="nil"/>
              <w:right w:val="nil"/>
            </w:tcBorders>
            <w:shd w:val="clear" w:color="D9EAD3" w:fill="D9EAD3"/>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61,29</w:t>
            </w:r>
          </w:p>
        </w:tc>
      </w:tr>
      <w:tr w:rsidR="00520C42" w:rsidRPr="00520C42" w:rsidTr="00520C42">
        <w:trPr>
          <w:gridAfter w:val="8"/>
          <w:wAfter w:w="10440" w:type="dxa"/>
          <w:trHeight w:val="315"/>
        </w:trPr>
        <w:tc>
          <w:tcPr>
            <w:tcW w:w="1346" w:type="dxa"/>
            <w:tcBorders>
              <w:top w:val="nil"/>
              <w:left w:val="nil"/>
              <w:bottom w:val="nil"/>
              <w:right w:val="nil"/>
            </w:tcBorders>
            <w:shd w:val="clear" w:color="6D9EEB" w:fill="6D9EEB"/>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21</w:t>
            </w:r>
          </w:p>
        </w:tc>
        <w:tc>
          <w:tcPr>
            <w:tcW w:w="1347" w:type="dxa"/>
            <w:gridSpan w:val="2"/>
            <w:tcBorders>
              <w:top w:val="nil"/>
              <w:left w:val="nil"/>
              <w:bottom w:val="nil"/>
              <w:right w:val="nil"/>
            </w:tcBorders>
            <w:shd w:val="clear" w:color="6D9EEB" w:fill="6D9EEB"/>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57</w:t>
            </w:r>
          </w:p>
        </w:tc>
        <w:tc>
          <w:tcPr>
            <w:tcW w:w="1346" w:type="dxa"/>
            <w:gridSpan w:val="2"/>
            <w:tcBorders>
              <w:top w:val="nil"/>
              <w:left w:val="nil"/>
              <w:bottom w:val="nil"/>
              <w:right w:val="nil"/>
            </w:tcBorders>
            <w:shd w:val="clear" w:color="6D9EEB" w:fill="6D9EEB"/>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48</w:t>
            </w:r>
          </w:p>
        </w:tc>
        <w:tc>
          <w:tcPr>
            <w:tcW w:w="1375" w:type="dxa"/>
            <w:gridSpan w:val="2"/>
            <w:tcBorders>
              <w:top w:val="nil"/>
              <w:left w:val="nil"/>
              <w:bottom w:val="nil"/>
              <w:right w:val="nil"/>
            </w:tcBorders>
            <w:shd w:val="clear" w:color="6D9EEB" w:fill="6D9EEB"/>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0</w:t>
            </w:r>
          </w:p>
        </w:tc>
        <w:tc>
          <w:tcPr>
            <w:tcW w:w="1285" w:type="dxa"/>
            <w:tcBorders>
              <w:top w:val="nil"/>
              <w:left w:val="nil"/>
              <w:bottom w:val="nil"/>
              <w:right w:val="nil"/>
            </w:tcBorders>
            <w:shd w:val="clear" w:color="6D9EEB" w:fill="6D9EEB"/>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0</w:t>
            </w:r>
          </w:p>
        </w:tc>
        <w:tc>
          <w:tcPr>
            <w:tcW w:w="1611" w:type="dxa"/>
            <w:gridSpan w:val="2"/>
            <w:tcBorders>
              <w:top w:val="nil"/>
              <w:left w:val="nil"/>
              <w:bottom w:val="nil"/>
              <w:right w:val="nil"/>
            </w:tcBorders>
            <w:shd w:val="clear" w:color="6D9EEB" w:fill="6D9EEB"/>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63,79</w:t>
            </w:r>
          </w:p>
        </w:tc>
        <w:tc>
          <w:tcPr>
            <w:tcW w:w="1338" w:type="dxa"/>
            <w:gridSpan w:val="2"/>
            <w:tcBorders>
              <w:top w:val="nil"/>
              <w:left w:val="nil"/>
              <w:bottom w:val="nil"/>
              <w:right w:val="single" w:sz="4" w:space="0" w:color="000000"/>
            </w:tcBorders>
            <w:shd w:val="clear" w:color="6D9EEB" w:fill="6D9EEB"/>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8,80</w:t>
            </w:r>
          </w:p>
        </w:tc>
        <w:tc>
          <w:tcPr>
            <w:tcW w:w="1290" w:type="dxa"/>
            <w:gridSpan w:val="2"/>
            <w:tcBorders>
              <w:top w:val="nil"/>
              <w:left w:val="nil"/>
              <w:bottom w:val="nil"/>
              <w:right w:val="nil"/>
            </w:tcBorders>
            <w:shd w:val="clear" w:color="FFFFFF" w:fill="FFFFFF"/>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 </w:t>
            </w:r>
          </w:p>
        </w:tc>
        <w:tc>
          <w:tcPr>
            <w:tcW w:w="1451" w:type="dxa"/>
            <w:gridSpan w:val="2"/>
            <w:tcBorders>
              <w:top w:val="nil"/>
              <w:left w:val="nil"/>
              <w:bottom w:val="nil"/>
              <w:right w:val="nil"/>
            </w:tcBorders>
            <w:shd w:val="clear" w:color="FFFFFF" w:fill="FFFFFF"/>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100,00</w:t>
            </w:r>
          </w:p>
        </w:tc>
        <w:tc>
          <w:tcPr>
            <w:tcW w:w="1451" w:type="dxa"/>
            <w:gridSpan w:val="2"/>
            <w:tcBorders>
              <w:top w:val="nil"/>
              <w:left w:val="nil"/>
              <w:bottom w:val="nil"/>
              <w:right w:val="nil"/>
            </w:tcBorders>
            <w:shd w:val="clear" w:color="FFFFFF" w:fill="FFFFFF"/>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61,90</w:t>
            </w:r>
          </w:p>
        </w:tc>
      </w:tr>
      <w:tr w:rsidR="00520C42" w:rsidRPr="00520C42" w:rsidTr="00520C42">
        <w:trPr>
          <w:gridAfter w:val="8"/>
          <w:wAfter w:w="10440" w:type="dxa"/>
          <w:trHeight w:val="315"/>
        </w:trPr>
        <w:tc>
          <w:tcPr>
            <w:tcW w:w="1346" w:type="dxa"/>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8</w:t>
            </w:r>
          </w:p>
        </w:tc>
        <w:tc>
          <w:tcPr>
            <w:tcW w:w="1347"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14</w:t>
            </w:r>
          </w:p>
        </w:tc>
        <w:tc>
          <w:tcPr>
            <w:tcW w:w="1346"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9</w:t>
            </w:r>
          </w:p>
        </w:tc>
        <w:tc>
          <w:tcPr>
            <w:tcW w:w="1375"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0</w:t>
            </w:r>
          </w:p>
        </w:tc>
        <w:tc>
          <w:tcPr>
            <w:tcW w:w="1285" w:type="dxa"/>
            <w:tcBorders>
              <w:top w:val="nil"/>
              <w:left w:val="nil"/>
              <w:bottom w:val="nil"/>
              <w:right w:val="nil"/>
            </w:tcBorders>
            <w:shd w:val="clear" w:color="C9DAF8" w:fill="C9DAF8"/>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0</w:t>
            </w:r>
          </w:p>
        </w:tc>
        <w:tc>
          <w:tcPr>
            <w:tcW w:w="1611"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71,00</w:t>
            </w:r>
          </w:p>
        </w:tc>
        <w:tc>
          <w:tcPr>
            <w:tcW w:w="1338" w:type="dxa"/>
            <w:gridSpan w:val="2"/>
            <w:tcBorders>
              <w:top w:val="nil"/>
              <w:left w:val="nil"/>
              <w:bottom w:val="nil"/>
              <w:right w:val="single" w:sz="4" w:space="0" w:color="000000"/>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9,70</w:t>
            </w:r>
          </w:p>
        </w:tc>
        <w:tc>
          <w:tcPr>
            <w:tcW w:w="1290" w:type="dxa"/>
            <w:gridSpan w:val="2"/>
            <w:tcBorders>
              <w:top w:val="nil"/>
              <w:left w:val="nil"/>
              <w:bottom w:val="nil"/>
              <w:right w:val="nil"/>
            </w:tcBorders>
            <w:shd w:val="clear" w:color="FFFFFF" w:fill="FFFFFF"/>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 </w:t>
            </w:r>
          </w:p>
        </w:tc>
        <w:tc>
          <w:tcPr>
            <w:tcW w:w="1451" w:type="dxa"/>
            <w:gridSpan w:val="2"/>
            <w:tcBorders>
              <w:top w:val="nil"/>
              <w:left w:val="nil"/>
              <w:bottom w:val="nil"/>
              <w:right w:val="nil"/>
            </w:tcBorders>
            <w:shd w:val="clear" w:color="D9EAD3" w:fill="D9EAD3"/>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100,00</w:t>
            </w:r>
          </w:p>
        </w:tc>
        <w:tc>
          <w:tcPr>
            <w:tcW w:w="1451" w:type="dxa"/>
            <w:gridSpan w:val="2"/>
            <w:tcBorders>
              <w:top w:val="nil"/>
              <w:left w:val="nil"/>
              <w:bottom w:val="nil"/>
              <w:right w:val="nil"/>
            </w:tcBorders>
            <w:shd w:val="clear" w:color="D9EAD3" w:fill="D9EAD3"/>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70,97</w:t>
            </w:r>
          </w:p>
        </w:tc>
      </w:tr>
      <w:tr w:rsidR="00520C42" w:rsidRPr="00520C42" w:rsidTr="00520C42">
        <w:trPr>
          <w:gridAfter w:val="8"/>
          <w:wAfter w:w="10440" w:type="dxa"/>
          <w:trHeight w:val="315"/>
        </w:trPr>
        <w:tc>
          <w:tcPr>
            <w:tcW w:w="1346" w:type="dxa"/>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10</w:t>
            </w:r>
          </w:p>
        </w:tc>
        <w:tc>
          <w:tcPr>
            <w:tcW w:w="1347"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22</w:t>
            </w:r>
          </w:p>
        </w:tc>
        <w:tc>
          <w:tcPr>
            <w:tcW w:w="1346"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4</w:t>
            </w:r>
          </w:p>
        </w:tc>
        <w:tc>
          <w:tcPr>
            <w:tcW w:w="1375"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0</w:t>
            </w:r>
          </w:p>
        </w:tc>
        <w:tc>
          <w:tcPr>
            <w:tcW w:w="1285" w:type="dxa"/>
            <w:tcBorders>
              <w:top w:val="nil"/>
              <w:left w:val="nil"/>
              <w:bottom w:val="nil"/>
              <w:right w:val="nil"/>
            </w:tcBorders>
            <w:shd w:val="clear" w:color="C9DAF8" w:fill="C9DAF8"/>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0</w:t>
            </w:r>
          </w:p>
        </w:tc>
        <w:tc>
          <w:tcPr>
            <w:tcW w:w="1611"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88,80</w:t>
            </w:r>
          </w:p>
        </w:tc>
        <w:tc>
          <w:tcPr>
            <w:tcW w:w="1338" w:type="dxa"/>
            <w:gridSpan w:val="2"/>
            <w:tcBorders>
              <w:top w:val="nil"/>
              <w:left w:val="nil"/>
              <w:bottom w:val="nil"/>
              <w:right w:val="single" w:sz="4" w:space="0" w:color="000000"/>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9,80</w:t>
            </w:r>
          </w:p>
        </w:tc>
        <w:tc>
          <w:tcPr>
            <w:tcW w:w="1290" w:type="dxa"/>
            <w:gridSpan w:val="2"/>
            <w:tcBorders>
              <w:top w:val="nil"/>
              <w:left w:val="nil"/>
              <w:bottom w:val="nil"/>
              <w:right w:val="nil"/>
            </w:tcBorders>
            <w:shd w:val="clear" w:color="FFFFFF" w:fill="FFFFFF"/>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 </w:t>
            </w:r>
          </w:p>
        </w:tc>
        <w:tc>
          <w:tcPr>
            <w:tcW w:w="1451" w:type="dxa"/>
            <w:gridSpan w:val="2"/>
            <w:tcBorders>
              <w:top w:val="nil"/>
              <w:left w:val="nil"/>
              <w:bottom w:val="nil"/>
              <w:right w:val="nil"/>
            </w:tcBorders>
            <w:shd w:val="clear" w:color="D9EAD3" w:fill="D9EAD3"/>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100,00</w:t>
            </w:r>
          </w:p>
        </w:tc>
        <w:tc>
          <w:tcPr>
            <w:tcW w:w="1451" w:type="dxa"/>
            <w:gridSpan w:val="2"/>
            <w:tcBorders>
              <w:top w:val="nil"/>
              <w:left w:val="nil"/>
              <w:bottom w:val="nil"/>
              <w:right w:val="nil"/>
            </w:tcBorders>
            <w:shd w:val="clear" w:color="D9EAD3" w:fill="D9EAD3"/>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88,89</w:t>
            </w:r>
          </w:p>
        </w:tc>
      </w:tr>
      <w:tr w:rsidR="00520C42" w:rsidRPr="00520C42" w:rsidTr="00520C42">
        <w:trPr>
          <w:gridAfter w:val="8"/>
          <w:wAfter w:w="10440" w:type="dxa"/>
          <w:trHeight w:val="315"/>
        </w:trPr>
        <w:tc>
          <w:tcPr>
            <w:tcW w:w="1346" w:type="dxa"/>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2</w:t>
            </w:r>
          </w:p>
        </w:tc>
        <w:tc>
          <w:tcPr>
            <w:tcW w:w="1347"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12</w:t>
            </w:r>
          </w:p>
        </w:tc>
        <w:tc>
          <w:tcPr>
            <w:tcW w:w="1346"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18</w:t>
            </w:r>
          </w:p>
        </w:tc>
        <w:tc>
          <w:tcPr>
            <w:tcW w:w="1375"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0</w:t>
            </w:r>
          </w:p>
        </w:tc>
        <w:tc>
          <w:tcPr>
            <w:tcW w:w="1285" w:type="dxa"/>
            <w:tcBorders>
              <w:top w:val="nil"/>
              <w:left w:val="nil"/>
              <w:bottom w:val="nil"/>
              <w:right w:val="nil"/>
            </w:tcBorders>
            <w:shd w:val="clear" w:color="C9DAF8" w:fill="C9DAF8"/>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0</w:t>
            </w:r>
          </w:p>
        </w:tc>
        <w:tc>
          <w:tcPr>
            <w:tcW w:w="1611"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43,75</w:t>
            </w:r>
          </w:p>
        </w:tc>
        <w:tc>
          <w:tcPr>
            <w:tcW w:w="1338" w:type="dxa"/>
            <w:gridSpan w:val="2"/>
            <w:tcBorders>
              <w:top w:val="nil"/>
              <w:left w:val="nil"/>
              <w:bottom w:val="nil"/>
              <w:right w:val="single" w:sz="4" w:space="0" w:color="000000"/>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8,60</w:t>
            </w:r>
          </w:p>
        </w:tc>
        <w:tc>
          <w:tcPr>
            <w:tcW w:w="1290" w:type="dxa"/>
            <w:gridSpan w:val="2"/>
            <w:tcBorders>
              <w:top w:val="nil"/>
              <w:left w:val="nil"/>
              <w:bottom w:val="nil"/>
              <w:right w:val="nil"/>
            </w:tcBorders>
            <w:shd w:val="clear" w:color="FFFFFF" w:fill="FFFFFF"/>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 </w:t>
            </w:r>
          </w:p>
        </w:tc>
        <w:tc>
          <w:tcPr>
            <w:tcW w:w="1451" w:type="dxa"/>
            <w:gridSpan w:val="2"/>
            <w:tcBorders>
              <w:top w:val="nil"/>
              <w:left w:val="nil"/>
              <w:bottom w:val="nil"/>
              <w:right w:val="nil"/>
            </w:tcBorders>
            <w:shd w:val="clear" w:color="D9EAD3" w:fill="D9EAD3"/>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100,00</w:t>
            </w:r>
          </w:p>
        </w:tc>
        <w:tc>
          <w:tcPr>
            <w:tcW w:w="1451" w:type="dxa"/>
            <w:gridSpan w:val="2"/>
            <w:tcBorders>
              <w:top w:val="nil"/>
              <w:left w:val="nil"/>
              <w:bottom w:val="nil"/>
              <w:right w:val="nil"/>
            </w:tcBorders>
            <w:shd w:val="clear" w:color="D9EAD3" w:fill="D9EAD3"/>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43,75</w:t>
            </w:r>
          </w:p>
        </w:tc>
      </w:tr>
      <w:tr w:rsidR="00520C42" w:rsidRPr="00520C42" w:rsidTr="00520C42">
        <w:trPr>
          <w:gridAfter w:val="8"/>
          <w:wAfter w:w="10440" w:type="dxa"/>
          <w:trHeight w:val="315"/>
        </w:trPr>
        <w:tc>
          <w:tcPr>
            <w:tcW w:w="1346" w:type="dxa"/>
            <w:tcBorders>
              <w:top w:val="nil"/>
              <w:left w:val="nil"/>
              <w:bottom w:val="nil"/>
              <w:right w:val="nil"/>
            </w:tcBorders>
            <w:shd w:val="clear" w:color="6D9EEB" w:fill="6D9EEB"/>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20</w:t>
            </w:r>
          </w:p>
        </w:tc>
        <w:tc>
          <w:tcPr>
            <w:tcW w:w="1347" w:type="dxa"/>
            <w:gridSpan w:val="2"/>
            <w:tcBorders>
              <w:top w:val="nil"/>
              <w:left w:val="nil"/>
              <w:bottom w:val="nil"/>
              <w:right w:val="nil"/>
            </w:tcBorders>
            <w:shd w:val="clear" w:color="6D9EEB" w:fill="6D9EEB"/>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48</w:t>
            </w:r>
          </w:p>
        </w:tc>
        <w:tc>
          <w:tcPr>
            <w:tcW w:w="1346" w:type="dxa"/>
            <w:gridSpan w:val="2"/>
            <w:tcBorders>
              <w:top w:val="nil"/>
              <w:left w:val="nil"/>
              <w:bottom w:val="nil"/>
              <w:right w:val="nil"/>
            </w:tcBorders>
            <w:shd w:val="clear" w:color="6D9EEB" w:fill="6D9EEB"/>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31</w:t>
            </w:r>
          </w:p>
        </w:tc>
        <w:tc>
          <w:tcPr>
            <w:tcW w:w="1375" w:type="dxa"/>
            <w:gridSpan w:val="2"/>
            <w:tcBorders>
              <w:top w:val="nil"/>
              <w:left w:val="nil"/>
              <w:bottom w:val="nil"/>
              <w:right w:val="nil"/>
            </w:tcBorders>
            <w:shd w:val="clear" w:color="6D9EEB" w:fill="6D9EEB"/>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0</w:t>
            </w:r>
          </w:p>
        </w:tc>
        <w:tc>
          <w:tcPr>
            <w:tcW w:w="1285" w:type="dxa"/>
            <w:tcBorders>
              <w:top w:val="nil"/>
              <w:left w:val="nil"/>
              <w:bottom w:val="nil"/>
              <w:right w:val="nil"/>
            </w:tcBorders>
            <w:shd w:val="clear" w:color="6D9EEB" w:fill="6D9EEB"/>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0</w:t>
            </w:r>
          </w:p>
        </w:tc>
        <w:tc>
          <w:tcPr>
            <w:tcW w:w="1611" w:type="dxa"/>
            <w:gridSpan w:val="2"/>
            <w:tcBorders>
              <w:top w:val="nil"/>
              <w:left w:val="nil"/>
              <w:bottom w:val="nil"/>
              <w:right w:val="nil"/>
            </w:tcBorders>
            <w:shd w:val="clear" w:color="6D9EEB" w:fill="6D9EEB"/>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67,85</w:t>
            </w:r>
          </w:p>
        </w:tc>
        <w:tc>
          <w:tcPr>
            <w:tcW w:w="1338" w:type="dxa"/>
            <w:gridSpan w:val="2"/>
            <w:tcBorders>
              <w:top w:val="nil"/>
              <w:left w:val="nil"/>
              <w:bottom w:val="nil"/>
              <w:right w:val="single" w:sz="4" w:space="0" w:color="000000"/>
            </w:tcBorders>
            <w:shd w:val="clear" w:color="6D9EEB" w:fill="6D9EEB"/>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9,75</w:t>
            </w:r>
          </w:p>
        </w:tc>
        <w:tc>
          <w:tcPr>
            <w:tcW w:w="1290" w:type="dxa"/>
            <w:gridSpan w:val="2"/>
            <w:tcBorders>
              <w:top w:val="nil"/>
              <w:left w:val="nil"/>
              <w:bottom w:val="nil"/>
              <w:right w:val="nil"/>
            </w:tcBorders>
            <w:shd w:val="clear" w:color="FFFFFF" w:fill="FFFFFF"/>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 </w:t>
            </w:r>
          </w:p>
        </w:tc>
        <w:tc>
          <w:tcPr>
            <w:tcW w:w="1451" w:type="dxa"/>
            <w:gridSpan w:val="2"/>
            <w:tcBorders>
              <w:top w:val="nil"/>
              <w:left w:val="nil"/>
              <w:bottom w:val="nil"/>
              <w:right w:val="nil"/>
            </w:tcBorders>
            <w:shd w:val="clear" w:color="FFFFFF" w:fill="FFFFFF"/>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100,00</w:t>
            </w:r>
          </w:p>
        </w:tc>
        <w:tc>
          <w:tcPr>
            <w:tcW w:w="1451" w:type="dxa"/>
            <w:gridSpan w:val="2"/>
            <w:tcBorders>
              <w:top w:val="nil"/>
              <w:left w:val="nil"/>
              <w:bottom w:val="nil"/>
              <w:right w:val="nil"/>
            </w:tcBorders>
            <w:shd w:val="clear" w:color="FFFFFF" w:fill="FFFFFF"/>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68,69</w:t>
            </w:r>
          </w:p>
        </w:tc>
      </w:tr>
      <w:tr w:rsidR="00520C42" w:rsidRPr="00520C42" w:rsidTr="00520C42">
        <w:trPr>
          <w:gridAfter w:val="8"/>
          <w:wAfter w:w="10440" w:type="dxa"/>
          <w:trHeight w:val="315"/>
        </w:trPr>
        <w:tc>
          <w:tcPr>
            <w:tcW w:w="1346" w:type="dxa"/>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5</w:t>
            </w:r>
          </w:p>
        </w:tc>
        <w:tc>
          <w:tcPr>
            <w:tcW w:w="1347"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15</w:t>
            </w:r>
          </w:p>
        </w:tc>
        <w:tc>
          <w:tcPr>
            <w:tcW w:w="1346"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4</w:t>
            </w:r>
          </w:p>
        </w:tc>
        <w:tc>
          <w:tcPr>
            <w:tcW w:w="1375"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0</w:t>
            </w:r>
          </w:p>
        </w:tc>
        <w:tc>
          <w:tcPr>
            <w:tcW w:w="1285" w:type="dxa"/>
            <w:tcBorders>
              <w:top w:val="nil"/>
              <w:left w:val="nil"/>
              <w:bottom w:val="nil"/>
              <w:right w:val="nil"/>
            </w:tcBorders>
            <w:shd w:val="clear" w:color="C9DAF8" w:fill="C9DAF8"/>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w:t>
            </w:r>
          </w:p>
        </w:tc>
        <w:tc>
          <w:tcPr>
            <w:tcW w:w="1611"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83,00</w:t>
            </w:r>
          </w:p>
        </w:tc>
        <w:tc>
          <w:tcPr>
            <w:tcW w:w="1338" w:type="dxa"/>
            <w:gridSpan w:val="2"/>
            <w:tcBorders>
              <w:top w:val="nil"/>
              <w:left w:val="nil"/>
              <w:bottom w:val="nil"/>
              <w:right w:val="single" w:sz="4" w:space="0" w:color="000000"/>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9,75</w:t>
            </w:r>
          </w:p>
        </w:tc>
        <w:tc>
          <w:tcPr>
            <w:tcW w:w="1290" w:type="dxa"/>
            <w:gridSpan w:val="2"/>
            <w:tcBorders>
              <w:top w:val="nil"/>
              <w:left w:val="nil"/>
              <w:bottom w:val="nil"/>
              <w:right w:val="nil"/>
            </w:tcBorders>
            <w:shd w:val="clear" w:color="FFFFFF" w:fill="FFFFFF"/>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 </w:t>
            </w:r>
          </w:p>
        </w:tc>
        <w:tc>
          <w:tcPr>
            <w:tcW w:w="1451" w:type="dxa"/>
            <w:gridSpan w:val="2"/>
            <w:tcBorders>
              <w:top w:val="nil"/>
              <w:left w:val="nil"/>
              <w:bottom w:val="nil"/>
              <w:right w:val="nil"/>
            </w:tcBorders>
            <w:shd w:val="clear" w:color="D9EAD3" w:fill="D9EAD3"/>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100,00</w:t>
            </w:r>
          </w:p>
        </w:tc>
        <w:tc>
          <w:tcPr>
            <w:tcW w:w="1451" w:type="dxa"/>
            <w:gridSpan w:val="2"/>
            <w:tcBorders>
              <w:top w:val="nil"/>
              <w:left w:val="nil"/>
              <w:bottom w:val="nil"/>
              <w:right w:val="nil"/>
            </w:tcBorders>
            <w:shd w:val="clear" w:color="D9EAD3" w:fill="D9EAD3"/>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83,33</w:t>
            </w:r>
          </w:p>
        </w:tc>
      </w:tr>
      <w:tr w:rsidR="00520C42" w:rsidRPr="00520C42" w:rsidTr="00520C42">
        <w:trPr>
          <w:gridAfter w:val="8"/>
          <w:wAfter w:w="10440" w:type="dxa"/>
          <w:trHeight w:val="315"/>
        </w:trPr>
        <w:tc>
          <w:tcPr>
            <w:tcW w:w="1346" w:type="dxa"/>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0</w:t>
            </w:r>
          </w:p>
        </w:tc>
        <w:tc>
          <w:tcPr>
            <w:tcW w:w="1347"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16</w:t>
            </w:r>
          </w:p>
        </w:tc>
        <w:tc>
          <w:tcPr>
            <w:tcW w:w="1346"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13</w:t>
            </w:r>
          </w:p>
        </w:tc>
        <w:tc>
          <w:tcPr>
            <w:tcW w:w="1375"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0</w:t>
            </w:r>
          </w:p>
        </w:tc>
        <w:tc>
          <w:tcPr>
            <w:tcW w:w="1285" w:type="dxa"/>
            <w:tcBorders>
              <w:top w:val="nil"/>
              <w:left w:val="nil"/>
              <w:bottom w:val="nil"/>
              <w:right w:val="nil"/>
            </w:tcBorders>
            <w:shd w:val="clear" w:color="C9DAF8" w:fill="C9DAF8"/>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1</w:t>
            </w:r>
          </w:p>
        </w:tc>
        <w:tc>
          <w:tcPr>
            <w:tcW w:w="1611"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53,30</w:t>
            </w:r>
          </w:p>
        </w:tc>
        <w:tc>
          <w:tcPr>
            <w:tcW w:w="1338" w:type="dxa"/>
            <w:gridSpan w:val="2"/>
            <w:tcBorders>
              <w:top w:val="nil"/>
              <w:left w:val="nil"/>
              <w:bottom w:val="nil"/>
              <w:right w:val="single" w:sz="4" w:space="0" w:color="000000"/>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8,80</w:t>
            </w:r>
          </w:p>
        </w:tc>
        <w:tc>
          <w:tcPr>
            <w:tcW w:w="1290" w:type="dxa"/>
            <w:gridSpan w:val="2"/>
            <w:tcBorders>
              <w:top w:val="nil"/>
              <w:left w:val="nil"/>
              <w:bottom w:val="nil"/>
              <w:right w:val="nil"/>
            </w:tcBorders>
            <w:shd w:val="clear" w:color="auto" w:fill="auto"/>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p>
        </w:tc>
        <w:tc>
          <w:tcPr>
            <w:tcW w:w="1451" w:type="dxa"/>
            <w:gridSpan w:val="2"/>
            <w:tcBorders>
              <w:top w:val="nil"/>
              <w:left w:val="nil"/>
              <w:bottom w:val="nil"/>
              <w:right w:val="nil"/>
            </w:tcBorders>
            <w:shd w:val="clear" w:color="FFFFFF" w:fill="FFFFFF"/>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96,67</w:t>
            </w:r>
          </w:p>
        </w:tc>
        <w:tc>
          <w:tcPr>
            <w:tcW w:w="1451" w:type="dxa"/>
            <w:gridSpan w:val="2"/>
            <w:tcBorders>
              <w:top w:val="nil"/>
              <w:left w:val="nil"/>
              <w:bottom w:val="nil"/>
              <w:right w:val="nil"/>
            </w:tcBorders>
            <w:shd w:val="clear" w:color="FFFFFF" w:fill="FFFFFF"/>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53,33</w:t>
            </w:r>
          </w:p>
        </w:tc>
      </w:tr>
      <w:tr w:rsidR="00520C42" w:rsidRPr="00520C42" w:rsidTr="00520C42">
        <w:trPr>
          <w:gridAfter w:val="8"/>
          <w:wAfter w:w="10440" w:type="dxa"/>
          <w:trHeight w:val="315"/>
        </w:trPr>
        <w:tc>
          <w:tcPr>
            <w:tcW w:w="1346" w:type="dxa"/>
            <w:tcBorders>
              <w:top w:val="nil"/>
              <w:left w:val="nil"/>
              <w:bottom w:val="nil"/>
              <w:right w:val="nil"/>
            </w:tcBorders>
            <w:shd w:val="clear" w:color="6D9EEB" w:fill="6D9EEB"/>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lastRenderedPageBreak/>
              <w:t>5</w:t>
            </w:r>
          </w:p>
        </w:tc>
        <w:tc>
          <w:tcPr>
            <w:tcW w:w="1347" w:type="dxa"/>
            <w:gridSpan w:val="2"/>
            <w:tcBorders>
              <w:top w:val="nil"/>
              <w:left w:val="nil"/>
              <w:bottom w:val="nil"/>
              <w:right w:val="nil"/>
            </w:tcBorders>
            <w:shd w:val="clear" w:color="6D9EEB" w:fill="6D9EEB"/>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31</w:t>
            </w:r>
          </w:p>
        </w:tc>
        <w:tc>
          <w:tcPr>
            <w:tcW w:w="1346" w:type="dxa"/>
            <w:gridSpan w:val="2"/>
            <w:tcBorders>
              <w:top w:val="nil"/>
              <w:left w:val="nil"/>
              <w:bottom w:val="nil"/>
              <w:right w:val="nil"/>
            </w:tcBorders>
            <w:shd w:val="clear" w:color="6D9EEB" w:fill="6D9EEB"/>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17</w:t>
            </w:r>
          </w:p>
        </w:tc>
        <w:tc>
          <w:tcPr>
            <w:tcW w:w="1375" w:type="dxa"/>
            <w:gridSpan w:val="2"/>
            <w:tcBorders>
              <w:top w:val="nil"/>
              <w:left w:val="nil"/>
              <w:bottom w:val="nil"/>
              <w:right w:val="nil"/>
            </w:tcBorders>
            <w:shd w:val="clear" w:color="6D9EEB" w:fill="6D9EEB"/>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0</w:t>
            </w:r>
          </w:p>
        </w:tc>
        <w:tc>
          <w:tcPr>
            <w:tcW w:w="1285" w:type="dxa"/>
            <w:tcBorders>
              <w:top w:val="nil"/>
              <w:left w:val="nil"/>
              <w:bottom w:val="nil"/>
              <w:right w:val="nil"/>
            </w:tcBorders>
            <w:shd w:val="clear" w:color="6D9EEB" w:fill="6D9EEB"/>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1</w:t>
            </w:r>
          </w:p>
        </w:tc>
        <w:tc>
          <w:tcPr>
            <w:tcW w:w="1611" w:type="dxa"/>
            <w:gridSpan w:val="2"/>
            <w:tcBorders>
              <w:top w:val="nil"/>
              <w:left w:val="nil"/>
              <w:bottom w:val="nil"/>
              <w:right w:val="nil"/>
            </w:tcBorders>
            <w:shd w:val="clear" w:color="6D9EEB" w:fill="6D9EEB"/>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68,15</w:t>
            </w:r>
          </w:p>
        </w:tc>
        <w:tc>
          <w:tcPr>
            <w:tcW w:w="1338" w:type="dxa"/>
            <w:gridSpan w:val="2"/>
            <w:tcBorders>
              <w:top w:val="nil"/>
              <w:left w:val="nil"/>
              <w:bottom w:val="nil"/>
              <w:right w:val="single" w:sz="4" w:space="0" w:color="000000"/>
            </w:tcBorders>
            <w:shd w:val="clear" w:color="6D9EEB" w:fill="6D9EEB"/>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9,28</w:t>
            </w:r>
          </w:p>
        </w:tc>
        <w:tc>
          <w:tcPr>
            <w:tcW w:w="1290" w:type="dxa"/>
            <w:gridSpan w:val="2"/>
            <w:tcBorders>
              <w:top w:val="nil"/>
              <w:left w:val="nil"/>
              <w:bottom w:val="nil"/>
              <w:right w:val="nil"/>
            </w:tcBorders>
            <w:shd w:val="clear" w:color="FFFFFF" w:fill="FFFFFF"/>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 </w:t>
            </w:r>
          </w:p>
        </w:tc>
        <w:tc>
          <w:tcPr>
            <w:tcW w:w="1451" w:type="dxa"/>
            <w:gridSpan w:val="2"/>
            <w:tcBorders>
              <w:top w:val="nil"/>
              <w:left w:val="nil"/>
              <w:bottom w:val="nil"/>
              <w:right w:val="nil"/>
            </w:tcBorders>
            <w:shd w:val="clear" w:color="FFFFFF" w:fill="FFFFFF"/>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98,33</w:t>
            </w:r>
          </w:p>
        </w:tc>
        <w:tc>
          <w:tcPr>
            <w:tcW w:w="1451" w:type="dxa"/>
            <w:gridSpan w:val="2"/>
            <w:tcBorders>
              <w:top w:val="nil"/>
              <w:left w:val="nil"/>
              <w:bottom w:val="nil"/>
              <w:right w:val="nil"/>
            </w:tcBorders>
            <w:shd w:val="clear" w:color="FFFFFF" w:fill="FFFFFF"/>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68,33</w:t>
            </w:r>
          </w:p>
        </w:tc>
      </w:tr>
      <w:tr w:rsidR="00520C42" w:rsidRPr="00520C42" w:rsidTr="00520C42">
        <w:trPr>
          <w:gridAfter w:val="8"/>
          <w:wAfter w:w="10440" w:type="dxa"/>
          <w:trHeight w:val="315"/>
        </w:trPr>
        <w:tc>
          <w:tcPr>
            <w:tcW w:w="1346" w:type="dxa"/>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 </w:t>
            </w:r>
          </w:p>
        </w:tc>
        <w:tc>
          <w:tcPr>
            <w:tcW w:w="1347"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 </w:t>
            </w:r>
          </w:p>
        </w:tc>
        <w:tc>
          <w:tcPr>
            <w:tcW w:w="1346"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 </w:t>
            </w:r>
          </w:p>
        </w:tc>
        <w:tc>
          <w:tcPr>
            <w:tcW w:w="1375"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 </w:t>
            </w:r>
          </w:p>
        </w:tc>
        <w:tc>
          <w:tcPr>
            <w:tcW w:w="1285" w:type="dxa"/>
            <w:tcBorders>
              <w:top w:val="nil"/>
              <w:left w:val="nil"/>
              <w:bottom w:val="nil"/>
              <w:right w:val="nil"/>
            </w:tcBorders>
            <w:shd w:val="clear" w:color="C9DAF8" w:fill="C9DAF8"/>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 </w:t>
            </w:r>
          </w:p>
        </w:tc>
        <w:tc>
          <w:tcPr>
            <w:tcW w:w="1611" w:type="dxa"/>
            <w:gridSpan w:val="2"/>
            <w:tcBorders>
              <w:top w:val="nil"/>
              <w:left w:val="nil"/>
              <w:bottom w:val="nil"/>
              <w:right w:val="nil"/>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 </w:t>
            </w:r>
          </w:p>
        </w:tc>
        <w:tc>
          <w:tcPr>
            <w:tcW w:w="1338" w:type="dxa"/>
            <w:gridSpan w:val="2"/>
            <w:tcBorders>
              <w:top w:val="nil"/>
              <w:left w:val="nil"/>
              <w:bottom w:val="nil"/>
              <w:right w:val="single" w:sz="4" w:space="0" w:color="000000"/>
            </w:tcBorders>
            <w:shd w:val="clear" w:color="A4C2F4" w:fill="A4C2F4"/>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 </w:t>
            </w:r>
          </w:p>
        </w:tc>
        <w:tc>
          <w:tcPr>
            <w:tcW w:w="1290" w:type="dxa"/>
            <w:gridSpan w:val="2"/>
            <w:tcBorders>
              <w:top w:val="nil"/>
              <w:left w:val="nil"/>
              <w:bottom w:val="nil"/>
              <w:right w:val="nil"/>
            </w:tcBorders>
            <w:shd w:val="clear" w:color="FFFFFF" w:fill="FFFFFF"/>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 </w:t>
            </w:r>
          </w:p>
        </w:tc>
        <w:tc>
          <w:tcPr>
            <w:tcW w:w="1451" w:type="dxa"/>
            <w:gridSpan w:val="2"/>
            <w:tcBorders>
              <w:top w:val="nil"/>
              <w:left w:val="nil"/>
              <w:bottom w:val="nil"/>
              <w:right w:val="nil"/>
            </w:tcBorders>
            <w:shd w:val="clear" w:color="FFFFFF" w:fill="FFFFFF"/>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 </w:t>
            </w:r>
          </w:p>
        </w:tc>
        <w:tc>
          <w:tcPr>
            <w:tcW w:w="1451" w:type="dxa"/>
            <w:gridSpan w:val="2"/>
            <w:tcBorders>
              <w:top w:val="nil"/>
              <w:left w:val="nil"/>
              <w:bottom w:val="nil"/>
              <w:right w:val="nil"/>
            </w:tcBorders>
            <w:shd w:val="clear" w:color="FFFFFF" w:fill="FFFFFF"/>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 </w:t>
            </w:r>
          </w:p>
        </w:tc>
      </w:tr>
      <w:tr w:rsidR="00520C42" w:rsidRPr="00520C42" w:rsidTr="00520C42">
        <w:trPr>
          <w:gridAfter w:val="8"/>
          <w:wAfter w:w="10440" w:type="dxa"/>
          <w:trHeight w:val="315"/>
        </w:trPr>
        <w:tc>
          <w:tcPr>
            <w:tcW w:w="1346" w:type="dxa"/>
            <w:tcBorders>
              <w:top w:val="nil"/>
              <w:left w:val="nil"/>
              <w:bottom w:val="nil"/>
              <w:right w:val="nil"/>
            </w:tcBorders>
            <w:shd w:val="clear" w:color="3C78D8" w:fill="3C78D8"/>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Всього</w:t>
            </w:r>
          </w:p>
        </w:tc>
        <w:tc>
          <w:tcPr>
            <w:tcW w:w="1347" w:type="dxa"/>
            <w:gridSpan w:val="2"/>
            <w:tcBorders>
              <w:top w:val="nil"/>
              <w:left w:val="nil"/>
              <w:bottom w:val="nil"/>
              <w:right w:val="nil"/>
            </w:tcBorders>
            <w:shd w:val="clear" w:color="3C78D8" w:fill="3C78D8"/>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Всього</w:t>
            </w:r>
          </w:p>
        </w:tc>
        <w:tc>
          <w:tcPr>
            <w:tcW w:w="1346" w:type="dxa"/>
            <w:gridSpan w:val="2"/>
            <w:tcBorders>
              <w:top w:val="nil"/>
              <w:left w:val="nil"/>
              <w:bottom w:val="nil"/>
              <w:right w:val="nil"/>
            </w:tcBorders>
            <w:shd w:val="clear" w:color="3C78D8" w:fill="3C78D8"/>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Всього</w:t>
            </w:r>
          </w:p>
        </w:tc>
        <w:tc>
          <w:tcPr>
            <w:tcW w:w="1375" w:type="dxa"/>
            <w:gridSpan w:val="2"/>
            <w:tcBorders>
              <w:top w:val="nil"/>
              <w:left w:val="nil"/>
              <w:bottom w:val="nil"/>
              <w:right w:val="nil"/>
            </w:tcBorders>
            <w:shd w:val="clear" w:color="3C78D8" w:fill="3C78D8"/>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Всього</w:t>
            </w:r>
          </w:p>
        </w:tc>
        <w:tc>
          <w:tcPr>
            <w:tcW w:w="1285" w:type="dxa"/>
            <w:tcBorders>
              <w:top w:val="nil"/>
              <w:left w:val="nil"/>
              <w:bottom w:val="nil"/>
              <w:right w:val="nil"/>
            </w:tcBorders>
            <w:shd w:val="clear" w:color="3C78D8" w:fill="3C78D8"/>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Всього</w:t>
            </w:r>
          </w:p>
        </w:tc>
        <w:tc>
          <w:tcPr>
            <w:tcW w:w="1611" w:type="dxa"/>
            <w:gridSpan w:val="2"/>
            <w:tcBorders>
              <w:top w:val="nil"/>
              <w:left w:val="nil"/>
              <w:bottom w:val="nil"/>
              <w:right w:val="nil"/>
            </w:tcBorders>
            <w:shd w:val="clear" w:color="3C78D8" w:fill="3C78D8"/>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Всього</w:t>
            </w:r>
          </w:p>
        </w:tc>
        <w:tc>
          <w:tcPr>
            <w:tcW w:w="1338" w:type="dxa"/>
            <w:gridSpan w:val="2"/>
            <w:tcBorders>
              <w:top w:val="nil"/>
              <w:left w:val="nil"/>
              <w:bottom w:val="nil"/>
              <w:right w:val="single" w:sz="4" w:space="0" w:color="000000"/>
            </w:tcBorders>
            <w:shd w:val="clear" w:color="3C78D8" w:fill="3C78D8"/>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Всього</w:t>
            </w:r>
          </w:p>
        </w:tc>
        <w:tc>
          <w:tcPr>
            <w:tcW w:w="1290" w:type="dxa"/>
            <w:gridSpan w:val="2"/>
            <w:tcBorders>
              <w:top w:val="nil"/>
              <w:left w:val="nil"/>
              <w:bottom w:val="nil"/>
              <w:right w:val="nil"/>
            </w:tcBorders>
            <w:shd w:val="clear" w:color="FFFFFF" w:fill="FFFFFF"/>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 </w:t>
            </w:r>
          </w:p>
        </w:tc>
        <w:tc>
          <w:tcPr>
            <w:tcW w:w="1451" w:type="dxa"/>
            <w:gridSpan w:val="2"/>
            <w:tcBorders>
              <w:top w:val="nil"/>
              <w:left w:val="nil"/>
              <w:bottom w:val="nil"/>
              <w:right w:val="nil"/>
            </w:tcBorders>
            <w:shd w:val="clear" w:color="FFFFFF" w:fill="FFFFFF"/>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 </w:t>
            </w:r>
          </w:p>
        </w:tc>
        <w:tc>
          <w:tcPr>
            <w:tcW w:w="1451" w:type="dxa"/>
            <w:gridSpan w:val="2"/>
            <w:tcBorders>
              <w:top w:val="nil"/>
              <w:left w:val="nil"/>
              <w:bottom w:val="nil"/>
              <w:right w:val="nil"/>
            </w:tcBorders>
            <w:shd w:val="clear" w:color="FFFFFF" w:fill="FFFFFF"/>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 </w:t>
            </w:r>
          </w:p>
        </w:tc>
      </w:tr>
      <w:tr w:rsidR="00520C42" w:rsidRPr="00520C42" w:rsidTr="00520C42">
        <w:trPr>
          <w:gridAfter w:val="8"/>
          <w:wAfter w:w="10440" w:type="dxa"/>
          <w:trHeight w:val="315"/>
        </w:trPr>
        <w:tc>
          <w:tcPr>
            <w:tcW w:w="1346" w:type="dxa"/>
            <w:tcBorders>
              <w:top w:val="nil"/>
              <w:left w:val="nil"/>
              <w:bottom w:val="nil"/>
              <w:right w:val="nil"/>
            </w:tcBorders>
            <w:shd w:val="clear" w:color="3C78D8" w:fill="3C78D8"/>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113</w:t>
            </w:r>
          </w:p>
        </w:tc>
        <w:tc>
          <w:tcPr>
            <w:tcW w:w="1347" w:type="dxa"/>
            <w:gridSpan w:val="2"/>
            <w:tcBorders>
              <w:top w:val="nil"/>
              <w:left w:val="nil"/>
              <w:bottom w:val="nil"/>
              <w:right w:val="nil"/>
            </w:tcBorders>
            <w:shd w:val="clear" w:color="3C78D8" w:fill="3C78D8"/>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555</w:t>
            </w:r>
          </w:p>
        </w:tc>
        <w:tc>
          <w:tcPr>
            <w:tcW w:w="1346" w:type="dxa"/>
            <w:gridSpan w:val="2"/>
            <w:tcBorders>
              <w:top w:val="nil"/>
              <w:left w:val="nil"/>
              <w:bottom w:val="nil"/>
              <w:right w:val="nil"/>
            </w:tcBorders>
            <w:shd w:val="clear" w:color="3C78D8" w:fill="3C78D8"/>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421</w:t>
            </w:r>
          </w:p>
        </w:tc>
        <w:tc>
          <w:tcPr>
            <w:tcW w:w="1375" w:type="dxa"/>
            <w:gridSpan w:val="2"/>
            <w:tcBorders>
              <w:top w:val="nil"/>
              <w:left w:val="nil"/>
              <w:bottom w:val="nil"/>
              <w:right w:val="nil"/>
            </w:tcBorders>
            <w:shd w:val="clear" w:color="3C78D8" w:fill="3C78D8"/>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7</w:t>
            </w:r>
          </w:p>
        </w:tc>
        <w:tc>
          <w:tcPr>
            <w:tcW w:w="1285" w:type="dxa"/>
            <w:tcBorders>
              <w:top w:val="nil"/>
              <w:left w:val="nil"/>
              <w:bottom w:val="nil"/>
              <w:right w:val="nil"/>
            </w:tcBorders>
            <w:shd w:val="clear" w:color="3C78D8" w:fill="3C78D8"/>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28</w:t>
            </w:r>
          </w:p>
        </w:tc>
        <w:tc>
          <w:tcPr>
            <w:tcW w:w="1611" w:type="dxa"/>
            <w:gridSpan w:val="2"/>
            <w:tcBorders>
              <w:top w:val="nil"/>
              <w:left w:val="nil"/>
              <w:bottom w:val="nil"/>
              <w:right w:val="nil"/>
            </w:tcBorders>
            <w:shd w:val="clear" w:color="3C78D8" w:fill="3C78D8"/>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60,95</w:t>
            </w:r>
          </w:p>
        </w:tc>
        <w:tc>
          <w:tcPr>
            <w:tcW w:w="1338" w:type="dxa"/>
            <w:gridSpan w:val="2"/>
            <w:tcBorders>
              <w:top w:val="nil"/>
              <w:left w:val="nil"/>
              <w:bottom w:val="nil"/>
              <w:right w:val="single" w:sz="4" w:space="0" w:color="000000"/>
            </w:tcBorders>
            <w:shd w:val="clear" w:color="3C78D8" w:fill="3C78D8"/>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8,94</w:t>
            </w:r>
          </w:p>
        </w:tc>
        <w:tc>
          <w:tcPr>
            <w:tcW w:w="1290" w:type="dxa"/>
            <w:gridSpan w:val="2"/>
            <w:tcBorders>
              <w:top w:val="nil"/>
              <w:left w:val="nil"/>
              <w:bottom w:val="nil"/>
              <w:right w:val="nil"/>
            </w:tcBorders>
            <w:shd w:val="clear" w:color="FFFFFF" w:fill="FFFFFF"/>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 </w:t>
            </w:r>
          </w:p>
        </w:tc>
        <w:tc>
          <w:tcPr>
            <w:tcW w:w="1451" w:type="dxa"/>
            <w:gridSpan w:val="2"/>
            <w:tcBorders>
              <w:top w:val="nil"/>
              <w:left w:val="nil"/>
              <w:bottom w:val="nil"/>
              <w:right w:val="nil"/>
            </w:tcBorders>
            <w:shd w:val="clear" w:color="FFFFFF" w:fill="FFFFFF"/>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96,89</w:t>
            </w:r>
          </w:p>
        </w:tc>
        <w:tc>
          <w:tcPr>
            <w:tcW w:w="1451" w:type="dxa"/>
            <w:gridSpan w:val="2"/>
            <w:tcBorders>
              <w:top w:val="nil"/>
              <w:left w:val="nil"/>
              <w:bottom w:val="nil"/>
              <w:right w:val="nil"/>
            </w:tcBorders>
            <w:shd w:val="clear" w:color="FFFFFF" w:fill="FFFFFF"/>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59,43</w:t>
            </w:r>
          </w:p>
        </w:tc>
      </w:tr>
      <w:tr w:rsidR="00520C42" w:rsidRPr="00520C42" w:rsidTr="00520C42">
        <w:trPr>
          <w:gridAfter w:val="8"/>
          <w:wAfter w:w="10440" w:type="dxa"/>
          <w:trHeight w:val="315"/>
        </w:trPr>
        <w:tc>
          <w:tcPr>
            <w:tcW w:w="1346" w:type="dxa"/>
            <w:tcBorders>
              <w:top w:val="nil"/>
              <w:left w:val="nil"/>
              <w:bottom w:val="nil"/>
              <w:right w:val="nil"/>
            </w:tcBorders>
            <w:shd w:val="clear" w:color="FFFFFF" w:fill="FFFFFF"/>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 </w:t>
            </w:r>
          </w:p>
        </w:tc>
        <w:tc>
          <w:tcPr>
            <w:tcW w:w="1347" w:type="dxa"/>
            <w:gridSpan w:val="2"/>
            <w:tcBorders>
              <w:top w:val="nil"/>
              <w:left w:val="nil"/>
              <w:bottom w:val="nil"/>
              <w:right w:val="nil"/>
            </w:tcBorders>
            <w:shd w:val="clear" w:color="FFFFFF" w:fill="FFFFFF"/>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 </w:t>
            </w:r>
          </w:p>
        </w:tc>
        <w:tc>
          <w:tcPr>
            <w:tcW w:w="1346" w:type="dxa"/>
            <w:gridSpan w:val="2"/>
            <w:tcBorders>
              <w:top w:val="nil"/>
              <w:left w:val="nil"/>
              <w:bottom w:val="nil"/>
              <w:right w:val="nil"/>
            </w:tcBorders>
            <w:shd w:val="clear" w:color="FFFFFF" w:fill="FFFFFF"/>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 </w:t>
            </w:r>
          </w:p>
        </w:tc>
        <w:tc>
          <w:tcPr>
            <w:tcW w:w="1375" w:type="dxa"/>
            <w:gridSpan w:val="2"/>
            <w:tcBorders>
              <w:top w:val="nil"/>
              <w:left w:val="nil"/>
              <w:bottom w:val="nil"/>
              <w:right w:val="nil"/>
            </w:tcBorders>
            <w:shd w:val="clear" w:color="FFFFFF" w:fill="FFFFFF"/>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 </w:t>
            </w:r>
          </w:p>
        </w:tc>
        <w:tc>
          <w:tcPr>
            <w:tcW w:w="1285" w:type="dxa"/>
            <w:tcBorders>
              <w:top w:val="nil"/>
              <w:left w:val="nil"/>
              <w:bottom w:val="nil"/>
              <w:right w:val="nil"/>
            </w:tcBorders>
            <w:shd w:val="clear" w:color="FFFFFF" w:fill="FFFFFF"/>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 </w:t>
            </w:r>
          </w:p>
        </w:tc>
        <w:tc>
          <w:tcPr>
            <w:tcW w:w="1611" w:type="dxa"/>
            <w:gridSpan w:val="2"/>
            <w:tcBorders>
              <w:top w:val="nil"/>
              <w:left w:val="nil"/>
              <w:bottom w:val="nil"/>
              <w:right w:val="nil"/>
            </w:tcBorders>
            <w:shd w:val="clear" w:color="FFFFFF" w:fill="FFFFFF"/>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 </w:t>
            </w:r>
          </w:p>
        </w:tc>
        <w:tc>
          <w:tcPr>
            <w:tcW w:w="1338" w:type="dxa"/>
            <w:gridSpan w:val="2"/>
            <w:tcBorders>
              <w:top w:val="nil"/>
              <w:left w:val="nil"/>
              <w:bottom w:val="nil"/>
              <w:right w:val="single" w:sz="4" w:space="0" w:color="000000"/>
            </w:tcBorders>
            <w:shd w:val="clear" w:color="FFFFFF" w:fill="FFFFFF"/>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 </w:t>
            </w:r>
          </w:p>
        </w:tc>
        <w:tc>
          <w:tcPr>
            <w:tcW w:w="1290" w:type="dxa"/>
            <w:gridSpan w:val="2"/>
            <w:tcBorders>
              <w:top w:val="nil"/>
              <w:left w:val="nil"/>
              <w:bottom w:val="nil"/>
              <w:right w:val="nil"/>
            </w:tcBorders>
            <w:shd w:val="clear" w:color="FFFFFF" w:fill="FFFFFF"/>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 </w:t>
            </w:r>
          </w:p>
        </w:tc>
        <w:tc>
          <w:tcPr>
            <w:tcW w:w="1451" w:type="dxa"/>
            <w:gridSpan w:val="2"/>
            <w:tcBorders>
              <w:top w:val="nil"/>
              <w:left w:val="nil"/>
              <w:bottom w:val="nil"/>
              <w:right w:val="nil"/>
            </w:tcBorders>
            <w:shd w:val="clear" w:color="FFFFFF" w:fill="FFFFFF"/>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 </w:t>
            </w:r>
          </w:p>
        </w:tc>
        <w:tc>
          <w:tcPr>
            <w:tcW w:w="1451" w:type="dxa"/>
            <w:gridSpan w:val="2"/>
            <w:tcBorders>
              <w:top w:val="nil"/>
              <w:left w:val="nil"/>
              <w:bottom w:val="nil"/>
              <w:right w:val="nil"/>
            </w:tcBorders>
            <w:shd w:val="clear" w:color="FFFFFF" w:fill="FFFFFF"/>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 </w:t>
            </w:r>
          </w:p>
        </w:tc>
      </w:tr>
      <w:tr w:rsidR="00520C42" w:rsidRPr="00520C42" w:rsidTr="00520C42">
        <w:trPr>
          <w:gridAfter w:val="8"/>
          <w:wAfter w:w="10440" w:type="dxa"/>
          <w:trHeight w:val="315"/>
        </w:trPr>
        <w:tc>
          <w:tcPr>
            <w:tcW w:w="1346" w:type="dxa"/>
            <w:tcBorders>
              <w:top w:val="nil"/>
              <w:left w:val="nil"/>
              <w:bottom w:val="nil"/>
              <w:right w:val="nil"/>
            </w:tcBorders>
            <w:shd w:val="clear" w:color="FFFFFF" w:fill="FFFFFF"/>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10,05</w:t>
            </w:r>
          </w:p>
        </w:tc>
        <w:tc>
          <w:tcPr>
            <w:tcW w:w="1347" w:type="dxa"/>
            <w:gridSpan w:val="2"/>
            <w:tcBorders>
              <w:top w:val="nil"/>
              <w:left w:val="nil"/>
              <w:bottom w:val="nil"/>
              <w:right w:val="nil"/>
            </w:tcBorders>
            <w:shd w:val="clear" w:color="FFFFFF" w:fill="FFFFFF"/>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49,38</w:t>
            </w:r>
          </w:p>
        </w:tc>
        <w:tc>
          <w:tcPr>
            <w:tcW w:w="1346" w:type="dxa"/>
            <w:gridSpan w:val="2"/>
            <w:tcBorders>
              <w:top w:val="nil"/>
              <w:left w:val="nil"/>
              <w:bottom w:val="nil"/>
              <w:right w:val="nil"/>
            </w:tcBorders>
            <w:shd w:val="clear" w:color="FFFFFF" w:fill="FFFFFF"/>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37,46</w:t>
            </w:r>
          </w:p>
        </w:tc>
        <w:tc>
          <w:tcPr>
            <w:tcW w:w="1375" w:type="dxa"/>
            <w:gridSpan w:val="2"/>
            <w:tcBorders>
              <w:top w:val="nil"/>
              <w:left w:val="nil"/>
              <w:bottom w:val="nil"/>
              <w:right w:val="nil"/>
            </w:tcBorders>
            <w:shd w:val="clear" w:color="FFFFFF" w:fill="FFFFFF"/>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0,62</w:t>
            </w:r>
          </w:p>
        </w:tc>
        <w:tc>
          <w:tcPr>
            <w:tcW w:w="1285" w:type="dxa"/>
            <w:tcBorders>
              <w:top w:val="nil"/>
              <w:left w:val="nil"/>
              <w:bottom w:val="nil"/>
              <w:right w:val="nil"/>
            </w:tcBorders>
            <w:shd w:val="clear" w:color="FFFFFF" w:fill="FFFFFF"/>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2,49</w:t>
            </w:r>
          </w:p>
        </w:tc>
        <w:tc>
          <w:tcPr>
            <w:tcW w:w="1611" w:type="dxa"/>
            <w:gridSpan w:val="2"/>
            <w:tcBorders>
              <w:top w:val="nil"/>
              <w:left w:val="nil"/>
              <w:bottom w:val="nil"/>
              <w:right w:val="nil"/>
            </w:tcBorders>
            <w:shd w:val="clear" w:color="FFFFFF" w:fill="FFFFFF"/>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 </w:t>
            </w:r>
          </w:p>
        </w:tc>
        <w:tc>
          <w:tcPr>
            <w:tcW w:w="1338" w:type="dxa"/>
            <w:gridSpan w:val="2"/>
            <w:tcBorders>
              <w:top w:val="nil"/>
              <w:left w:val="nil"/>
              <w:bottom w:val="nil"/>
              <w:right w:val="single" w:sz="4" w:space="0" w:color="000000"/>
            </w:tcBorders>
            <w:shd w:val="clear" w:color="FFFFFF" w:fill="FFFFFF"/>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 </w:t>
            </w:r>
          </w:p>
        </w:tc>
        <w:tc>
          <w:tcPr>
            <w:tcW w:w="1290" w:type="dxa"/>
            <w:gridSpan w:val="2"/>
            <w:tcBorders>
              <w:top w:val="nil"/>
              <w:left w:val="nil"/>
              <w:bottom w:val="nil"/>
              <w:right w:val="nil"/>
            </w:tcBorders>
            <w:shd w:val="clear" w:color="FFFFFF" w:fill="FFFFFF"/>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 </w:t>
            </w:r>
          </w:p>
        </w:tc>
        <w:tc>
          <w:tcPr>
            <w:tcW w:w="1451" w:type="dxa"/>
            <w:gridSpan w:val="2"/>
            <w:tcBorders>
              <w:top w:val="nil"/>
              <w:left w:val="nil"/>
              <w:bottom w:val="nil"/>
              <w:right w:val="nil"/>
            </w:tcBorders>
            <w:shd w:val="clear" w:color="FFFFFF" w:fill="FFFFFF"/>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 </w:t>
            </w:r>
          </w:p>
        </w:tc>
        <w:tc>
          <w:tcPr>
            <w:tcW w:w="1451" w:type="dxa"/>
            <w:gridSpan w:val="2"/>
            <w:tcBorders>
              <w:top w:val="nil"/>
              <w:left w:val="nil"/>
              <w:bottom w:val="nil"/>
              <w:right w:val="nil"/>
            </w:tcBorders>
            <w:shd w:val="clear" w:color="FFFFFF" w:fill="FFFFFF"/>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 </w:t>
            </w:r>
          </w:p>
        </w:tc>
      </w:tr>
      <w:tr w:rsidR="00520C42" w:rsidRPr="00520C42" w:rsidTr="00520C42">
        <w:trPr>
          <w:gridAfter w:val="8"/>
          <w:wAfter w:w="10440" w:type="dxa"/>
          <w:trHeight w:val="315"/>
        </w:trPr>
        <w:tc>
          <w:tcPr>
            <w:tcW w:w="1346" w:type="dxa"/>
            <w:tcBorders>
              <w:top w:val="nil"/>
              <w:left w:val="nil"/>
              <w:bottom w:val="nil"/>
              <w:right w:val="nil"/>
            </w:tcBorders>
            <w:shd w:val="clear" w:color="FFFFFF" w:fill="FFFFFF"/>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 </w:t>
            </w:r>
          </w:p>
        </w:tc>
        <w:tc>
          <w:tcPr>
            <w:tcW w:w="1347" w:type="dxa"/>
            <w:gridSpan w:val="2"/>
            <w:tcBorders>
              <w:top w:val="nil"/>
              <w:left w:val="nil"/>
              <w:bottom w:val="nil"/>
              <w:right w:val="nil"/>
            </w:tcBorders>
            <w:shd w:val="clear" w:color="FFFFFF" w:fill="FFFFFF"/>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 </w:t>
            </w:r>
          </w:p>
        </w:tc>
        <w:tc>
          <w:tcPr>
            <w:tcW w:w="1346" w:type="dxa"/>
            <w:gridSpan w:val="2"/>
            <w:tcBorders>
              <w:top w:val="nil"/>
              <w:left w:val="nil"/>
              <w:bottom w:val="nil"/>
              <w:right w:val="nil"/>
            </w:tcBorders>
            <w:shd w:val="clear" w:color="FFFFFF" w:fill="FFFFFF"/>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 </w:t>
            </w:r>
          </w:p>
        </w:tc>
        <w:tc>
          <w:tcPr>
            <w:tcW w:w="1375" w:type="dxa"/>
            <w:gridSpan w:val="2"/>
            <w:tcBorders>
              <w:top w:val="nil"/>
              <w:left w:val="nil"/>
              <w:bottom w:val="nil"/>
              <w:right w:val="nil"/>
            </w:tcBorders>
            <w:shd w:val="clear" w:color="FFFFFF" w:fill="FFFFFF"/>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 </w:t>
            </w:r>
          </w:p>
        </w:tc>
        <w:tc>
          <w:tcPr>
            <w:tcW w:w="1285" w:type="dxa"/>
            <w:tcBorders>
              <w:top w:val="nil"/>
              <w:left w:val="nil"/>
              <w:bottom w:val="nil"/>
              <w:right w:val="nil"/>
            </w:tcBorders>
            <w:shd w:val="clear" w:color="FFFFFF" w:fill="FFFFFF"/>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 </w:t>
            </w:r>
          </w:p>
        </w:tc>
        <w:tc>
          <w:tcPr>
            <w:tcW w:w="1611" w:type="dxa"/>
            <w:gridSpan w:val="2"/>
            <w:tcBorders>
              <w:top w:val="nil"/>
              <w:left w:val="nil"/>
              <w:bottom w:val="nil"/>
              <w:right w:val="nil"/>
            </w:tcBorders>
            <w:shd w:val="clear" w:color="FFFFFF" w:fill="FFFFFF"/>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 </w:t>
            </w:r>
          </w:p>
        </w:tc>
        <w:tc>
          <w:tcPr>
            <w:tcW w:w="1338" w:type="dxa"/>
            <w:gridSpan w:val="2"/>
            <w:tcBorders>
              <w:top w:val="nil"/>
              <w:left w:val="nil"/>
              <w:bottom w:val="nil"/>
              <w:right w:val="single" w:sz="4" w:space="0" w:color="000000"/>
            </w:tcBorders>
            <w:shd w:val="clear" w:color="FFFFFF" w:fill="FFFFFF"/>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 </w:t>
            </w:r>
          </w:p>
        </w:tc>
        <w:tc>
          <w:tcPr>
            <w:tcW w:w="1290" w:type="dxa"/>
            <w:gridSpan w:val="2"/>
            <w:tcBorders>
              <w:top w:val="nil"/>
              <w:left w:val="nil"/>
              <w:bottom w:val="nil"/>
              <w:right w:val="nil"/>
            </w:tcBorders>
            <w:shd w:val="clear" w:color="FFFFFF" w:fill="FFFFFF"/>
            <w:hideMark/>
          </w:tcPr>
          <w:p w:rsidR="00520C42" w:rsidRPr="00520C42" w:rsidRDefault="00520C42" w:rsidP="00520C42">
            <w:pPr>
              <w:spacing w:after="0" w:line="240" w:lineRule="auto"/>
              <w:rPr>
                <w:rFonts w:ascii="Times New Roman" w:eastAsia="Times New Roman" w:hAnsi="Times New Roman" w:cs="Times New Roman"/>
                <w:color w:val="000000"/>
                <w:sz w:val="24"/>
                <w:szCs w:val="24"/>
                <w:lang w:val="en-US"/>
              </w:rPr>
            </w:pPr>
            <w:r w:rsidRPr="00520C42">
              <w:rPr>
                <w:rFonts w:ascii="Times New Roman" w:eastAsia="Times New Roman" w:hAnsi="Times New Roman" w:cs="Times New Roman"/>
                <w:color w:val="000000"/>
                <w:sz w:val="24"/>
                <w:szCs w:val="24"/>
                <w:lang w:val="en-US"/>
              </w:rPr>
              <w:t> </w:t>
            </w:r>
          </w:p>
        </w:tc>
        <w:tc>
          <w:tcPr>
            <w:tcW w:w="1451" w:type="dxa"/>
            <w:gridSpan w:val="2"/>
            <w:tcBorders>
              <w:top w:val="nil"/>
              <w:left w:val="nil"/>
              <w:bottom w:val="nil"/>
              <w:right w:val="nil"/>
            </w:tcBorders>
            <w:shd w:val="clear" w:color="FFFFFF" w:fill="FFFFFF"/>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 </w:t>
            </w:r>
          </w:p>
        </w:tc>
        <w:tc>
          <w:tcPr>
            <w:tcW w:w="1451" w:type="dxa"/>
            <w:gridSpan w:val="2"/>
            <w:tcBorders>
              <w:top w:val="nil"/>
              <w:left w:val="nil"/>
              <w:bottom w:val="nil"/>
              <w:right w:val="nil"/>
            </w:tcBorders>
            <w:shd w:val="clear" w:color="FFFFFF" w:fill="FFFFFF"/>
            <w:hideMark/>
          </w:tcPr>
          <w:p w:rsidR="00520C42" w:rsidRPr="00520C42" w:rsidRDefault="00520C42" w:rsidP="00520C42">
            <w:pPr>
              <w:spacing w:after="0" w:line="240" w:lineRule="auto"/>
              <w:rPr>
                <w:rFonts w:ascii="Times New Roman" w:eastAsia="Times New Roman" w:hAnsi="Times New Roman" w:cs="Times New Roman"/>
                <w:b/>
                <w:bCs/>
                <w:color w:val="000000"/>
                <w:sz w:val="24"/>
                <w:szCs w:val="24"/>
                <w:lang w:val="en-US"/>
              </w:rPr>
            </w:pPr>
            <w:r w:rsidRPr="00520C42">
              <w:rPr>
                <w:rFonts w:ascii="Times New Roman" w:eastAsia="Times New Roman" w:hAnsi="Times New Roman" w:cs="Times New Roman"/>
                <w:b/>
                <w:bCs/>
                <w:color w:val="000000"/>
                <w:sz w:val="24"/>
                <w:szCs w:val="24"/>
                <w:lang w:val="en-US"/>
              </w:rPr>
              <w:t> </w:t>
            </w:r>
          </w:p>
        </w:tc>
      </w:tr>
    </w:tbl>
    <w:p w:rsidR="00CC3E03" w:rsidRDefault="003B226D" w:rsidP="00E05B1C">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Система оцінювання в закладі освіти ґрунтується на </w:t>
      </w:r>
      <w:r w:rsidR="00CC3E03">
        <w:rPr>
          <w:rFonts w:ascii="Times New Roman" w:eastAsia="Calibri" w:hAnsi="Times New Roman" w:cs="Times New Roman"/>
          <w:sz w:val="28"/>
          <w:szCs w:val="28"/>
        </w:rPr>
        <w:t xml:space="preserve"> особистісному та </w:t>
      </w:r>
      <w:r>
        <w:rPr>
          <w:rFonts w:ascii="Times New Roman" w:eastAsia="Calibri" w:hAnsi="Times New Roman" w:cs="Times New Roman"/>
          <w:sz w:val="28"/>
          <w:szCs w:val="28"/>
        </w:rPr>
        <w:t>компетентнісному підход</w:t>
      </w:r>
      <w:r w:rsidR="00CC3E03">
        <w:rPr>
          <w:rFonts w:ascii="Times New Roman" w:eastAsia="Calibri" w:hAnsi="Times New Roman" w:cs="Times New Roman"/>
          <w:sz w:val="28"/>
          <w:szCs w:val="28"/>
        </w:rPr>
        <w:t>ах, в</w:t>
      </w:r>
      <w:r w:rsidR="006B6FD8">
        <w:rPr>
          <w:rFonts w:ascii="Times New Roman" w:eastAsia="Calibri" w:hAnsi="Times New Roman" w:cs="Times New Roman"/>
          <w:sz w:val="28"/>
          <w:szCs w:val="28"/>
        </w:rPr>
        <w:t>рахову</w:t>
      </w:r>
      <w:r w:rsidR="00CC3E03">
        <w:rPr>
          <w:rFonts w:ascii="Times New Roman" w:eastAsia="Calibri" w:hAnsi="Times New Roman" w:cs="Times New Roman"/>
          <w:sz w:val="28"/>
          <w:szCs w:val="28"/>
        </w:rPr>
        <w:t>є</w:t>
      </w:r>
      <w:r w:rsidR="00CC3E03" w:rsidRPr="00CC3E03">
        <w:rPr>
          <w:rFonts w:ascii="Times New Roman" w:eastAsia="Calibri" w:hAnsi="Times New Roman" w:cs="Times New Roman"/>
          <w:sz w:val="28"/>
          <w:szCs w:val="28"/>
        </w:rPr>
        <w:t xml:space="preserve"> особливості психофізичного розвитку дітей;</w:t>
      </w:r>
      <w:r w:rsidR="00CC3E03">
        <w:rPr>
          <w:rFonts w:ascii="Times New Roman" w:eastAsia="Calibri" w:hAnsi="Times New Roman" w:cs="Times New Roman"/>
          <w:sz w:val="28"/>
          <w:szCs w:val="28"/>
        </w:rPr>
        <w:t xml:space="preserve"> має</w:t>
      </w:r>
      <w:r w:rsidR="00CC3E03" w:rsidRPr="00CC3E03">
        <w:rPr>
          <w:rFonts w:ascii="Times New Roman" w:eastAsia="Calibri" w:hAnsi="Times New Roman" w:cs="Times New Roman"/>
          <w:sz w:val="28"/>
          <w:szCs w:val="28"/>
        </w:rPr>
        <w:t xml:space="preserve"> у своїй основі чіткі та зрозумілі вимоги до навчальних результатів</w:t>
      </w:r>
      <w:r w:rsidR="00CC3E03">
        <w:rPr>
          <w:rFonts w:ascii="Times New Roman" w:eastAsia="Calibri" w:hAnsi="Times New Roman" w:cs="Times New Roman"/>
          <w:sz w:val="28"/>
          <w:szCs w:val="28"/>
        </w:rPr>
        <w:t xml:space="preserve">,  </w:t>
      </w:r>
      <w:r w:rsidR="00CC3E03" w:rsidRPr="00CC3E03">
        <w:rPr>
          <w:rFonts w:ascii="Times New Roman" w:eastAsia="Calibri" w:hAnsi="Times New Roman" w:cs="Times New Roman"/>
          <w:sz w:val="28"/>
          <w:szCs w:val="28"/>
        </w:rPr>
        <w:t>заохочу</w:t>
      </w:r>
      <w:r w:rsidR="00CC3E03">
        <w:rPr>
          <w:rFonts w:ascii="Times New Roman" w:eastAsia="Calibri" w:hAnsi="Times New Roman" w:cs="Times New Roman"/>
          <w:sz w:val="28"/>
          <w:szCs w:val="28"/>
        </w:rPr>
        <w:t xml:space="preserve">є </w:t>
      </w:r>
      <w:r w:rsidR="00CC3E03" w:rsidRPr="00CC3E03">
        <w:rPr>
          <w:rFonts w:ascii="Times New Roman" w:eastAsia="Calibri" w:hAnsi="Times New Roman" w:cs="Times New Roman"/>
          <w:sz w:val="28"/>
          <w:szCs w:val="28"/>
        </w:rPr>
        <w:t>учнів апробувати різні моделі досягнення результату без</w:t>
      </w:r>
      <w:r w:rsidR="00CC3E03">
        <w:rPr>
          <w:rFonts w:ascii="Times New Roman" w:eastAsia="Calibri" w:hAnsi="Times New Roman" w:cs="Times New Roman"/>
          <w:sz w:val="28"/>
          <w:szCs w:val="28"/>
        </w:rPr>
        <w:t xml:space="preserve"> </w:t>
      </w:r>
      <w:r w:rsidR="00CC3E03" w:rsidRPr="00CC3E03">
        <w:rPr>
          <w:rFonts w:ascii="Times New Roman" w:eastAsia="Calibri" w:hAnsi="Times New Roman" w:cs="Times New Roman"/>
          <w:sz w:val="28"/>
          <w:szCs w:val="28"/>
        </w:rPr>
        <w:t>ризику отримати за це негативну оцінку; розвива</w:t>
      </w:r>
      <w:r w:rsidR="00CC3E03">
        <w:rPr>
          <w:rFonts w:ascii="Times New Roman" w:eastAsia="Calibri" w:hAnsi="Times New Roman" w:cs="Times New Roman"/>
          <w:sz w:val="28"/>
          <w:szCs w:val="28"/>
        </w:rPr>
        <w:t>є</w:t>
      </w:r>
      <w:r w:rsidR="00CC3E03" w:rsidRPr="00CC3E03">
        <w:rPr>
          <w:rFonts w:ascii="Times New Roman" w:eastAsia="Calibri" w:hAnsi="Times New Roman" w:cs="Times New Roman"/>
          <w:sz w:val="28"/>
          <w:szCs w:val="28"/>
        </w:rPr>
        <w:t xml:space="preserve"> в учнів впевненість у своїх здібностях і можливостях</w:t>
      </w:r>
      <w:r w:rsidR="00CC3E03">
        <w:rPr>
          <w:rFonts w:ascii="Times New Roman" w:eastAsia="Calibri" w:hAnsi="Times New Roman" w:cs="Times New Roman"/>
          <w:sz w:val="28"/>
          <w:szCs w:val="28"/>
        </w:rPr>
        <w:t xml:space="preserve"> тощо.</w:t>
      </w:r>
    </w:p>
    <w:p w:rsidR="00A7711F" w:rsidRPr="00A7711F" w:rsidRDefault="003B226D" w:rsidP="00A7711F">
      <w:pPr>
        <w:spacing w:after="0" w:line="240" w:lineRule="auto"/>
        <w:ind w:firstLine="68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Учителі  розробляють </w:t>
      </w:r>
      <w:r w:rsidR="00A7711F">
        <w:rPr>
          <w:rFonts w:ascii="Times New Roman" w:eastAsia="Calibri" w:hAnsi="Times New Roman" w:cs="Times New Roman"/>
          <w:sz w:val="28"/>
          <w:szCs w:val="28"/>
        </w:rPr>
        <w:t>адаптовані та модельовані індивідуальні програми для дітей з особливими потребати, а також в ліцеї розроблена система оцінювання для таких учнів.</w:t>
      </w:r>
    </w:p>
    <w:p w:rsidR="003B226D" w:rsidRDefault="003B226D" w:rsidP="003B226D">
      <w:pPr>
        <w:spacing w:after="0" w:line="240" w:lineRule="auto"/>
        <w:ind w:firstLine="68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Навчальні досягнення здобувачів у 1-4 класах підлягають вербальному, формувальному оцінюванню</w:t>
      </w:r>
      <w:r w:rsidR="00A7711F">
        <w:rPr>
          <w:rFonts w:ascii="Times New Roman" w:eastAsia="Times New Roman" w:hAnsi="Times New Roman" w:cs="Times New Roman"/>
          <w:sz w:val="28"/>
          <w:szCs w:val="28"/>
          <w:lang w:eastAsia="ru-RU"/>
        </w:rPr>
        <w:t xml:space="preserve"> – 1-2 класи</w:t>
      </w:r>
      <w:r>
        <w:rPr>
          <w:rFonts w:ascii="Times New Roman" w:eastAsia="Times New Roman" w:hAnsi="Times New Roman" w:cs="Times New Roman"/>
          <w:sz w:val="28"/>
          <w:szCs w:val="28"/>
          <w:lang w:eastAsia="ru-RU"/>
        </w:rPr>
        <w:t xml:space="preserve"> та рівневому оцінюванню</w:t>
      </w:r>
      <w:r w:rsidR="00A7711F">
        <w:rPr>
          <w:rFonts w:ascii="Times New Roman" w:eastAsia="Times New Roman" w:hAnsi="Times New Roman" w:cs="Times New Roman"/>
          <w:sz w:val="28"/>
          <w:szCs w:val="28"/>
          <w:lang w:eastAsia="ru-RU"/>
        </w:rPr>
        <w:t xml:space="preserve"> – 3-4 класи</w:t>
      </w:r>
      <w:r>
        <w:rPr>
          <w:rFonts w:ascii="Times New Roman" w:eastAsia="Times New Roman" w:hAnsi="Times New Roman" w:cs="Times New Roman"/>
          <w:sz w:val="28"/>
          <w:szCs w:val="28"/>
          <w:lang w:eastAsia="ru-RU"/>
        </w:rPr>
        <w:t>.</w:t>
      </w:r>
    </w:p>
    <w:p w:rsidR="00A7711F" w:rsidRDefault="00A7711F" w:rsidP="003B226D">
      <w:pPr>
        <w:spacing w:after="0" w:line="240" w:lineRule="auto"/>
        <w:ind w:firstLine="680"/>
        <w:jc w:val="both"/>
        <w:rPr>
          <w:rFonts w:ascii="Times New Roman" w:eastAsia="Times New Roman" w:hAnsi="Times New Roman" w:cs="Times New Roman"/>
          <w:sz w:val="28"/>
          <w:szCs w:val="28"/>
          <w:lang w:eastAsia="ru-RU"/>
        </w:rPr>
      </w:pPr>
    </w:p>
    <w:p w:rsidR="003B226D" w:rsidRDefault="00755641" w:rsidP="009F2005">
      <w:pPr>
        <w:spacing w:after="0" w:line="240" w:lineRule="auto"/>
        <w:ind w:firstLine="709"/>
        <w:jc w:val="center"/>
        <w:rPr>
          <w:rFonts w:ascii="Times New Roman" w:eastAsia="Calibri" w:hAnsi="Times New Roman" w:cs="Times New Roman"/>
          <w:b/>
          <w:color w:val="0070C0"/>
          <w:sz w:val="28"/>
          <w:szCs w:val="28"/>
        </w:rPr>
      </w:pPr>
      <w:r>
        <w:rPr>
          <w:rFonts w:ascii="Times New Roman" w:eastAsia="Calibri" w:hAnsi="Times New Roman" w:cs="Times New Roman"/>
          <w:b/>
          <w:color w:val="0070C0"/>
          <w:sz w:val="28"/>
          <w:szCs w:val="28"/>
        </w:rPr>
        <w:t>ВНУТРІШНІЙ МОНІТОРИНГ</w:t>
      </w:r>
    </w:p>
    <w:p w:rsidR="005B566B" w:rsidRDefault="005B566B" w:rsidP="009F2005">
      <w:pPr>
        <w:spacing w:after="0" w:line="240" w:lineRule="auto"/>
        <w:ind w:firstLine="709"/>
        <w:jc w:val="center"/>
        <w:rPr>
          <w:rFonts w:ascii="Times New Roman" w:eastAsia="Calibri" w:hAnsi="Times New Roman" w:cs="Times New Roman"/>
          <w:color w:val="0070C0"/>
          <w:sz w:val="28"/>
          <w:szCs w:val="28"/>
        </w:rPr>
      </w:pPr>
    </w:p>
    <w:p w:rsidR="003B226D" w:rsidRDefault="002543D3" w:rsidP="003B226D">
      <w:pPr>
        <w:spacing w:after="0" w:line="240" w:lineRule="auto"/>
        <w:ind w:firstLine="680"/>
        <w:jc w:val="both"/>
        <w:rPr>
          <w:rFonts w:ascii="Times New Roman" w:eastAsia="Calibri" w:hAnsi="Times New Roman" w:cs="Times New Roman"/>
          <w:sz w:val="28"/>
          <w:szCs w:val="28"/>
        </w:rPr>
      </w:pPr>
      <w:r w:rsidRPr="002543D3">
        <w:rPr>
          <w:rFonts w:ascii="Times New Roman" w:eastAsia="Calibri" w:hAnsi="Times New Roman" w:cs="Times New Roman"/>
          <w:sz w:val="28"/>
          <w:szCs w:val="28"/>
        </w:rPr>
        <w:t xml:space="preserve">У закладі освіти визначено порядок проведення внутрішнього моніторингу для дослідження стану і результатів навчання здобувачів освіти та освітньої діяльності закладу освіти. </w:t>
      </w:r>
      <w:r>
        <w:rPr>
          <w:rFonts w:ascii="Times New Roman" w:eastAsia="Calibri" w:hAnsi="Times New Roman" w:cs="Times New Roman"/>
          <w:sz w:val="28"/>
          <w:szCs w:val="28"/>
        </w:rPr>
        <w:t>Проведення</w:t>
      </w:r>
      <w:r w:rsidRPr="002543D3">
        <w:rPr>
          <w:rFonts w:ascii="Times New Roman" w:eastAsia="Calibri" w:hAnsi="Times New Roman" w:cs="Times New Roman"/>
          <w:sz w:val="28"/>
          <w:szCs w:val="28"/>
        </w:rPr>
        <w:t xml:space="preserve"> внутрішнього моніторингу здійсню</w:t>
      </w:r>
      <w:r>
        <w:rPr>
          <w:rFonts w:ascii="Times New Roman" w:eastAsia="Calibri" w:hAnsi="Times New Roman" w:cs="Times New Roman"/>
          <w:sz w:val="28"/>
          <w:szCs w:val="28"/>
        </w:rPr>
        <w:t>є</w:t>
      </w:r>
      <w:r w:rsidRPr="002543D3">
        <w:rPr>
          <w:rFonts w:ascii="Times New Roman" w:eastAsia="Calibri" w:hAnsi="Times New Roman" w:cs="Times New Roman"/>
          <w:sz w:val="28"/>
          <w:szCs w:val="28"/>
        </w:rPr>
        <w:t xml:space="preserve">ться відповідно типового Положення про внутрішній моніторинг. </w:t>
      </w:r>
      <w:r w:rsidR="003B226D">
        <w:rPr>
          <w:rFonts w:ascii="Times New Roman" w:eastAsia="Calibri" w:hAnsi="Times New Roman" w:cs="Times New Roman"/>
          <w:sz w:val="28"/>
          <w:szCs w:val="28"/>
        </w:rPr>
        <w:t xml:space="preserve">Систематично (згідно графіків) проводяться моніторинги результатів навчання здобувачів освіти з усіх навчальних предметів (курсів) освітніх галузей згідно плану роботи </w:t>
      </w:r>
      <w:r>
        <w:rPr>
          <w:rFonts w:ascii="Times New Roman" w:eastAsia="Calibri" w:hAnsi="Times New Roman" w:cs="Times New Roman"/>
          <w:sz w:val="28"/>
          <w:szCs w:val="28"/>
        </w:rPr>
        <w:t>закладу освіти</w:t>
      </w:r>
      <w:r w:rsidR="003B226D">
        <w:rPr>
          <w:rFonts w:ascii="Times New Roman" w:eastAsia="Calibri" w:hAnsi="Times New Roman" w:cs="Times New Roman"/>
          <w:sz w:val="28"/>
          <w:szCs w:val="28"/>
        </w:rPr>
        <w:t xml:space="preserve">. За результатами моніторингів здійснюється  аналіз результатів навчання здобувачів освіти, визначаються чинники впливу на отриманий результат, приймаються рішення щодо їх коригування. Ефективність застосованих заходів регулярно оцінюється на всіх рівнях управління освітніми процесами. </w:t>
      </w:r>
    </w:p>
    <w:p w:rsidR="003B226D" w:rsidRDefault="003B226D" w:rsidP="003B226D">
      <w:pPr>
        <w:tabs>
          <w:tab w:val="left" w:pos="1265"/>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Критерії оцінювання, система оцінювання навчальних досягнень вдосконалюються, впроваджується елементи  формувального оцінювання в 5-11 класах, враховується індивідуальний поступ учня,  здобувачі знань залучаються до розроблення критеріїв, самооцінювання та взаємооцінювання. </w:t>
      </w:r>
    </w:p>
    <w:p w:rsidR="002543D3" w:rsidRPr="002543D3" w:rsidRDefault="002543D3" w:rsidP="002543D3">
      <w:pPr>
        <w:tabs>
          <w:tab w:val="left" w:pos="1265"/>
        </w:tabs>
        <w:spacing w:after="0" w:line="240" w:lineRule="auto"/>
        <w:ind w:firstLine="709"/>
        <w:jc w:val="both"/>
        <w:rPr>
          <w:rFonts w:ascii="Times New Roman" w:eastAsia="Times New Roman" w:hAnsi="Times New Roman" w:cs="Times New Roman"/>
          <w:sz w:val="28"/>
          <w:szCs w:val="28"/>
          <w:lang w:eastAsia="ru-RU"/>
        </w:rPr>
      </w:pPr>
      <w:r w:rsidRPr="002543D3">
        <w:rPr>
          <w:rFonts w:ascii="Times New Roman" w:eastAsia="Times New Roman" w:hAnsi="Times New Roman" w:cs="Times New Roman"/>
          <w:sz w:val="28"/>
          <w:szCs w:val="28"/>
          <w:lang w:eastAsia="ru-RU"/>
        </w:rPr>
        <w:t>Керівництво школи та педагоги регулярно з’ясовують актуальну інформацію про результати навчання кожного учня й відстежують їхній навчальний</w:t>
      </w:r>
      <w:r>
        <w:rPr>
          <w:rFonts w:ascii="Times New Roman" w:eastAsia="Times New Roman" w:hAnsi="Times New Roman" w:cs="Times New Roman"/>
          <w:sz w:val="28"/>
          <w:szCs w:val="28"/>
          <w:lang w:eastAsia="ru-RU"/>
        </w:rPr>
        <w:t xml:space="preserve"> </w:t>
      </w:r>
      <w:r w:rsidRPr="002543D3">
        <w:rPr>
          <w:rFonts w:ascii="Times New Roman" w:eastAsia="Times New Roman" w:hAnsi="Times New Roman" w:cs="Times New Roman"/>
          <w:sz w:val="28"/>
          <w:szCs w:val="28"/>
          <w:lang w:eastAsia="ru-RU"/>
        </w:rPr>
        <w:t xml:space="preserve">прогрес. Ця система добре розроблена з огляду на умови </w:t>
      </w:r>
      <w:r>
        <w:rPr>
          <w:rFonts w:ascii="Times New Roman" w:eastAsia="Times New Roman" w:hAnsi="Times New Roman" w:cs="Times New Roman"/>
          <w:sz w:val="28"/>
          <w:szCs w:val="28"/>
          <w:lang w:eastAsia="ru-RU"/>
        </w:rPr>
        <w:t>закладу освіти</w:t>
      </w:r>
      <w:r w:rsidRPr="002543D3">
        <w:rPr>
          <w:rFonts w:ascii="Times New Roman" w:eastAsia="Times New Roman" w:hAnsi="Times New Roman" w:cs="Times New Roman"/>
          <w:sz w:val="28"/>
          <w:szCs w:val="28"/>
          <w:lang w:eastAsia="ru-RU"/>
        </w:rPr>
        <w:t xml:space="preserve"> та потреби учнів: вона дозволяє подавати об’єктивну інформацію про результати та</w:t>
      </w:r>
      <w:r>
        <w:rPr>
          <w:rFonts w:ascii="Times New Roman" w:eastAsia="Times New Roman" w:hAnsi="Times New Roman" w:cs="Times New Roman"/>
          <w:sz w:val="28"/>
          <w:szCs w:val="28"/>
          <w:lang w:eastAsia="ru-RU"/>
        </w:rPr>
        <w:t xml:space="preserve"> </w:t>
      </w:r>
      <w:r w:rsidRPr="002543D3">
        <w:rPr>
          <w:rFonts w:ascii="Times New Roman" w:eastAsia="Times New Roman" w:hAnsi="Times New Roman" w:cs="Times New Roman"/>
          <w:sz w:val="28"/>
          <w:szCs w:val="28"/>
          <w:lang w:eastAsia="ru-RU"/>
        </w:rPr>
        <w:t>прогрес усіх груп учнів.</w:t>
      </w:r>
    </w:p>
    <w:p w:rsidR="002543D3" w:rsidRDefault="002543D3" w:rsidP="002543D3">
      <w:pPr>
        <w:tabs>
          <w:tab w:val="left" w:pos="1265"/>
        </w:tabs>
        <w:spacing w:after="0" w:line="240" w:lineRule="auto"/>
        <w:ind w:firstLine="709"/>
        <w:jc w:val="both"/>
        <w:rPr>
          <w:rFonts w:ascii="Times New Roman" w:eastAsia="Times New Roman" w:hAnsi="Times New Roman" w:cs="Times New Roman"/>
          <w:sz w:val="28"/>
          <w:szCs w:val="28"/>
          <w:lang w:eastAsia="ru-RU"/>
        </w:rPr>
      </w:pPr>
      <w:r w:rsidRPr="002543D3">
        <w:rPr>
          <w:rFonts w:ascii="Times New Roman" w:eastAsia="Times New Roman" w:hAnsi="Times New Roman" w:cs="Times New Roman"/>
          <w:sz w:val="28"/>
          <w:szCs w:val="28"/>
          <w:lang w:eastAsia="ru-RU"/>
        </w:rPr>
        <w:t>Педагоги застосовують формувальне оцінювання: систематично відстежують та відображають розвиток, процеси навчання і результати навчання</w:t>
      </w:r>
      <w:r>
        <w:rPr>
          <w:rFonts w:ascii="Times New Roman" w:eastAsia="Times New Roman" w:hAnsi="Times New Roman" w:cs="Times New Roman"/>
          <w:sz w:val="28"/>
          <w:szCs w:val="28"/>
          <w:lang w:eastAsia="ru-RU"/>
        </w:rPr>
        <w:t xml:space="preserve"> </w:t>
      </w:r>
      <w:r w:rsidRPr="002543D3">
        <w:rPr>
          <w:rFonts w:ascii="Times New Roman" w:eastAsia="Times New Roman" w:hAnsi="Times New Roman" w:cs="Times New Roman"/>
          <w:sz w:val="28"/>
          <w:szCs w:val="28"/>
          <w:lang w:eastAsia="ru-RU"/>
        </w:rPr>
        <w:t>кожного учня, регулярно надають учням ефективний зворотний зв’язок</w:t>
      </w:r>
      <w:r>
        <w:rPr>
          <w:rFonts w:ascii="Times New Roman" w:eastAsia="Times New Roman" w:hAnsi="Times New Roman" w:cs="Times New Roman"/>
          <w:sz w:val="28"/>
          <w:szCs w:val="28"/>
          <w:lang w:eastAsia="ru-RU"/>
        </w:rPr>
        <w:t xml:space="preserve"> </w:t>
      </w:r>
      <w:r w:rsidRPr="002543D3">
        <w:rPr>
          <w:rFonts w:ascii="Times New Roman" w:eastAsia="Times New Roman" w:hAnsi="Times New Roman" w:cs="Times New Roman"/>
          <w:sz w:val="28"/>
          <w:szCs w:val="28"/>
          <w:lang w:eastAsia="ru-RU"/>
        </w:rPr>
        <w:t xml:space="preserve">щодо їхньої роботи. Для подальшого прогресу в навчанні учням </w:t>
      </w:r>
      <w:r w:rsidRPr="002543D3">
        <w:rPr>
          <w:rFonts w:ascii="Times New Roman" w:eastAsia="Times New Roman" w:hAnsi="Times New Roman" w:cs="Times New Roman"/>
          <w:sz w:val="28"/>
          <w:szCs w:val="28"/>
          <w:lang w:eastAsia="ru-RU"/>
        </w:rPr>
        <w:lastRenderedPageBreak/>
        <w:t>пропонують види роботи, які відповідають очікуваному розвитку учнів у майбутньому. Педагоги спрямовують учнів д</w:t>
      </w:r>
      <w:r>
        <w:rPr>
          <w:rFonts w:ascii="Times New Roman" w:eastAsia="Times New Roman" w:hAnsi="Times New Roman" w:cs="Times New Roman"/>
          <w:sz w:val="28"/>
          <w:szCs w:val="28"/>
          <w:lang w:eastAsia="ru-RU"/>
        </w:rPr>
        <w:t xml:space="preserve">о того, щоб вони визначали собі </w:t>
      </w:r>
      <w:r w:rsidRPr="002543D3">
        <w:rPr>
          <w:rFonts w:ascii="Times New Roman" w:eastAsia="Times New Roman" w:hAnsi="Times New Roman" w:cs="Times New Roman"/>
          <w:sz w:val="28"/>
          <w:szCs w:val="28"/>
          <w:lang w:eastAsia="ru-RU"/>
        </w:rPr>
        <w:t>освітні цілі, формулювали очікування від власної роботи, у взаємозв’язку з</w:t>
      </w:r>
      <w:r>
        <w:rPr>
          <w:rFonts w:ascii="Times New Roman" w:eastAsia="Times New Roman" w:hAnsi="Times New Roman" w:cs="Times New Roman"/>
          <w:sz w:val="28"/>
          <w:szCs w:val="28"/>
          <w:lang w:eastAsia="ru-RU"/>
        </w:rPr>
        <w:t xml:space="preserve"> </w:t>
      </w:r>
      <w:r w:rsidRPr="002543D3">
        <w:rPr>
          <w:rFonts w:ascii="Times New Roman" w:eastAsia="Times New Roman" w:hAnsi="Times New Roman" w:cs="Times New Roman"/>
          <w:sz w:val="28"/>
          <w:szCs w:val="28"/>
          <w:lang w:eastAsia="ru-RU"/>
        </w:rPr>
        <w:t>цими цілями та очікуваннями здійснювали самооцінювання та взаємне оцінювання результатів навчання.</w:t>
      </w:r>
    </w:p>
    <w:p w:rsidR="005B566B" w:rsidRDefault="005B566B" w:rsidP="002543D3">
      <w:pPr>
        <w:tabs>
          <w:tab w:val="left" w:pos="1265"/>
        </w:tabs>
        <w:spacing w:after="0" w:line="240" w:lineRule="auto"/>
        <w:ind w:firstLine="709"/>
        <w:jc w:val="both"/>
        <w:rPr>
          <w:rFonts w:ascii="Times New Roman" w:eastAsia="Times New Roman" w:hAnsi="Times New Roman" w:cs="Times New Roman"/>
          <w:sz w:val="28"/>
          <w:szCs w:val="28"/>
          <w:lang w:eastAsia="ru-RU"/>
        </w:rPr>
      </w:pPr>
    </w:p>
    <w:p w:rsidR="005B566B" w:rsidRDefault="005B566B" w:rsidP="005B566B">
      <w:pPr>
        <w:spacing w:after="0" w:line="240" w:lineRule="auto"/>
        <w:ind w:firstLine="567"/>
        <w:jc w:val="center"/>
        <w:rPr>
          <w:rFonts w:ascii="Times New Roman" w:eastAsia="Calibri" w:hAnsi="Times New Roman" w:cs="Times New Roman"/>
          <w:b/>
          <w:color w:val="0070C0"/>
          <w:sz w:val="28"/>
          <w:szCs w:val="28"/>
        </w:rPr>
      </w:pPr>
      <w:r w:rsidRPr="005B566B">
        <w:rPr>
          <w:rFonts w:ascii="Times New Roman" w:eastAsia="Calibri" w:hAnsi="Times New Roman" w:cs="Times New Roman"/>
          <w:b/>
          <w:color w:val="0070C0"/>
          <w:sz w:val="28"/>
          <w:szCs w:val="28"/>
        </w:rPr>
        <w:t>ЯКІСНЕ НАВЧАННЯ, ВИХОВАННЯ</w:t>
      </w:r>
    </w:p>
    <w:p w:rsidR="005B566B" w:rsidRPr="005B566B" w:rsidRDefault="005B566B" w:rsidP="005B566B">
      <w:pPr>
        <w:spacing w:after="0" w:line="240" w:lineRule="auto"/>
        <w:ind w:firstLine="567"/>
        <w:jc w:val="center"/>
        <w:rPr>
          <w:rFonts w:ascii="Times New Roman" w:eastAsia="Calibri" w:hAnsi="Times New Roman" w:cs="Times New Roman"/>
          <w:b/>
          <w:color w:val="0070C0"/>
          <w:sz w:val="28"/>
          <w:szCs w:val="28"/>
        </w:rPr>
      </w:pPr>
    </w:p>
    <w:p w:rsidR="005B566B" w:rsidRPr="005B566B" w:rsidRDefault="005B566B" w:rsidP="005B566B">
      <w:pPr>
        <w:spacing w:after="0" w:line="276" w:lineRule="auto"/>
        <w:ind w:firstLine="567"/>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 xml:space="preserve">Виконуючи  завдання  і  реалізуючи основні принципи виховної роботи, ліцей №1 с. Петропавлівська Борщагівка у 2024 - 2025 навчальному році, орієнтувався  на  нормативно – правову базу з питань  виховної роботи, а  саме: Закони України «Про освіту», «Про повну загальну середню освіту», «Про охорону дитинства », «Концепцію виховання дітей та молоді», «Концепцію громадянського виховання», «Національну доктрину розвитку освіти», «Конвенцію про права дитини»,  «Декларацію прав дитини» та нормативно – правові акти, документи  Міністерства освіти і науки України, обласного управління освіти, органів місцевого самоврядування. </w:t>
      </w:r>
    </w:p>
    <w:p w:rsidR="005B566B" w:rsidRPr="005B566B" w:rsidRDefault="005B566B" w:rsidP="005B566B">
      <w:pPr>
        <w:spacing w:after="0" w:line="276" w:lineRule="auto"/>
        <w:ind w:firstLine="567"/>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shd w:val="clear" w:color="auto" w:fill="FFFFFF"/>
          <w:lang w:eastAsia="uk-UA"/>
        </w:rPr>
        <w:t>Виховний процес у закладі освіти протягом 2024-2025 навчального року був спрямований за основними орієнтирами виховання учнів 1-11 класів</w:t>
      </w:r>
      <w:r w:rsidRPr="005B566B">
        <w:rPr>
          <w:rFonts w:ascii="Times New Roman" w:eastAsia="Times New Roman" w:hAnsi="Times New Roman" w:cs="Times New Roman"/>
          <w:color w:val="222222"/>
          <w:sz w:val="28"/>
          <w:szCs w:val="28"/>
          <w:shd w:val="clear" w:color="auto" w:fill="FFFFFF"/>
          <w:lang w:eastAsia="uk-UA"/>
        </w:rPr>
        <w:t>:</w:t>
      </w:r>
    </w:p>
    <w:p w:rsidR="005B566B" w:rsidRPr="005B566B" w:rsidRDefault="005B566B" w:rsidP="00FF064A">
      <w:pPr>
        <w:numPr>
          <w:ilvl w:val="0"/>
          <w:numId w:val="19"/>
        </w:numPr>
        <w:spacing w:after="0" w:line="276" w:lineRule="auto"/>
        <w:contextualSpacing/>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загальнолюдські (базові цінності): морально-етичні, духовні чесноти, культурологічна складова;</w:t>
      </w:r>
    </w:p>
    <w:p w:rsidR="005B566B" w:rsidRPr="005B566B" w:rsidRDefault="005B566B" w:rsidP="00FF064A">
      <w:pPr>
        <w:numPr>
          <w:ilvl w:val="0"/>
          <w:numId w:val="19"/>
        </w:numPr>
        <w:spacing w:after="0" w:line="276" w:lineRule="auto"/>
        <w:contextualSpacing/>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соціально-громадянські цінності: демократія, правова свідомість, суспільство, соціальна активність, свобода, суверенітет;</w:t>
      </w:r>
    </w:p>
    <w:p w:rsidR="005B566B" w:rsidRPr="005B566B" w:rsidRDefault="005B566B" w:rsidP="00FF064A">
      <w:pPr>
        <w:numPr>
          <w:ilvl w:val="0"/>
          <w:numId w:val="19"/>
        </w:numPr>
        <w:spacing w:after="0" w:line="276" w:lineRule="auto"/>
        <w:contextualSpacing/>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національні цінності: державні, народні символи, мовна культура українця, національні традиції і культура, гідність, національно-етнічна та державна самоідентифікація;</w:t>
      </w:r>
    </w:p>
    <w:p w:rsidR="005B566B" w:rsidRPr="005B566B" w:rsidRDefault="005B566B" w:rsidP="00FF064A">
      <w:pPr>
        <w:numPr>
          <w:ilvl w:val="0"/>
          <w:numId w:val="19"/>
        </w:numPr>
        <w:spacing w:after="0" w:line="276" w:lineRule="auto"/>
        <w:contextualSpacing/>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родинно-сімейні цінності: навички співжиття у сім’ї, гармонія стосунків родини, піклування, вірність, батьківство, родинність;</w:t>
      </w:r>
    </w:p>
    <w:p w:rsidR="005B566B" w:rsidRPr="005B566B" w:rsidRDefault="005B566B" w:rsidP="00FF064A">
      <w:pPr>
        <w:numPr>
          <w:ilvl w:val="0"/>
          <w:numId w:val="19"/>
        </w:numPr>
        <w:spacing w:after="0" w:line="276" w:lineRule="auto"/>
        <w:contextualSpacing/>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валео-екологічні цінності: ставлення особистості до своєї власної природи (до свого тіла), ставлення до природи-довкілля, самовдосконалення людини;</w:t>
      </w:r>
    </w:p>
    <w:p w:rsidR="005B566B" w:rsidRPr="005B566B" w:rsidRDefault="005B566B" w:rsidP="00FF064A">
      <w:pPr>
        <w:numPr>
          <w:ilvl w:val="0"/>
          <w:numId w:val="19"/>
        </w:numPr>
        <w:spacing w:after="0" w:line="276" w:lineRule="auto"/>
        <w:contextualSpacing/>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 xml:space="preserve">особистісно-орієнтовані цінності: вольові якості, творчість, креативність, активність, ініціативність, конкурентно-спроможність на ринку праці, критичне мислення, робота в команді, підприємливість; </w:t>
      </w:r>
    </w:p>
    <w:p w:rsidR="005B566B" w:rsidRPr="005B566B" w:rsidRDefault="005B566B" w:rsidP="00FF064A">
      <w:pPr>
        <w:numPr>
          <w:ilvl w:val="0"/>
          <w:numId w:val="19"/>
        </w:numPr>
        <w:spacing w:after="0" w:line="276" w:lineRule="auto"/>
        <w:contextualSpacing/>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 xml:space="preserve">освітні цінності: математична, економічна, інформаційно-цифрова компетентність, фінансова грамотність, спілкування іноземними мовами, ставлення людини до власної освіти, вміння вчитися впродовж усього життя. </w:t>
      </w:r>
    </w:p>
    <w:p w:rsidR="005B566B" w:rsidRPr="005B566B" w:rsidRDefault="005B566B" w:rsidP="005B566B">
      <w:pPr>
        <w:spacing w:after="0" w:line="240" w:lineRule="auto"/>
        <w:ind w:firstLine="360"/>
        <w:jc w:val="both"/>
        <w:rPr>
          <w:rFonts w:ascii="Times New Roman" w:eastAsia="Times New Roman" w:hAnsi="Times New Roman" w:cs="Times New Roman"/>
          <w:sz w:val="28"/>
          <w:szCs w:val="28"/>
          <w:lang w:eastAsia="ru-RU"/>
        </w:rPr>
      </w:pPr>
      <w:r w:rsidRPr="005B566B">
        <w:rPr>
          <w:rFonts w:ascii="Times New Roman" w:eastAsia="Times New Roman" w:hAnsi="Times New Roman" w:cs="Times New Roman"/>
          <w:sz w:val="28"/>
          <w:szCs w:val="28"/>
          <w:lang w:eastAsia="ru-RU"/>
        </w:rPr>
        <w:t xml:space="preserve">Над реалізацією мети і завдань виховної роботи в закладі  в 2024 – 2025 навчальному році працювало 60 класних керівників, заступник директора з </w:t>
      </w:r>
      <w:r w:rsidRPr="005B566B">
        <w:rPr>
          <w:rFonts w:ascii="Times New Roman" w:eastAsia="Times New Roman" w:hAnsi="Times New Roman" w:cs="Times New Roman"/>
          <w:sz w:val="28"/>
          <w:szCs w:val="28"/>
          <w:lang w:eastAsia="ru-RU"/>
        </w:rPr>
        <w:lastRenderedPageBreak/>
        <w:t xml:space="preserve">виховної роботи, педагоги – організатори, соціальний педагог, психологи, бібліотекар. </w:t>
      </w:r>
    </w:p>
    <w:p w:rsidR="005B566B" w:rsidRPr="005B566B" w:rsidRDefault="005B566B" w:rsidP="005B566B">
      <w:pPr>
        <w:spacing w:after="0" w:line="276" w:lineRule="auto"/>
        <w:ind w:firstLine="567"/>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Аналіз стану виховної роботи в ліцеї показав, що педагогічний колектив школи в своїй роботі використовує основні нормативні документи про школу, плідно працює у напрямку національного та громадянського виховання учнів, формування у них свідомого ставлення до навчання і праці, створення життєдіяльних класних колективів.</w:t>
      </w:r>
    </w:p>
    <w:p w:rsidR="005B566B" w:rsidRPr="005B566B" w:rsidRDefault="005B566B" w:rsidP="005B566B">
      <w:pPr>
        <w:spacing w:after="0" w:line="276" w:lineRule="auto"/>
        <w:ind w:firstLine="567"/>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bCs/>
          <w:sz w:val="28"/>
          <w:szCs w:val="28"/>
          <w:lang w:eastAsia="uk-UA"/>
        </w:rPr>
        <w:t>Пріоритетними напрямками роботи були:</w:t>
      </w:r>
    </w:p>
    <w:p w:rsidR="005B566B" w:rsidRPr="005B566B" w:rsidRDefault="005B566B" w:rsidP="00FF064A">
      <w:pPr>
        <w:numPr>
          <w:ilvl w:val="0"/>
          <w:numId w:val="20"/>
        </w:numPr>
        <w:tabs>
          <w:tab w:val="num" w:pos="284"/>
        </w:tabs>
        <w:spacing w:after="0" w:line="276" w:lineRule="auto"/>
        <w:ind w:left="284" w:hanging="284"/>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bCs/>
          <w:sz w:val="28"/>
          <w:szCs w:val="28"/>
          <w:lang w:eastAsia="uk-UA"/>
        </w:rPr>
        <w:t>формування особистих рис громадян України, національної свідомості та самосвідомості учнів;</w:t>
      </w:r>
    </w:p>
    <w:p w:rsidR="005B566B" w:rsidRPr="005B566B" w:rsidRDefault="005B566B" w:rsidP="00FF064A">
      <w:pPr>
        <w:numPr>
          <w:ilvl w:val="0"/>
          <w:numId w:val="20"/>
        </w:numPr>
        <w:tabs>
          <w:tab w:val="num" w:pos="284"/>
        </w:tabs>
        <w:spacing w:after="0" w:line="276" w:lineRule="auto"/>
        <w:ind w:left="284" w:hanging="284"/>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bCs/>
          <w:sz w:val="28"/>
          <w:szCs w:val="28"/>
          <w:lang w:eastAsia="uk-UA"/>
        </w:rPr>
        <w:t>виховання поваги до Конституції та законодавства України, державної символіки;</w:t>
      </w:r>
    </w:p>
    <w:p w:rsidR="005B566B" w:rsidRPr="005B566B" w:rsidRDefault="005B566B" w:rsidP="00FF064A">
      <w:pPr>
        <w:numPr>
          <w:ilvl w:val="0"/>
          <w:numId w:val="20"/>
        </w:numPr>
        <w:tabs>
          <w:tab w:val="num" w:pos="284"/>
        </w:tabs>
        <w:spacing w:after="0" w:line="276" w:lineRule="auto"/>
        <w:ind w:left="284" w:hanging="284"/>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bCs/>
          <w:sz w:val="28"/>
          <w:szCs w:val="28"/>
          <w:lang w:eastAsia="uk-UA"/>
        </w:rPr>
        <w:t>формування високої мовної культури, оволодіння українською мовою;</w:t>
      </w:r>
    </w:p>
    <w:p w:rsidR="005B566B" w:rsidRPr="005B566B" w:rsidRDefault="005B566B" w:rsidP="00FF064A">
      <w:pPr>
        <w:numPr>
          <w:ilvl w:val="0"/>
          <w:numId w:val="20"/>
        </w:numPr>
        <w:tabs>
          <w:tab w:val="num" w:pos="284"/>
        </w:tabs>
        <w:spacing w:after="0" w:line="276" w:lineRule="auto"/>
        <w:ind w:left="284" w:hanging="284"/>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bCs/>
          <w:sz w:val="28"/>
          <w:szCs w:val="28"/>
          <w:lang w:eastAsia="uk-UA"/>
        </w:rPr>
        <w:t>утвердження принципів загальнолюдської моралі на основі відновлення історичної пам’яті;</w:t>
      </w:r>
    </w:p>
    <w:p w:rsidR="005B566B" w:rsidRPr="005B566B" w:rsidRDefault="005B566B" w:rsidP="00FF064A">
      <w:pPr>
        <w:numPr>
          <w:ilvl w:val="0"/>
          <w:numId w:val="20"/>
        </w:numPr>
        <w:tabs>
          <w:tab w:val="num" w:pos="284"/>
        </w:tabs>
        <w:spacing w:after="0" w:line="276" w:lineRule="auto"/>
        <w:ind w:left="284" w:hanging="284"/>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bCs/>
          <w:sz w:val="28"/>
          <w:szCs w:val="28"/>
          <w:lang w:eastAsia="uk-UA"/>
        </w:rPr>
        <w:t>збагачення народних традицій, звичаїв;</w:t>
      </w:r>
    </w:p>
    <w:p w:rsidR="005B566B" w:rsidRPr="005B566B" w:rsidRDefault="005B566B" w:rsidP="00FF064A">
      <w:pPr>
        <w:numPr>
          <w:ilvl w:val="0"/>
          <w:numId w:val="20"/>
        </w:numPr>
        <w:tabs>
          <w:tab w:val="num" w:pos="284"/>
        </w:tabs>
        <w:spacing w:after="0" w:line="276" w:lineRule="auto"/>
        <w:ind w:left="284" w:hanging="284"/>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bCs/>
          <w:sz w:val="28"/>
          <w:szCs w:val="28"/>
          <w:lang w:eastAsia="uk-UA"/>
        </w:rPr>
        <w:t>виховання свідомого ставлення до навчання, розвиток пізнавальної активності та культури розумової праці;</w:t>
      </w:r>
    </w:p>
    <w:p w:rsidR="005B566B" w:rsidRPr="005B566B" w:rsidRDefault="005B566B" w:rsidP="00FF064A">
      <w:pPr>
        <w:numPr>
          <w:ilvl w:val="0"/>
          <w:numId w:val="20"/>
        </w:numPr>
        <w:tabs>
          <w:tab w:val="num" w:pos="284"/>
        </w:tabs>
        <w:spacing w:after="0" w:line="276" w:lineRule="auto"/>
        <w:ind w:left="284" w:hanging="284"/>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bCs/>
          <w:sz w:val="28"/>
          <w:szCs w:val="28"/>
          <w:lang w:eastAsia="uk-UA"/>
        </w:rPr>
        <w:t>збереження повноцінного фізичного розвитку учнів, охорони та зміцнення здоров’я;</w:t>
      </w:r>
    </w:p>
    <w:p w:rsidR="005B566B" w:rsidRPr="005B566B" w:rsidRDefault="005B566B" w:rsidP="00FF064A">
      <w:pPr>
        <w:numPr>
          <w:ilvl w:val="0"/>
          <w:numId w:val="20"/>
        </w:numPr>
        <w:tabs>
          <w:tab w:val="num" w:pos="284"/>
        </w:tabs>
        <w:spacing w:after="0" w:line="276" w:lineRule="auto"/>
        <w:ind w:left="284" w:hanging="284"/>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bCs/>
          <w:sz w:val="28"/>
          <w:szCs w:val="28"/>
          <w:lang w:eastAsia="uk-UA"/>
        </w:rPr>
        <w:t>формування екологічної культури учнів, гармонії їх відносин з природою;</w:t>
      </w:r>
    </w:p>
    <w:p w:rsidR="005B566B" w:rsidRPr="005B566B" w:rsidRDefault="005B566B" w:rsidP="00FF064A">
      <w:pPr>
        <w:numPr>
          <w:ilvl w:val="0"/>
          <w:numId w:val="20"/>
        </w:numPr>
        <w:tabs>
          <w:tab w:val="num" w:pos="284"/>
        </w:tabs>
        <w:spacing w:after="0" w:line="276" w:lineRule="auto"/>
        <w:ind w:left="284" w:hanging="284"/>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bCs/>
          <w:sz w:val="28"/>
          <w:szCs w:val="28"/>
          <w:lang w:eastAsia="uk-UA"/>
        </w:rPr>
        <w:t>створення умов для творчого розвитку природних обдарувань дитини, залучення учнів до різноманітної діяльності, майстер-класів ;</w:t>
      </w:r>
    </w:p>
    <w:p w:rsidR="005B566B" w:rsidRPr="005B566B" w:rsidRDefault="005B566B" w:rsidP="00FF064A">
      <w:pPr>
        <w:numPr>
          <w:ilvl w:val="0"/>
          <w:numId w:val="20"/>
        </w:numPr>
        <w:tabs>
          <w:tab w:val="num" w:pos="284"/>
        </w:tabs>
        <w:spacing w:after="0" w:line="276" w:lineRule="auto"/>
        <w:ind w:left="284" w:hanging="284"/>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bCs/>
          <w:sz w:val="28"/>
          <w:szCs w:val="28"/>
          <w:lang w:eastAsia="uk-UA"/>
        </w:rPr>
        <w:t>посилення уваги до питань морально-естетичного виховання, створення системи успішної профілактики відхилень у поведінці учнів;</w:t>
      </w:r>
    </w:p>
    <w:p w:rsidR="005B566B" w:rsidRPr="005B566B" w:rsidRDefault="005B566B" w:rsidP="00FF064A">
      <w:pPr>
        <w:numPr>
          <w:ilvl w:val="0"/>
          <w:numId w:val="20"/>
        </w:numPr>
        <w:tabs>
          <w:tab w:val="num" w:pos="284"/>
        </w:tabs>
        <w:spacing w:after="0" w:line="276" w:lineRule="auto"/>
        <w:ind w:left="284" w:hanging="284"/>
        <w:jc w:val="both"/>
        <w:rPr>
          <w:rFonts w:ascii="Times New Roman" w:eastAsia="Times New Roman" w:hAnsi="Times New Roman" w:cs="Times New Roman"/>
          <w:bCs/>
          <w:sz w:val="28"/>
          <w:szCs w:val="28"/>
          <w:lang w:eastAsia="uk-UA"/>
        </w:rPr>
      </w:pPr>
      <w:r w:rsidRPr="005B566B">
        <w:rPr>
          <w:rFonts w:ascii="Times New Roman" w:eastAsia="Times New Roman" w:hAnsi="Times New Roman" w:cs="Times New Roman"/>
          <w:bCs/>
          <w:sz w:val="28"/>
          <w:szCs w:val="28"/>
          <w:lang w:eastAsia="uk-UA"/>
        </w:rPr>
        <w:t>створення умов для соціального захисту дітей, особливо дітей - сиріт та дітей, що залишилися без батьківського піклування;</w:t>
      </w:r>
    </w:p>
    <w:p w:rsidR="005B566B" w:rsidRPr="005B566B" w:rsidRDefault="005B566B" w:rsidP="00FF064A">
      <w:pPr>
        <w:numPr>
          <w:ilvl w:val="0"/>
          <w:numId w:val="20"/>
        </w:numPr>
        <w:tabs>
          <w:tab w:val="num" w:pos="284"/>
        </w:tabs>
        <w:spacing w:after="0" w:line="276" w:lineRule="auto"/>
        <w:ind w:left="284" w:hanging="284"/>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bCs/>
          <w:sz w:val="28"/>
          <w:szCs w:val="28"/>
          <w:lang w:eastAsia="uk-UA"/>
        </w:rPr>
        <w:t>покращення психолого-педагогічної допомоги дітям, батькам, сім’ям;</w:t>
      </w:r>
    </w:p>
    <w:p w:rsidR="005B566B" w:rsidRPr="005B566B" w:rsidRDefault="005B566B" w:rsidP="00FF064A">
      <w:pPr>
        <w:numPr>
          <w:ilvl w:val="0"/>
          <w:numId w:val="20"/>
        </w:numPr>
        <w:tabs>
          <w:tab w:val="num" w:pos="284"/>
        </w:tabs>
        <w:spacing w:after="0" w:line="276" w:lineRule="auto"/>
        <w:ind w:left="284" w:hanging="284"/>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bCs/>
          <w:sz w:val="28"/>
          <w:szCs w:val="28"/>
          <w:lang w:eastAsia="uk-UA"/>
        </w:rPr>
        <w:t>організація педагогічно-доцільної системи учнівського самоврядування;</w:t>
      </w:r>
    </w:p>
    <w:p w:rsidR="005B566B" w:rsidRPr="005B566B" w:rsidRDefault="005B566B" w:rsidP="00FF064A">
      <w:pPr>
        <w:numPr>
          <w:ilvl w:val="0"/>
          <w:numId w:val="20"/>
        </w:numPr>
        <w:tabs>
          <w:tab w:val="num" w:pos="284"/>
        </w:tabs>
        <w:spacing w:after="0" w:line="276" w:lineRule="auto"/>
        <w:ind w:left="284" w:hanging="284"/>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bCs/>
          <w:sz w:val="28"/>
          <w:szCs w:val="28"/>
          <w:lang w:eastAsia="uk-UA"/>
        </w:rPr>
        <w:t>доцільне використання можливостей позашкільних навчальних закладів для організації позакласної та позашкільної роботи.</w:t>
      </w:r>
      <w:r w:rsidRPr="005B566B">
        <w:rPr>
          <w:rFonts w:ascii="Times New Roman" w:eastAsia="Times New Roman" w:hAnsi="Times New Roman" w:cs="Times New Roman"/>
          <w:bCs/>
          <w:sz w:val="28"/>
          <w:szCs w:val="28"/>
          <w:lang w:eastAsia="uk-UA"/>
        </w:rPr>
        <w:tab/>
      </w:r>
    </w:p>
    <w:p w:rsidR="005B566B" w:rsidRPr="005B566B" w:rsidRDefault="005B566B" w:rsidP="005B566B">
      <w:pPr>
        <w:spacing w:after="0" w:line="276" w:lineRule="auto"/>
        <w:ind w:firstLine="708"/>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bCs/>
          <w:sz w:val="28"/>
          <w:szCs w:val="28"/>
          <w:lang w:eastAsia="uk-UA"/>
        </w:rPr>
        <w:t>Визначення даних напрямків і завдань виховної роботи було зроблено завдяки всебічному вивченню соціально - педагогічних умов діяльності. Були вивчені і проаналізовані контингент учнів (складено соціальний паспорт ліцею).</w:t>
      </w:r>
    </w:p>
    <w:p w:rsidR="005B566B" w:rsidRPr="005B566B" w:rsidRDefault="005B566B" w:rsidP="005B566B">
      <w:pPr>
        <w:spacing w:after="0" w:line="276" w:lineRule="auto"/>
        <w:ind w:firstLine="708"/>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bCs/>
          <w:sz w:val="28"/>
          <w:szCs w:val="28"/>
          <w:lang w:eastAsia="uk-UA"/>
        </w:rPr>
        <w:t>Всі класні керівники багато уваги приділяють своїм учнівським колективам, індивідуальній роботі з дітьми, організації позаурочної пізнавальної діяльності, укріпленню контактів з батьками, взаємодії з учителями – предметниками.</w:t>
      </w:r>
    </w:p>
    <w:p w:rsidR="003C6177" w:rsidRPr="003C6177" w:rsidRDefault="003C6177" w:rsidP="003C6177">
      <w:pPr>
        <w:spacing w:after="0" w:line="276" w:lineRule="auto"/>
        <w:ind w:firstLine="708"/>
        <w:jc w:val="center"/>
        <w:rPr>
          <w:rFonts w:ascii="Times New Roman" w:eastAsia="Times New Roman" w:hAnsi="Times New Roman" w:cs="Times New Roman"/>
          <w:b/>
          <w:bCs/>
          <w:color w:val="0070C0"/>
          <w:sz w:val="28"/>
          <w:szCs w:val="28"/>
          <w:lang w:eastAsia="uk-UA"/>
        </w:rPr>
      </w:pPr>
      <w:r w:rsidRPr="003C6177">
        <w:rPr>
          <w:rFonts w:ascii="Times New Roman" w:eastAsia="Times New Roman" w:hAnsi="Times New Roman" w:cs="Times New Roman"/>
          <w:b/>
          <w:bCs/>
          <w:color w:val="0070C0"/>
          <w:sz w:val="28"/>
          <w:szCs w:val="28"/>
          <w:lang w:eastAsia="uk-UA"/>
        </w:rPr>
        <w:lastRenderedPageBreak/>
        <w:t>Охорона дитинства</w:t>
      </w:r>
    </w:p>
    <w:p w:rsidR="005B566B" w:rsidRPr="005B566B" w:rsidRDefault="005B566B" w:rsidP="005B566B">
      <w:pPr>
        <w:spacing w:after="0" w:line="276" w:lineRule="auto"/>
        <w:ind w:firstLine="708"/>
        <w:jc w:val="both"/>
        <w:rPr>
          <w:rFonts w:ascii="Times New Roman" w:eastAsia="Times New Roman" w:hAnsi="Times New Roman" w:cs="Times New Roman"/>
          <w:bCs/>
          <w:sz w:val="28"/>
          <w:szCs w:val="28"/>
          <w:lang w:eastAsia="uk-UA"/>
        </w:rPr>
      </w:pPr>
      <w:r w:rsidRPr="005B566B">
        <w:rPr>
          <w:rFonts w:ascii="Times New Roman" w:eastAsia="Times New Roman" w:hAnsi="Times New Roman" w:cs="Times New Roman"/>
          <w:bCs/>
          <w:sz w:val="28"/>
          <w:szCs w:val="28"/>
          <w:lang w:eastAsia="uk-UA"/>
        </w:rPr>
        <w:t xml:space="preserve">Велика увага приділялась питанню охорони дитинства. У соціально-педагогічному паспорті школи відображені всі категорії дітей, які можуть потребувати і потребують допомоги. Ці діти користуються особливою увагою. </w:t>
      </w:r>
    </w:p>
    <w:p w:rsidR="005B566B" w:rsidRPr="005B566B" w:rsidRDefault="005B566B" w:rsidP="005B566B">
      <w:pPr>
        <w:spacing w:after="0" w:line="276" w:lineRule="auto"/>
        <w:ind w:firstLine="708"/>
        <w:jc w:val="both"/>
        <w:rPr>
          <w:rFonts w:ascii="Times New Roman" w:eastAsia="Times New Roman" w:hAnsi="Times New Roman" w:cs="Times New Roman"/>
          <w:bCs/>
          <w:sz w:val="28"/>
          <w:szCs w:val="28"/>
          <w:lang w:eastAsia="uk-UA"/>
        </w:rPr>
      </w:pPr>
      <w:r w:rsidRPr="005B566B">
        <w:rPr>
          <w:rFonts w:ascii="Times New Roman" w:eastAsia="Times New Roman" w:hAnsi="Times New Roman" w:cs="Times New Roman"/>
          <w:bCs/>
          <w:sz w:val="28"/>
          <w:szCs w:val="28"/>
          <w:lang w:eastAsia="uk-UA"/>
        </w:rPr>
        <w:t>План виховної роботи школи був спрямований на реалізацію основних завдань і пріоритетних напрямків з урахуванням народного календаря, традицій та загальнодержавних свят. Всі заходи були проведені в зазначені терміни і на достатньому організаційному та художньо - естетичному рівні.</w:t>
      </w:r>
    </w:p>
    <w:p w:rsidR="005B566B" w:rsidRPr="005B566B" w:rsidRDefault="005B566B" w:rsidP="005B566B">
      <w:pPr>
        <w:spacing w:after="0" w:line="276" w:lineRule="auto"/>
        <w:jc w:val="both"/>
        <w:rPr>
          <w:rFonts w:ascii="Times New Roman" w:eastAsia="Times New Roman" w:hAnsi="Times New Roman" w:cs="Times New Roman"/>
          <w:bCs/>
          <w:sz w:val="28"/>
          <w:szCs w:val="28"/>
          <w:lang w:eastAsia="uk-UA"/>
        </w:rPr>
      </w:pPr>
      <w:r w:rsidRPr="005B566B">
        <w:rPr>
          <w:rFonts w:ascii="Times New Roman" w:eastAsia="Times New Roman" w:hAnsi="Times New Roman" w:cs="Times New Roman"/>
          <w:bCs/>
          <w:sz w:val="28"/>
          <w:szCs w:val="28"/>
          <w:lang w:eastAsia="uk-UA"/>
        </w:rPr>
        <w:t>Одним із важливих напрямків виховної роботи було ціннісне ставлення до батьківщини, формування екологічної культури і гармонії їх відносин з природою, збереження традицій.</w:t>
      </w:r>
    </w:p>
    <w:p w:rsidR="005B566B" w:rsidRPr="005B566B" w:rsidRDefault="005B566B" w:rsidP="005B566B">
      <w:pPr>
        <w:spacing w:after="0" w:line="276" w:lineRule="auto"/>
        <w:ind w:firstLine="567"/>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 xml:space="preserve">Протягом 2024 – 2025 навчального року  в закладі всі загальношкільні заходи були проведені в очному режимі з дотриманням всіх заходів безпеки, передбачених чинним законодавством під час дії воєнного стану: </w:t>
      </w:r>
    </w:p>
    <w:p w:rsidR="005B566B" w:rsidRPr="005B566B" w:rsidRDefault="005B566B" w:rsidP="00FF064A">
      <w:pPr>
        <w:numPr>
          <w:ilvl w:val="0"/>
          <w:numId w:val="21"/>
        </w:numPr>
        <w:spacing w:after="0" w:line="276" w:lineRule="auto"/>
        <w:contextualSpacing/>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Свято «День знань», для учнів 1-11 класів;</w:t>
      </w:r>
    </w:p>
    <w:p w:rsidR="005B566B" w:rsidRPr="005B566B" w:rsidRDefault="005B566B" w:rsidP="00FF064A">
      <w:pPr>
        <w:numPr>
          <w:ilvl w:val="0"/>
          <w:numId w:val="21"/>
        </w:numPr>
        <w:spacing w:after="0" w:line="276" w:lineRule="auto"/>
        <w:contextualSpacing/>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День фізичної культури. Олімпійський тиждень;</w:t>
      </w:r>
    </w:p>
    <w:p w:rsidR="005B566B" w:rsidRPr="005B566B" w:rsidRDefault="005B566B" w:rsidP="00FF064A">
      <w:pPr>
        <w:numPr>
          <w:ilvl w:val="0"/>
          <w:numId w:val="21"/>
        </w:numPr>
        <w:spacing w:after="0" w:line="276" w:lineRule="auto"/>
        <w:contextualSpacing/>
        <w:jc w:val="both"/>
        <w:rPr>
          <w:rFonts w:ascii="Times New Roman" w:eastAsia="Times New Roman" w:hAnsi="Times New Roman" w:cs="Times New Roman"/>
          <w:i/>
          <w:sz w:val="28"/>
          <w:szCs w:val="28"/>
          <w:lang w:eastAsia="uk-UA"/>
        </w:rPr>
      </w:pPr>
      <w:r w:rsidRPr="005B566B">
        <w:rPr>
          <w:rFonts w:ascii="Times New Roman" w:eastAsia="Times New Roman" w:hAnsi="Times New Roman" w:cs="Times New Roman"/>
          <w:sz w:val="28"/>
          <w:szCs w:val="28"/>
          <w:lang w:eastAsia="uk-UA"/>
        </w:rPr>
        <w:t>День миру;</w:t>
      </w:r>
    </w:p>
    <w:p w:rsidR="005B566B" w:rsidRPr="005B566B" w:rsidRDefault="005B566B" w:rsidP="00FF064A">
      <w:pPr>
        <w:numPr>
          <w:ilvl w:val="0"/>
          <w:numId w:val="21"/>
        </w:numPr>
        <w:spacing w:after="0" w:line="276" w:lineRule="auto"/>
        <w:contextualSpacing/>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Бабин Яр – найбільша трагедія людства;</w:t>
      </w:r>
    </w:p>
    <w:p w:rsidR="005B566B" w:rsidRPr="005B566B" w:rsidRDefault="005B566B" w:rsidP="00FF064A">
      <w:pPr>
        <w:numPr>
          <w:ilvl w:val="0"/>
          <w:numId w:val="21"/>
        </w:numPr>
        <w:spacing w:after="0" w:line="276" w:lineRule="auto"/>
        <w:contextualSpacing/>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Свято до Дня працівників освіти;</w:t>
      </w:r>
    </w:p>
    <w:p w:rsidR="005B566B" w:rsidRPr="005B566B" w:rsidRDefault="005B566B" w:rsidP="00FF064A">
      <w:pPr>
        <w:numPr>
          <w:ilvl w:val="0"/>
          <w:numId w:val="21"/>
        </w:numPr>
        <w:spacing w:after="0" w:line="276" w:lineRule="auto"/>
        <w:contextualSpacing/>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День захисників та захисниць України «В єдності наша сила»;</w:t>
      </w:r>
    </w:p>
    <w:p w:rsidR="005B566B" w:rsidRPr="005B566B" w:rsidRDefault="005B566B" w:rsidP="00FF064A">
      <w:pPr>
        <w:numPr>
          <w:ilvl w:val="0"/>
          <w:numId w:val="21"/>
        </w:numPr>
        <w:spacing w:after="0" w:line="276" w:lineRule="auto"/>
        <w:contextualSpacing/>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 xml:space="preserve">«Хай вічно горить вогонь пам'яті» з нагоди визволення України від фашистських загарбників; </w:t>
      </w:r>
    </w:p>
    <w:p w:rsidR="005B566B" w:rsidRPr="005B566B" w:rsidRDefault="005B566B" w:rsidP="00FF064A">
      <w:pPr>
        <w:numPr>
          <w:ilvl w:val="0"/>
          <w:numId w:val="21"/>
        </w:numPr>
        <w:spacing w:after="0" w:line="276" w:lineRule="auto"/>
        <w:contextualSpacing/>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День української писемності та мови;</w:t>
      </w:r>
    </w:p>
    <w:p w:rsidR="005B566B" w:rsidRPr="005B566B" w:rsidRDefault="005B566B" w:rsidP="00FF064A">
      <w:pPr>
        <w:numPr>
          <w:ilvl w:val="0"/>
          <w:numId w:val="21"/>
        </w:numPr>
        <w:spacing w:after="0" w:line="276" w:lineRule="auto"/>
        <w:contextualSpacing/>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 xml:space="preserve">Міжнародний день толерантності; </w:t>
      </w:r>
    </w:p>
    <w:p w:rsidR="005B566B" w:rsidRPr="005B566B" w:rsidRDefault="005B566B" w:rsidP="00FF064A">
      <w:pPr>
        <w:numPr>
          <w:ilvl w:val="0"/>
          <w:numId w:val="21"/>
        </w:numPr>
        <w:spacing w:after="0" w:line="276" w:lineRule="auto"/>
        <w:contextualSpacing/>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Всесвітній день дитини «Діти – це наше майбутнє!»</w:t>
      </w:r>
    </w:p>
    <w:p w:rsidR="005B566B" w:rsidRPr="005B566B" w:rsidRDefault="005B566B" w:rsidP="00FF064A">
      <w:pPr>
        <w:numPr>
          <w:ilvl w:val="0"/>
          <w:numId w:val="21"/>
        </w:numPr>
        <w:spacing w:after="0" w:line="276" w:lineRule="auto"/>
        <w:contextualSpacing/>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День Гідності та Свободи;</w:t>
      </w:r>
    </w:p>
    <w:p w:rsidR="005B566B" w:rsidRPr="005B566B" w:rsidRDefault="005B566B" w:rsidP="00FF064A">
      <w:pPr>
        <w:numPr>
          <w:ilvl w:val="0"/>
          <w:numId w:val="21"/>
        </w:numPr>
        <w:spacing w:after="0" w:line="276" w:lineRule="auto"/>
        <w:contextualSpacing/>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День вшанування пам'яті жертв Голодомору «Запали свічку»</w:t>
      </w:r>
    </w:p>
    <w:p w:rsidR="005B566B" w:rsidRPr="005B566B" w:rsidRDefault="005B566B" w:rsidP="00FF064A">
      <w:pPr>
        <w:numPr>
          <w:ilvl w:val="0"/>
          <w:numId w:val="21"/>
        </w:numPr>
        <w:spacing w:after="0" w:line="276" w:lineRule="auto"/>
        <w:contextualSpacing/>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Всесвітній день боротьби зі СНІДом!</w:t>
      </w:r>
    </w:p>
    <w:p w:rsidR="005B566B" w:rsidRPr="005B566B" w:rsidRDefault="005B566B" w:rsidP="00FF064A">
      <w:pPr>
        <w:numPr>
          <w:ilvl w:val="0"/>
          <w:numId w:val="21"/>
        </w:numPr>
        <w:spacing w:after="0" w:line="276" w:lineRule="auto"/>
        <w:contextualSpacing/>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День збройних сил України;</w:t>
      </w:r>
    </w:p>
    <w:p w:rsidR="005B566B" w:rsidRPr="005B566B" w:rsidRDefault="005B566B" w:rsidP="00FF064A">
      <w:pPr>
        <w:numPr>
          <w:ilvl w:val="0"/>
          <w:numId w:val="21"/>
        </w:numPr>
        <w:spacing w:after="0" w:line="276" w:lineRule="auto"/>
        <w:contextualSpacing/>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День української хустки;</w:t>
      </w:r>
    </w:p>
    <w:p w:rsidR="005B566B" w:rsidRPr="005B566B" w:rsidRDefault="005B566B" w:rsidP="00FF064A">
      <w:pPr>
        <w:numPr>
          <w:ilvl w:val="0"/>
          <w:numId w:val="21"/>
        </w:numPr>
        <w:spacing w:after="0" w:line="276" w:lineRule="auto"/>
        <w:contextualSpacing/>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Міжнародний День захисту прав людини;</w:t>
      </w:r>
    </w:p>
    <w:p w:rsidR="005B566B" w:rsidRPr="005B566B" w:rsidRDefault="005B566B" w:rsidP="00FF064A">
      <w:pPr>
        <w:numPr>
          <w:ilvl w:val="0"/>
          <w:numId w:val="21"/>
        </w:numPr>
        <w:spacing w:after="0" w:line="276" w:lineRule="auto"/>
        <w:contextualSpacing/>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День Святого Миколая;</w:t>
      </w:r>
    </w:p>
    <w:p w:rsidR="005B566B" w:rsidRPr="005B566B" w:rsidRDefault="005B566B" w:rsidP="00FF064A">
      <w:pPr>
        <w:numPr>
          <w:ilvl w:val="0"/>
          <w:numId w:val="21"/>
        </w:numPr>
        <w:spacing w:after="0" w:line="276" w:lineRule="auto"/>
        <w:contextualSpacing/>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 xml:space="preserve">Привітання з Різдвяними та Новорічними святами; </w:t>
      </w:r>
    </w:p>
    <w:p w:rsidR="005B566B" w:rsidRPr="005B566B" w:rsidRDefault="005B566B" w:rsidP="00FF064A">
      <w:pPr>
        <w:numPr>
          <w:ilvl w:val="0"/>
          <w:numId w:val="21"/>
        </w:numPr>
        <w:spacing w:after="0" w:line="276" w:lineRule="auto"/>
        <w:contextualSpacing/>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16 січня День пам’яті захисників Донецького аеропорту;</w:t>
      </w:r>
    </w:p>
    <w:p w:rsidR="005B566B" w:rsidRPr="005B566B" w:rsidRDefault="005B566B" w:rsidP="00FF064A">
      <w:pPr>
        <w:numPr>
          <w:ilvl w:val="0"/>
          <w:numId w:val="21"/>
        </w:numPr>
        <w:spacing w:after="0" w:line="276" w:lineRule="auto"/>
        <w:contextualSpacing/>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 xml:space="preserve">Обрядове дійство щедрування «Щедруємо з вірою у Перемогу!»; </w:t>
      </w:r>
    </w:p>
    <w:p w:rsidR="005B566B" w:rsidRPr="005B566B" w:rsidRDefault="005B566B" w:rsidP="00FF064A">
      <w:pPr>
        <w:numPr>
          <w:ilvl w:val="0"/>
          <w:numId w:val="21"/>
        </w:numPr>
        <w:spacing w:after="0" w:line="276" w:lineRule="auto"/>
        <w:contextualSpacing/>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День Соборності України;</w:t>
      </w:r>
    </w:p>
    <w:p w:rsidR="005B566B" w:rsidRPr="005B566B" w:rsidRDefault="005B566B" w:rsidP="00FF064A">
      <w:pPr>
        <w:numPr>
          <w:ilvl w:val="0"/>
          <w:numId w:val="21"/>
        </w:numPr>
        <w:spacing w:after="0" w:line="276" w:lineRule="auto"/>
        <w:contextualSpacing/>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Міжнародний день пам’яті жертв Голокосту;</w:t>
      </w:r>
    </w:p>
    <w:p w:rsidR="005B566B" w:rsidRPr="005B566B" w:rsidRDefault="005B566B" w:rsidP="00FF064A">
      <w:pPr>
        <w:numPr>
          <w:ilvl w:val="0"/>
          <w:numId w:val="21"/>
        </w:numPr>
        <w:spacing w:after="0" w:line="276" w:lineRule="auto"/>
        <w:contextualSpacing/>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День пам’яті Героїв Крут;</w:t>
      </w:r>
    </w:p>
    <w:p w:rsidR="005B566B" w:rsidRPr="005B566B" w:rsidRDefault="005B566B" w:rsidP="00FF064A">
      <w:pPr>
        <w:numPr>
          <w:ilvl w:val="0"/>
          <w:numId w:val="21"/>
        </w:numPr>
        <w:spacing w:after="0" w:line="276" w:lineRule="auto"/>
        <w:contextualSpacing/>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День безпечного Інтернету;</w:t>
      </w:r>
    </w:p>
    <w:p w:rsidR="005B566B" w:rsidRPr="005B566B" w:rsidRDefault="005B566B" w:rsidP="00FF064A">
      <w:pPr>
        <w:numPr>
          <w:ilvl w:val="0"/>
          <w:numId w:val="21"/>
        </w:numPr>
        <w:spacing w:after="0" w:line="276" w:lineRule="auto"/>
        <w:contextualSpacing/>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lastRenderedPageBreak/>
        <w:t>День єднання;</w:t>
      </w:r>
    </w:p>
    <w:p w:rsidR="005B566B" w:rsidRPr="005B566B" w:rsidRDefault="005B566B" w:rsidP="00FF064A">
      <w:pPr>
        <w:numPr>
          <w:ilvl w:val="0"/>
          <w:numId w:val="21"/>
        </w:numPr>
        <w:spacing w:after="0" w:line="276" w:lineRule="auto"/>
        <w:contextualSpacing/>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День пам’яті героїв Небесної сотні;</w:t>
      </w:r>
    </w:p>
    <w:p w:rsidR="005B566B" w:rsidRPr="005B566B" w:rsidRDefault="005B566B" w:rsidP="00FF064A">
      <w:pPr>
        <w:numPr>
          <w:ilvl w:val="0"/>
          <w:numId w:val="21"/>
        </w:numPr>
        <w:spacing w:after="0" w:line="276" w:lineRule="auto"/>
        <w:contextualSpacing/>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Міжнародний день рідної мови;</w:t>
      </w:r>
    </w:p>
    <w:p w:rsidR="005B566B" w:rsidRPr="005B566B" w:rsidRDefault="005B566B" w:rsidP="00FF064A">
      <w:pPr>
        <w:numPr>
          <w:ilvl w:val="0"/>
          <w:numId w:val="21"/>
        </w:numPr>
        <w:spacing w:after="0" w:line="276" w:lineRule="auto"/>
        <w:contextualSpacing/>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День Святого Валентина «Любов в блакитно-жовтих кольорах!»</w:t>
      </w:r>
    </w:p>
    <w:p w:rsidR="005B566B" w:rsidRPr="005B566B" w:rsidRDefault="005B566B" w:rsidP="00FF064A">
      <w:pPr>
        <w:numPr>
          <w:ilvl w:val="0"/>
          <w:numId w:val="21"/>
        </w:numPr>
        <w:spacing w:after="0" w:line="276" w:lineRule="auto"/>
        <w:contextualSpacing/>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Шевченківські дні;</w:t>
      </w:r>
    </w:p>
    <w:p w:rsidR="005B566B" w:rsidRPr="005B566B" w:rsidRDefault="005B566B" w:rsidP="00FF064A">
      <w:pPr>
        <w:numPr>
          <w:ilvl w:val="0"/>
          <w:numId w:val="21"/>
        </w:numPr>
        <w:spacing w:after="0" w:line="276" w:lineRule="auto"/>
        <w:contextualSpacing/>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День українського добровольця;</w:t>
      </w:r>
    </w:p>
    <w:p w:rsidR="005B566B" w:rsidRPr="005B566B" w:rsidRDefault="005B566B" w:rsidP="00FF064A">
      <w:pPr>
        <w:numPr>
          <w:ilvl w:val="0"/>
          <w:numId w:val="21"/>
        </w:numPr>
        <w:spacing w:after="0" w:line="276" w:lineRule="auto"/>
        <w:contextualSpacing/>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Всесвітній День здоров’я;</w:t>
      </w:r>
    </w:p>
    <w:p w:rsidR="005B566B" w:rsidRPr="005B566B" w:rsidRDefault="005B566B" w:rsidP="00FF064A">
      <w:pPr>
        <w:numPr>
          <w:ilvl w:val="0"/>
          <w:numId w:val="21"/>
        </w:numPr>
        <w:spacing w:after="0" w:line="276" w:lineRule="auto"/>
        <w:contextualSpacing/>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Всесвітній день Землі;</w:t>
      </w:r>
    </w:p>
    <w:p w:rsidR="005B566B" w:rsidRPr="005B566B" w:rsidRDefault="005B566B" w:rsidP="00FF064A">
      <w:pPr>
        <w:numPr>
          <w:ilvl w:val="0"/>
          <w:numId w:val="21"/>
        </w:numPr>
        <w:spacing w:after="0" w:line="276" w:lineRule="auto"/>
        <w:contextualSpacing/>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День Чорнобильської трагедії;</w:t>
      </w:r>
    </w:p>
    <w:p w:rsidR="005B566B" w:rsidRPr="005B566B" w:rsidRDefault="005B566B" w:rsidP="00FF064A">
      <w:pPr>
        <w:numPr>
          <w:ilvl w:val="0"/>
          <w:numId w:val="21"/>
        </w:numPr>
        <w:spacing w:after="0" w:line="276" w:lineRule="auto"/>
        <w:contextualSpacing/>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День пам’яті та примирення;</w:t>
      </w:r>
    </w:p>
    <w:p w:rsidR="005B566B" w:rsidRPr="005B566B" w:rsidRDefault="005B566B" w:rsidP="00FF064A">
      <w:pPr>
        <w:numPr>
          <w:ilvl w:val="0"/>
          <w:numId w:val="21"/>
        </w:numPr>
        <w:spacing w:after="0" w:line="276" w:lineRule="auto"/>
        <w:contextualSpacing/>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День Матері;</w:t>
      </w:r>
    </w:p>
    <w:p w:rsidR="005B566B" w:rsidRPr="005B566B" w:rsidRDefault="005B566B" w:rsidP="00FF064A">
      <w:pPr>
        <w:numPr>
          <w:ilvl w:val="0"/>
          <w:numId w:val="21"/>
        </w:numPr>
        <w:spacing w:after="0" w:line="276" w:lineRule="auto"/>
        <w:contextualSpacing/>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День української вишиванки;</w:t>
      </w:r>
    </w:p>
    <w:p w:rsidR="005B566B" w:rsidRPr="005B566B" w:rsidRDefault="005B566B" w:rsidP="00FF064A">
      <w:pPr>
        <w:numPr>
          <w:ilvl w:val="0"/>
          <w:numId w:val="21"/>
        </w:numPr>
        <w:spacing w:after="0" w:line="276" w:lineRule="auto"/>
        <w:contextualSpacing/>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День Європи;</w:t>
      </w:r>
    </w:p>
    <w:p w:rsidR="005B566B" w:rsidRPr="005B566B" w:rsidRDefault="005B566B" w:rsidP="00FF064A">
      <w:pPr>
        <w:numPr>
          <w:ilvl w:val="0"/>
          <w:numId w:val="21"/>
        </w:numPr>
        <w:spacing w:after="0" w:line="276" w:lineRule="auto"/>
        <w:contextualSpacing/>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День Героїв України;</w:t>
      </w:r>
    </w:p>
    <w:p w:rsidR="005B566B" w:rsidRPr="005B566B" w:rsidRDefault="005B566B" w:rsidP="00FF064A">
      <w:pPr>
        <w:numPr>
          <w:ilvl w:val="0"/>
          <w:numId w:val="21"/>
        </w:numPr>
        <w:spacing w:after="0" w:line="276" w:lineRule="auto"/>
        <w:ind w:left="0"/>
        <w:contextualSpacing/>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Останній дзвоник – 2025;</w:t>
      </w:r>
    </w:p>
    <w:p w:rsidR="005B566B" w:rsidRPr="005B566B" w:rsidRDefault="005B566B" w:rsidP="005B566B">
      <w:pPr>
        <w:spacing w:after="0" w:line="276" w:lineRule="auto"/>
        <w:ind w:firstLine="141"/>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В ліцеї були проведені тематичні тижні:</w:t>
      </w:r>
    </w:p>
    <w:p w:rsidR="005B566B" w:rsidRPr="005B566B" w:rsidRDefault="005B566B" w:rsidP="00FF064A">
      <w:pPr>
        <w:numPr>
          <w:ilvl w:val="0"/>
          <w:numId w:val="21"/>
        </w:numPr>
        <w:spacing w:after="0" w:line="276" w:lineRule="auto"/>
        <w:ind w:left="0" w:firstLine="567"/>
        <w:contextualSpacing/>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з 9 вересня по 16 вересня 2024 року пройшов Всеукраїнський  Олімпійський урок та Олімпійський тиждень;</w:t>
      </w:r>
    </w:p>
    <w:p w:rsidR="005B566B" w:rsidRPr="005B566B" w:rsidRDefault="005B566B" w:rsidP="00FF064A">
      <w:pPr>
        <w:numPr>
          <w:ilvl w:val="0"/>
          <w:numId w:val="21"/>
        </w:numPr>
        <w:spacing w:after="0" w:line="276" w:lineRule="auto"/>
        <w:ind w:left="0" w:firstLine="567"/>
        <w:contextualSpacing/>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 xml:space="preserve">з 2 по 11  грудня 2024 року пройшов Всеукраїнський тиждень з протидії булінгу; </w:t>
      </w:r>
    </w:p>
    <w:p w:rsidR="005B566B" w:rsidRPr="005B566B" w:rsidRDefault="005B566B" w:rsidP="00FF064A">
      <w:pPr>
        <w:numPr>
          <w:ilvl w:val="0"/>
          <w:numId w:val="21"/>
        </w:numPr>
        <w:spacing w:after="0" w:line="276" w:lineRule="auto"/>
        <w:ind w:left="0" w:firstLine="567"/>
        <w:contextualSpacing/>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 xml:space="preserve">з 25 листопада по 10 грудня 2024 року пройшла Всеукраїнська акція «16 днів проти насильства»; </w:t>
      </w:r>
    </w:p>
    <w:p w:rsidR="005B566B" w:rsidRPr="005B566B" w:rsidRDefault="005B566B" w:rsidP="00FF064A">
      <w:pPr>
        <w:numPr>
          <w:ilvl w:val="0"/>
          <w:numId w:val="21"/>
        </w:numPr>
        <w:spacing w:after="0" w:line="276" w:lineRule="auto"/>
        <w:ind w:left="0"/>
        <w:contextualSpacing/>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з 12 по 16 травня 2025 року пройшов І етап тижня безпеки дорожнього руху.</w:t>
      </w:r>
    </w:p>
    <w:p w:rsidR="005B566B" w:rsidRPr="005B566B" w:rsidRDefault="005B566B" w:rsidP="00FF064A">
      <w:pPr>
        <w:numPr>
          <w:ilvl w:val="0"/>
          <w:numId w:val="21"/>
        </w:numPr>
        <w:spacing w:after="0" w:line="276" w:lineRule="auto"/>
        <w:ind w:left="0" w:firstLine="567"/>
        <w:contextualSpacing/>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 xml:space="preserve"> Флешмоби «Великодній кошик», подяка ЗСУ за те, що день за днем наближають нашу Перемогу; «Здоровий спосіб життя»; «Міста Героїв»; провели благодійну акцію: «Підтримаємо бойовий дух військовослужбовців» (Збір смаколиків та теплих речей для працівників ліцею, які боронять нашу державу. Діти виготовили захисникам листівки, малюнки та обереги.); Всеукраїнська благодійна акція національного банку «Смілива гривня»  підтримка ЗСУ. </w:t>
      </w:r>
    </w:p>
    <w:p w:rsidR="005B566B" w:rsidRPr="005B566B" w:rsidRDefault="005B566B" w:rsidP="005B566B">
      <w:pPr>
        <w:spacing w:after="0" w:line="276" w:lineRule="auto"/>
        <w:ind w:firstLine="709"/>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В закладі була організована зустріч з представником ДСНС України в Київської області на тему:  «Що таке сигнал повітряної тривоги та як поводитися?»; зустріч з інспекторами патрульної поліції на тему: «Дотримання правил дорожнього руху в період воєнного стану»; проведення майстер-класів з надання домедичної допомоги постраждалим внаслідок ДТП; відбулася зустріч з фахівцями Служби порятунку ДСНС в Київській області, провели інтерактивний урок «Мінна безпека» з учнями 11 класу та колективом нашого ліцею.</w:t>
      </w:r>
    </w:p>
    <w:p w:rsidR="005B566B" w:rsidRPr="005B566B" w:rsidRDefault="005B566B" w:rsidP="005B566B">
      <w:pPr>
        <w:spacing w:after="0" w:line="276" w:lineRule="auto"/>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lastRenderedPageBreak/>
        <w:t xml:space="preserve">          В цьому році за ініціативи МОН України в ліцеї був створений  Осередок патріотичного виховання з метою формування в учнів здоров’язбережувальних компетентностей, знань правил пожежної, мінної безпеки та цивільного захисту, алгоритму дій у разі виникнення надзвичайних ситуацій, надання домедичної допомоги. </w:t>
      </w:r>
    </w:p>
    <w:p w:rsidR="005B566B" w:rsidRPr="005B566B" w:rsidRDefault="005B566B" w:rsidP="005B566B">
      <w:pPr>
        <w:spacing w:after="0" w:line="276" w:lineRule="auto"/>
        <w:ind w:firstLine="567"/>
        <w:contextualSpacing/>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Ліцей №1 прийняв  участь в конкурсах:</w:t>
      </w:r>
    </w:p>
    <w:p w:rsidR="005B566B" w:rsidRPr="005B566B" w:rsidRDefault="005B566B" w:rsidP="00FF064A">
      <w:pPr>
        <w:numPr>
          <w:ilvl w:val="0"/>
          <w:numId w:val="21"/>
        </w:numPr>
        <w:spacing w:after="0" w:line="276" w:lineRule="auto"/>
        <w:ind w:left="0" w:firstLine="567"/>
        <w:contextualSpacing/>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 xml:space="preserve">Міжнародна виставка «Сучасні заклади освіти» та отримав золоту медаль в номінації « Волонтерство»; </w:t>
      </w:r>
    </w:p>
    <w:p w:rsidR="005B566B" w:rsidRPr="005B566B" w:rsidRDefault="005B566B" w:rsidP="00FF064A">
      <w:pPr>
        <w:numPr>
          <w:ilvl w:val="0"/>
          <w:numId w:val="21"/>
        </w:numPr>
        <w:spacing w:after="0" w:line="276" w:lineRule="auto"/>
        <w:ind w:left="0" w:firstLine="567"/>
        <w:contextualSpacing/>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Школярі взяли участь в арт-просторі «Малюю для захисників!» у всеукраїнському конкурсі малюнку.</w:t>
      </w:r>
    </w:p>
    <w:p w:rsidR="005B566B" w:rsidRPr="005B566B" w:rsidRDefault="005B566B" w:rsidP="005B566B">
      <w:pPr>
        <w:spacing w:after="0" w:line="276" w:lineRule="auto"/>
        <w:ind w:firstLine="567"/>
        <w:jc w:val="both"/>
        <w:rPr>
          <w:rFonts w:ascii="Times New Roman" w:eastAsia="Times New Roman" w:hAnsi="Times New Roman" w:cs="Times New Roman"/>
          <w:b/>
          <w:bCs/>
          <w:sz w:val="28"/>
          <w:szCs w:val="28"/>
          <w:lang w:eastAsia="uk-UA"/>
        </w:rPr>
      </w:pPr>
      <w:r w:rsidRPr="005B566B">
        <w:rPr>
          <w:rFonts w:ascii="Times New Roman" w:eastAsia="Times New Roman" w:hAnsi="Times New Roman" w:cs="Times New Roman"/>
          <w:sz w:val="28"/>
          <w:szCs w:val="28"/>
          <w:lang w:eastAsia="uk-UA"/>
        </w:rPr>
        <w:t>Упродовж 2024 -2025 навчального року  семестру педагог-організатор Ліцею №1 с. Петропавлівська Борщагівка активно реалізовував план виховної роботи, спрямований на формування ключових компетентностей, громадянської відповідальності, національної свідомості, креативності та активної життєвої позиції учнів. Виховна діяльність здійснювалась відповідно до річного плану та пріоритетів Нової української школи.</w:t>
      </w:r>
      <w:r w:rsidRPr="005B566B">
        <w:rPr>
          <w:rFonts w:ascii="Times New Roman" w:eastAsia="Times New Roman" w:hAnsi="Times New Roman" w:cs="Times New Roman"/>
          <w:b/>
          <w:bCs/>
          <w:sz w:val="28"/>
          <w:szCs w:val="28"/>
          <w:lang w:eastAsia="uk-UA"/>
        </w:rPr>
        <w:t xml:space="preserve"> </w:t>
      </w:r>
    </w:p>
    <w:p w:rsidR="005B566B" w:rsidRPr="005B566B" w:rsidRDefault="005B566B" w:rsidP="003C6177">
      <w:pPr>
        <w:spacing w:after="0" w:line="276" w:lineRule="auto"/>
        <w:ind w:left="1353"/>
        <w:contextualSpacing/>
        <w:jc w:val="both"/>
        <w:rPr>
          <w:rFonts w:ascii="Times New Roman" w:eastAsia="Times New Roman" w:hAnsi="Times New Roman" w:cs="Times New Roman"/>
          <w:b/>
          <w:bCs/>
          <w:color w:val="0070C0"/>
          <w:sz w:val="28"/>
          <w:szCs w:val="28"/>
          <w:lang w:eastAsia="uk-UA"/>
        </w:rPr>
      </w:pPr>
      <w:r w:rsidRPr="005B566B">
        <w:rPr>
          <w:rFonts w:ascii="Times New Roman" w:eastAsia="Times New Roman" w:hAnsi="Times New Roman" w:cs="Times New Roman"/>
          <w:b/>
          <w:bCs/>
          <w:color w:val="0070C0"/>
          <w:sz w:val="28"/>
          <w:szCs w:val="28"/>
          <w:lang w:eastAsia="uk-UA"/>
        </w:rPr>
        <w:t>Патріотичне виховання та національна ідентичність</w:t>
      </w:r>
    </w:p>
    <w:p w:rsidR="005B566B" w:rsidRPr="005B566B" w:rsidRDefault="005B566B" w:rsidP="005B566B">
      <w:pPr>
        <w:spacing w:after="0" w:line="276" w:lineRule="auto"/>
        <w:ind w:firstLine="708"/>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 xml:space="preserve">Особлива увага приділялася заходам національно-патріотичного спрямування. До Дня захисника України та Дня українського козацтва було проведено урочисті лінійки, інформаційні години, оформлено тематичні стенди, організовано флешмоби. Учні активно долучались до підготовки творчих виступів та стіннівок. </w:t>
      </w:r>
    </w:p>
    <w:p w:rsidR="005B566B" w:rsidRPr="005B566B" w:rsidRDefault="005B566B" w:rsidP="005B566B">
      <w:pPr>
        <w:spacing w:after="0" w:line="276" w:lineRule="auto"/>
        <w:ind w:firstLine="708"/>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Радіодиктант національної єдності до Дня української писемності та мови об’єднав учнівський та педагогічний колектив у спільному патріотичному пориві. Захід сприяв формуванню мовної культури, поваги до української мови як важливого елемента ідентичності.</w:t>
      </w:r>
    </w:p>
    <w:p w:rsidR="005B566B" w:rsidRPr="005B566B" w:rsidRDefault="005B566B" w:rsidP="005B566B">
      <w:pPr>
        <w:spacing w:after="0" w:line="276" w:lineRule="auto"/>
        <w:ind w:firstLine="708"/>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День пам’яті жертв Голодомору: учнівське самоврядування організувало тематичну локацію пам’яті, де всі охочі могли запалити символічну свічку. Такий підхід посилив особистісне сприйняття історичної трагедії.</w:t>
      </w:r>
    </w:p>
    <w:p w:rsidR="005B566B" w:rsidRPr="005B566B" w:rsidRDefault="005B566B" w:rsidP="005B566B">
      <w:pPr>
        <w:spacing w:after="0" w:line="276" w:lineRule="auto"/>
        <w:ind w:firstLine="708"/>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Марафон патріотичної пісні став щорічною традицією закладу. Цього року понад 20 учасників представили власні номери. Участь у заході взяли й відомі місцеві виконавці, що підвищило престиж події та посилило творчий зв’язок поколінь.</w:t>
      </w:r>
    </w:p>
    <w:p w:rsidR="005B566B" w:rsidRPr="005B566B" w:rsidRDefault="005B566B" w:rsidP="005B566B">
      <w:pPr>
        <w:spacing w:after="0" w:line="276" w:lineRule="auto"/>
        <w:ind w:firstLine="708"/>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До Дня Вишиванки учні перших класів здійснили екскурсію до Музейного Етно простору "Горниця".</w:t>
      </w:r>
    </w:p>
    <w:p w:rsidR="005B566B" w:rsidRPr="005B566B" w:rsidRDefault="005B566B" w:rsidP="005B566B">
      <w:pPr>
        <w:spacing w:after="0" w:line="276" w:lineRule="auto"/>
        <w:ind w:firstLine="360"/>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 xml:space="preserve"> </w:t>
      </w:r>
    </w:p>
    <w:p w:rsidR="005B566B" w:rsidRPr="005B566B" w:rsidRDefault="005B566B" w:rsidP="003C6177">
      <w:pPr>
        <w:spacing w:after="0" w:line="276" w:lineRule="auto"/>
        <w:ind w:left="1353"/>
        <w:contextualSpacing/>
        <w:jc w:val="both"/>
        <w:rPr>
          <w:rFonts w:ascii="Times New Roman" w:eastAsia="Times New Roman" w:hAnsi="Times New Roman" w:cs="Times New Roman"/>
          <w:color w:val="0070C0"/>
          <w:sz w:val="28"/>
          <w:szCs w:val="28"/>
          <w:lang w:eastAsia="uk-UA"/>
        </w:rPr>
      </w:pPr>
      <w:r w:rsidRPr="005B566B">
        <w:rPr>
          <w:rFonts w:ascii="Times New Roman" w:eastAsia="Times New Roman" w:hAnsi="Times New Roman" w:cs="Times New Roman"/>
          <w:b/>
          <w:bCs/>
          <w:color w:val="0070C0"/>
          <w:sz w:val="28"/>
          <w:szCs w:val="28"/>
          <w:lang w:eastAsia="uk-UA"/>
        </w:rPr>
        <w:t>Громадянська та військово-патріотична робота</w:t>
      </w:r>
    </w:p>
    <w:p w:rsidR="005B566B" w:rsidRPr="005B566B" w:rsidRDefault="005B566B" w:rsidP="005B566B">
      <w:pPr>
        <w:spacing w:after="0" w:line="276" w:lineRule="auto"/>
        <w:ind w:firstLine="708"/>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lastRenderedPageBreak/>
        <w:t>Урок безпеки (29 жовтня) в 8-х класах провів інспектор ДСНС. Учні не лише отримали важливі знання щодо правил пожежної безпеки, а й навчилися користуватись вогнегасником, розпізнавати вибухонебезпечні предмети.</w:t>
      </w:r>
    </w:p>
    <w:p w:rsidR="005B566B" w:rsidRPr="005B566B" w:rsidRDefault="005B566B" w:rsidP="005B566B">
      <w:pPr>
        <w:spacing w:after="0" w:line="276" w:lineRule="auto"/>
        <w:ind w:firstLine="708"/>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У 8-А класі учні згадали героїчне минуле нашого народу на заході "Минуле в очах". Говорили про подвиг українців у Другій світовій війні, про шану і повагу до тих, хто ціною власного життя переміг фашизм і здобуває перемогу на сході України в наші дні.</w:t>
      </w:r>
    </w:p>
    <w:p w:rsidR="005B566B" w:rsidRPr="005B566B" w:rsidRDefault="005B566B" w:rsidP="005B566B">
      <w:pPr>
        <w:spacing w:after="0" w:line="276" w:lineRule="auto"/>
        <w:ind w:firstLine="708"/>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Майстер-клас від ДСНС. Мобільний клас безпеки відвідали учні третіх класів.</w:t>
      </w:r>
    </w:p>
    <w:p w:rsidR="005B566B" w:rsidRPr="005B566B" w:rsidRDefault="005B566B" w:rsidP="005B566B">
      <w:pPr>
        <w:spacing w:after="0" w:line="276" w:lineRule="auto"/>
        <w:ind w:firstLine="360"/>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В рамках проведення Тижня безпеки життєдіяльності відбулася зустріч із представницями поліції у шкільних колективах з метою підвищення обізнаності в правовій сфері.</w:t>
      </w:r>
    </w:p>
    <w:p w:rsidR="005B566B" w:rsidRPr="005B566B" w:rsidRDefault="005B566B" w:rsidP="005B566B">
      <w:pPr>
        <w:spacing w:after="0" w:line="276" w:lineRule="auto"/>
        <w:ind w:firstLine="360"/>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2 травня ліцеїсти долучилися до  IV Всеукраїнського фестивалю доброти та протидії булінгу «Мої безпечні друзі» — масштабний форум доброти, підтримки та сили бути собою.</w:t>
      </w:r>
    </w:p>
    <w:p w:rsidR="005B566B" w:rsidRPr="005B566B" w:rsidRDefault="005B566B" w:rsidP="005B566B">
      <w:pPr>
        <w:spacing w:after="0" w:line="276" w:lineRule="auto"/>
        <w:ind w:firstLine="360"/>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Екскурсія до Центру патріотичного виховання для учнів 6-х класів під керівництвом викладача предмета "Захист України" Віталія Микуляка. Особливу увагу було приділено темі протимінної безпеки.</w:t>
      </w:r>
    </w:p>
    <w:p w:rsidR="005B566B" w:rsidRPr="005B566B" w:rsidRDefault="005B566B" w:rsidP="005B566B">
      <w:pPr>
        <w:spacing w:after="0" w:line="276" w:lineRule="auto"/>
        <w:ind w:firstLine="360"/>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До Дня Соборності України проведено акцію “Україна — мій дім”, під час якої учні відзначали на карті своє коріння. Цей візуальний інтерактив підкреслив ідею єдності нації попри регіональні особливості.</w:t>
      </w:r>
    </w:p>
    <w:p w:rsidR="005B566B" w:rsidRPr="005B566B" w:rsidRDefault="005B566B" w:rsidP="005B566B">
      <w:pPr>
        <w:spacing w:after="0" w:line="276" w:lineRule="auto"/>
        <w:ind w:firstLine="360"/>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Участь у конференції “Сторінками історії…”, організованій КЗ КОР "Мала академія наук", дала змогу ліцеїстам проявити себе в ролі дослідників подій української історії.</w:t>
      </w:r>
    </w:p>
    <w:p w:rsidR="005B566B" w:rsidRPr="005B566B" w:rsidRDefault="005B566B" w:rsidP="005B566B">
      <w:pPr>
        <w:spacing w:after="0" w:line="276" w:lineRule="auto"/>
        <w:ind w:firstLine="360"/>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Зустріч з військовим (27 січня) стала живим прикладом мужності та справжнього патріотизму. Учні мали змогу поставити особисті питання, що зробило захід емоційно насиченим і змістовним.</w:t>
      </w:r>
    </w:p>
    <w:p w:rsidR="005B566B" w:rsidRPr="005B566B" w:rsidRDefault="005B566B" w:rsidP="005B566B">
      <w:pPr>
        <w:spacing w:after="0" w:line="276" w:lineRule="auto"/>
        <w:ind w:firstLine="360"/>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Вшанування героїв Крут: учні брали участь у студії "Крути: жива пам’ять поколінь". Вони мали змогу дізнатися про невідомі сторінки бою, що сприяло поглибленому розумінню історичної боротьби.</w:t>
      </w:r>
    </w:p>
    <w:p w:rsidR="005B566B" w:rsidRPr="005B566B" w:rsidRDefault="005B566B" w:rsidP="005B566B">
      <w:pPr>
        <w:spacing w:after="0" w:line="276" w:lineRule="auto"/>
        <w:ind w:firstLine="360"/>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Зустріч з Меджлісом кримськотатарського народу дала учням можливість познайомитися з реаліями окупації Криму, дізнатися про боротьбу за права людини, політичні переслідування та виклики сучасності.</w:t>
      </w:r>
    </w:p>
    <w:p w:rsidR="005B566B" w:rsidRPr="005B566B" w:rsidRDefault="005B566B" w:rsidP="005B566B">
      <w:pPr>
        <w:spacing w:after="0" w:line="276" w:lineRule="auto"/>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b/>
          <w:bCs/>
          <w:sz w:val="28"/>
          <w:szCs w:val="28"/>
          <w:lang w:eastAsia="uk-UA"/>
        </w:rPr>
        <w:t xml:space="preserve">  </w:t>
      </w:r>
      <w:r w:rsidR="003C6177">
        <w:rPr>
          <w:rFonts w:ascii="Times New Roman" w:eastAsia="Times New Roman" w:hAnsi="Times New Roman" w:cs="Times New Roman"/>
          <w:b/>
          <w:bCs/>
          <w:sz w:val="28"/>
          <w:szCs w:val="28"/>
          <w:lang w:eastAsia="uk-UA"/>
        </w:rPr>
        <w:t xml:space="preserve">                              </w:t>
      </w:r>
      <w:r w:rsidRPr="005B566B">
        <w:rPr>
          <w:rFonts w:ascii="Times New Roman" w:eastAsia="Times New Roman" w:hAnsi="Times New Roman" w:cs="Times New Roman"/>
          <w:b/>
          <w:bCs/>
          <w:sz w:val="28"/>
          <w:szCs w:val="28"/>
          <w:lang w:eastAsia="uk-UA"/>
        </w:rPr>
        <w:t xml:space="preserve"> </w:t>
      </w:r>
      <w:r w:rsidRPr="005B566B">
        <w:rPr>
          <w:rFonts w:ascii="Times New Roman" w:eastAsia="Times New Roman" w:hAnsi="Times New Roman" w:cs="Times New Roman"/>
          <w:b/>
          <w:bCs/>
          <w:color w:val="0070C0"/>
          <w:sz w:val="28"/>
          <w:szCs w:val="28"/>
          <w:lang w:eastAsia="uk-UA"/>
        </w:rPr>
        <w:t>Волонтерська діяльність і підтримка ЗСУ</w:t>
      </w:r>
    </w:p>
    <w:p w:rsidR="005B566B" w:rsidRPr="005B566B" w:rsidRDefault="005B566B" w:rsidP="005B566B">
      <w:pPr>
        <w:spacing w:after="0" w:line="276" w:lineRule="auto"/>
        <w:ind w:firstLine="360"/>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До Міжнародного дня волонтера (5 грудня) проведено серію акцій: учні 5-Д, 6-А, 6-Г, 4-Г класів підготували “коробки тепла” з термобілизною, смаколиками, оберегами для військових 4-ї танкової бригади.</w:t>
      </w:r>
    </w:p>
    <w:p w:rsidR="005B566B" w:rsidRPr="005B566B" w:rsidRDefault="005B566B" w:rsidP="005B566B">
      <w:pPr>
        <w:spacing w:after="0" w:line="276" w:lineRule="auto"/>
        <w:ind w:firstLine="360"/>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Коробка турботи від 1-Г класу стала символом уваги та підтримки, яку навіть найменші можуть подарувати захисникам.</w:t>
      </w:r>
    </w:p>
    <w:p w:rsidR="005B566B" w:rsidRPr="005B566B" w:rsidRDefault="005B566B" w:rsidP="005B566B">
      <w:pPr>
        <w:spacing w:after="0" w:line="276" w:lineRule="auto"/>
        <w:ind w:firstLine="360"/>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lastRenderedPageBreak/>
        <w:t>Обереги до річниці повномасштабного вторгнення (24 лютого) були виготовлені з залишків маскувальних сіток. Це символізувало зв’язок між тилом і фронтом, шану до захисників.</w:t>
      </w:r>
    </w:p>
    <w:p w:rsidR="005B566B" w:rsidRPr="005B566B" w:rsidRDefault="005B566B" w:rsidP="005B566B">
      <w:pPr>
        <w:spacing w:after="0" w:line="276" w:lineRule="auto"/>
        <w:ind w:firstLine="993"/>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b/>
          <w:bCs/>
          <w:sz w:val="28"/>
          <w:szCs w:val="28"/>
          <w:lang w:eastAsia="uk-UA"/>
        </w:rPr>
        <w:t xml:space="preserve">                </w:t>
      </w:r>
      <w:r w:rsidRPr="005B566B">
        <w:rPr>
          <w:rFonts w:ascii="Times New Roman" w:eastAsia="Times New Roman" w:hAnsi="Times New Roman" w:cs="Times New Roman"/>
          <w:b/>
          <w:bCs/>
          <w:color w:val="0070C0"/>
          <w:sz w:val="28"/>
          <w:szCs w:val="28"/>
          <w:lang w:eastAsia="uk-UA"/>
        </w:rPr>
        <w:t>Культурно-просвітницька діяльність</w:t>
      </w:r>
    </w:p>
    <w:p w:rsidR="005B566B" w:rsidRPr="005B566B" w:rsidRDefault="005B566B" w:rsidP="005B566B">
      <w:pPr>
        <w:spacing w:after="0" w:line="276" w:lineRule="auto"/>
        <w:ind w:firstLine="993"/>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Протягом семестру в ліцеї проведено ряд традиційних культурних свят. Серед них особливе місце посіли “Андріївські вечорниці”, під час яких учні не лише відтворили народні обряди, а й презентували театралізовані мініатюри, вивчали українські пісні, танці, брали участь у конкурсах та іграх. Учні п’ятих класів провели етно-забаву «Язиката Хвеська» в рамках якої вивчали український фолькльор та традиції.</w:t>
      </w:r>
    </w:p>
    <w:p w:rsidR="005B566B" w:rsidRPr="005B566B" w:rsidRDefault="005B566B" w:rsidP="005B566B">
      <w:pPr>
        <w:spacing w:after="0" w:line="276" w:lineRule="auto"/>
        <w:ind w:firstLine="993"/>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 xml:space="preserve">До Дня Святого Миколая молодші мали можливість відвідати Резиденцію Чудотворця, що розташовувалася в холлі закладу та представити свої творчі подарунки..  </w:t>
      </w:r>
    </w:p>
    <w:p w:rsidR="005B566B" w:rsidRPr="005B566B" w:rsidRDefault="005B566B" w:rsidP="005B566B">
      <w:pPr>
        <w:spacing w:after="0" w:line="276" w:lineRule="auto"/>
        <w:ind w:firstLine="360"/>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Проєкт "Збережи свою ідентичність</w:t>
      </w:r>
      <w:r w:rsidRPr="005B566B">
        <w:rPr>
          <w:rFonts w:ascii="Times New Roman" w:eastAsia="Times New Roman" w:hAnsi="Times New Roman" w:cs="Times New Roman"/>
          <w:b/>
          <w:bCs/>
          <w:sz w:val="28"/>
          <w:szCs w:val="28"/>
          <w:lang w:eastAsia="uk-UA"/>
        </w:rPr>
        <w:t>"</w:t>
      </w:r>
      <w:r w:rsidRPr="005B566B">
        <w:rPr>
          <w:rFonts w:ascii="Times New Roman" w:eastAsia="Times New Roman" w:hAnsi="Times New Roman" w:cs="Times New Roman"/>
          <w:sz w:val="28"/>
          <w:szCs w:val="28"/>
          <w:lang w:eastAsia="uk-UA"/>
        </w:rPr>
        <w:t xml:space="preserve"> у формі творчого інтенсиву мав на меті дослідження родинної історії, розкриття теми української античності. Захід сприяв самоусвідомленню учнів як носіїв культури й спадщини.</w:t>
      </w:r>
    </w:p>
    <w:p w:rsidR="005B566B" w:rsidRPr="005B566B" w:rsidRDefault="005B566B" w:rsidP="005B566B">
      <w:pPr>
        <w:spacing w:after="0" w:line="276" w:lineRule="auto"/>
        <w:ind w:firstLine="360"/>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Майстер-клас “Різдвяний Дідух” для 4-ж класу поєднав інтерактивну форму навчання з відновленням прадавніх традицій. Учні власноруч виготовляли обереги, знайомилися з українською символікою, обрядовістю.</w:t>
      </w:r>
    </w:p>
    <w:p w:rsidR="005B566B" w:rsidRPr="005B566B" w:rsidRDefault="005B566B" w:rsidP="005B566B">
      <w:pPr>
        <w:spacing w:after="0" w:line="276" w:lineRule="auto"/>
        <w:ind w:firstLine="360"/>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У січні в рамках збереження народних традицій були організовані “Вертеп” та “Маланка”, у яких взяли участь учні середніх і старших класів. Дійства відбувались із залученням елементів фольклору, колядок та обрядової символіки.</w:t>
      </w:r>
    </w:p>
    <w:p w:rsidR="005B566B" w:rsidRPr="005B566B" w:rsidRDefault="005B566B" w:rsidP="005B566B">
      <w:pPr>
        <w:spacing w:after="0" w:line="276" w:lineRule="auto"/>
        <w:ind w:firstLine="360"/>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 xml:space="preserve">Весняні забави відбулися на паралелях 2 та 3 класів, що мали на  меті популяризувати українські традиції зустрічі весни. </w:t>
      </w:r>
    </w:p>
    <w:p w:rsidR="005B566B" w:rsidRPr="005B566B" w:rsidRDefault="005B566B" w:rsidP="005B566B">
      <w:pPr>
        <w:spacing w:after="0" w:line="276" w:lineRule="auto"/>
        <w:ind w:firstLine="993"/>
        <w:jc w:val="both"/>
        <w:rPr>
          <w:rFonts w:ascii="Times New Roman" w:eastAsia="Times New Roman" w:hAnsi="Times New Roman" w:cs="Times New Roman"/>
          <w:color w:val="0070C0"/>
          <w:sz w:val="28"/>
          <w:szCs w:val="28"/>
          <w:lang w:eastAsia="uk-UA"/>
        </w:rPr>
      </w:pPr>
      <w:r w:rsidRPr="005B566B">
        <w:rPr>
          <w:rFonts w:ascii="Times New Roman" w:eastAsia="Times New Roman" w:hAnsi="Times New Roman" w:cs="Times New Roman"/>
          <w:b/>
          <w:bCs/>
          <w:color w:val="0070C0"/>
          <w:sz w:val="28"/>
          <w:szCs w:val="28"/>
          <w:lang w:eastAsia="uk-UA"/>
        </w:rPr>
        <w:t>Мовно-літературна діяльність</w:t>
      </w:r>
    </w:p>
    <w:p w:rsidR="005B566B" w:rsidRPr="005B566B" w:rsidRDefault="005B566B" w:rsidP="005B566B">
      <w:pPr>
        <w:spacing w:after="0" w:line="276" w:lineRule="auto"/>
        <w:ind w:firstLine="709"/>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 xml:space="preserve">9 листопада було проведено заходи до Дня української писемності та мови: конкурс читців-декламаторів, тематичні вікторини, радіолінійка. Учні із задоволенням долучилися до Всеукраїнського радіодиктанту національної єдності. Ці заходи сприяли розвитку мовленнєвих компетентностей, прищеплювали любов до рідного слова та національної культури. </w:t>
      </w:r>
    </w:p>
    <w:p w:rsidR="005B566B" w:rsidRPr="005B566B" w:rsidRDefault="005B566B" w:rsidP="005B566B">
      <w:pPr>
        <w:spacing w:after="0" w:line="276" w:lineRule="auto"/>
        <w:ind w:firstLine="709"/>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 xml:space="preserve"> Вистава «Тарасова любов» була підготовлена  учнями шостих класів та яскраво доповнила заходи до Шевченківського тижня. </w:t>
      </w:r>
    </w:p>
    <w:p w:rsidR="005B566B" w:rsidRPr="005B566B" w:rsidRDefault="005B566B" w:rsidP="005B566B">
      <w:pPr>
        <w:spacing w:after="0" w:line="276" w:lineRule="auto"/>
        <w:ind w:firstLine="708"/>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Урок-квест до дня народження Лесі Українки поєднав літературне вивчення з інтерактивною грою, сприяючи глибшому осмисленню її постаті та творчості.</w:t>
      </w:r>
    </w:p>
    <w:p w:rsidR="005B566B" w:rsidRPr="005B566B" w:rsidRDefault="005B566B" w:rsidP="005B566B">
      <w:pPr>
        <w:spacing w:after="0" w:line="276" w:lineRule="auto"/>
        <w:ind w:firstLine="709"/>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 xml:space="preserve">У березні в межах Тижня української мови організовано конкурс “Мова моя — серце народу”, вікторини, диктанти єдності, зустрічі з місцевими </w:t>
      </w:r>
      <w:r w:rsidRPr="005B566B">
        <w:rPr>
          <w:rFonts w:ascii="Times New Roman" w:eastAsia="Times New Roman" w:hAnsi="Times New Roman" w:cs="Times New Roman"/>
          <w:sz w:val="28"/>
          <w:szCs w:val="28"/>
          <w:lang w:eastAsia="uk-UA"/>
        </w:rPr>
        <w:lastRenderedPageBreak/>
        <w:t>поетами й активістами. Такі події сприяли формуванню мовної культури, гордості за рідну мову, розвитку комунікативних навичок.</w:t>
      </w:r>
    </w:p>
    <w:p w:rsidR="005B566B" w:rsidRPr="005B566B" w:rsidRDefault="005B566B" w:rsidP="005B566B">
      <w:pPr>
        <w:spacing w:after="0" w:line="276" w:lineRule="auto"/>
        <w:ind w:firstLine="709"/>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 xml:space="preserve">Також в рамках діяльності Літературного клубу  було проведено конкурс фантастичного оповідання «Пригоди кота Григорія» для паралелі 5, 6  класів.  Поети Салко Ярослава та Ярина Глогуш здобули перемоги у Всеукраїнських   поетичних конкурсах. </w:t>
      </w:r>
    </w:p>
    <w:p w:rsidR="005B566B" w:rsidRPr="005B566B" w:rsidRDefault="005B566B" w:rsidP="005B566B">
      <w:pPr>
        <w:spacing w:after="0" w:line="276" w:lineRule="auto"/>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Також були проведені заходи Першого дзвоника, ІІІ ФЕСТИВАЛЬ УСПІХУ "Гордість ліцею 2025" , Зустрічай нас «П’ятий клас», свято Останнього дзінка.</w:t>
      </w:r>
    </w:p>
    <w:p w:rsidR="005B566B" w:rsidRPr="005B566B" w:rsidRDefault="005B566B" w:rsidP="005B566B">
      <w:pPr>
        <w:spacing w:after="0" w:line="276" w:lineRule="auto"/>
        <w:ind w:firstLine="709"/>
        <w:jc w:val="both"/>
        <w:rPr>
          <w:rFonts w:ascii="Times New Roman" w:eastAsia="Times New Roman" w:hAnsi="Times New Roman" w:cs="Times New Roman"/>
          <w:sz w:val="28"/>
          <w:szCs w:val="28"/>
          <w:lang w:eastAsia="uk-UA"/>
        </w:rPr>
      </w:pPr>
    </w:p>
    <w:p w:rsidR="005B566B" w:rsidRPr="005B566B" w:rsidRDefault="005B566B" w:rsidP="005B566B">
      <w:pPr>
        <w:spacing w:after="0" w:line="276" w:lineRule="auto"/>
        <w:jc w:val="both"/>
        <w:rPr>
          <w:rFonts w:ascii="Times New Roman" w:eastAsia="Times New Roman" w:hAnsi="Times New Roman" w:cs="Times New Roman"/>
          <w:b/>
          <w:bCs/>
          <w:sz w:val="28"/>
          <w:szCs w:val="28"/>
          <w:lang w:eastAsia="uk-UA"/>
        </w:rPr>
      </w:pPr>
      <w:r w:rsidRPr="005B566B">
        <w:rPr>
          <w:rFonts w:ascii="Times New Roman" w:eastAsia="Times New Roman" w:hAnsi="Times New Roman" w:cs="Times New Roman"/>
          <w:sz w:val="28"/>
          <w:szCs w:val="28"/>
          <w:lang w:eastAsia="uk-UA"/>
        </w:rPr>
        <w:t xml:space="preserve">                       </w:t>
      </w:r>
      <w:r w:rsidRPr="005B566B">
        <w:rPr>
          <w:rFonts w:ascii="Times New Roman" w:eastAsia="Times New Roman" w:hAnsi="Times New Roman" w:cs="Times New Roman"/>
          <w:color w:val="0070C0"/>
          <w:sz w:val="28"/>
          <w:szCs w:val="28"/>
          <w:lang w:eastAsia="uk-UA"/>
        </w:rPr>
        <w:t xml:space="preserve">  </w:t>
      </w:r>
      <w:r w:rsidRPr="005B566B">
        <w:rPr>
          <w:rFonts w:ascii="Times New Roman" w:eastAsia="Times New Roman" w:hAnsi="Times New Roman" w:cs="Times New Roman"/>
          <w:b/>
          <w:bCs/>
          <w:color w:val="0070C0"/>
          <w:sz w:val="28"/>
          <w:szCs w:val="28"/>
          <w:lang w:eastAsia="uk-UA"/>
        </w:rPr>
        <w:t>Екскурсійна діяльність проєкт «Пізнаємо світ разом».</w:t>
      </w:r>
      <w:r w:rsidRPr="005B566B">
        <w:rPr>
          <w:rFonts w:ascii="Times New Roman" w:eastAsia="Times New Roman" w:hAnsi="Times New Roman" w:cs="Times New Roman"/>
          <w:b/>
          <w:bCs/>
          <w:sz w:val="28"/>
          <w:szCs w:val="28"/>
          <w:lang w:eastAsia="uk-UA"/>
        </w:rPr>
        <w:t xml:space="preserve"> </w:t>
      </w:r>
    </w:p>
    <w:p w:rsidR="005B566B" w:rsidRPr="005B566B" w:rsidRDefault="005B566B" w:rsidP="005B566B">
      <w:pPr>
        <w:spacing w:after="0" w:line="276" w:lineRule="auto"/>
        <w:ind w:firstLine="708"/>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 xml:space="preserve">Під час навчального семестру ліцеїсти здійснили чимало екскурсій та дізналися багато цікавого в рамках проєкту « Пізнаємо світ разом». </w:t>
      </w:r>
    </w:p>
    <w:p w:rsidR="005B566B" w:rsidRPr="005B566B" w:rsidRDefault="005B566B" w:rsidP="005B566B">
      <w:pPr>
        <w:spacing w:after="0" w:line="276" w:lineRule="auto"/>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Так Музей під відкритим небом ім. Пирогова відвідали учні 6-Ж класу, чні 1-А класу відвідали Водно-інформаційний центр в м.Київ. У 6 – А та 6-Д класах  завершився навчальний рік — не за партами, а за боулінговими доріжками.</w:t>
      </w:r>
    </w:p>
    <w:p w:rsidR="005B566B" w:rsidRPr="005B566B" w:rsidRDefault="005B566B" w:rsidP="005B566B">
      <w:pPr>
        <w:spacing w:after="0" w:line="276" w:lineRule="auto"/>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Учні 6-Г та 6-Д класу здійснили подорож в автобусі-вечірка.  7-Б відвідав екскурсію "За скарбами Київської Русі". Учні п'ятих класів відвідали оранжерею у Ботанічному саду ім. Фоміна. А учні 5Г класу відвідали масштабну інтерактивну виставку "Третє дихання". Вона присвячена людським почуттям та емоціям. 6 -"З" клас 5 червня вирушив в автобусно- пішохідну екскурсію найвидатнішими місцями столиці України. 10Б і 10В класи Ліцею #1 с Петропавлівська Борщагівка здійснили екскурсію в Мамаєву Слободу - стародавнє козацьке селище посеред мегаполісу, парковий музей української культури, де ознайомилися з побутом, культурою, традиціями в часи Козацтва.</w:t>
      </w:r>
      <w:r w:rsidRPr="005B566B">
        <w:rPr>
          <w:rFonts w:ascii="Times New Roman" w:eastAsia="Times New Roman" w:hAnsi="Times New Roman" w:cs="Times New Roman"/>
          <w:color w:val="080809"/>
          <w:sz w:val="28"/>
          <w:szCs w:val="28"/>
          <w:shd w:val="clear" w:color="auto" w:fill="FFFFFF"/>
          <w:lang w:eastAsia="uk-UA"/>
        </w:rPr>
        <w:t xml:space="preserve"> </w:t>
      </w:r>
      <w:r w:rsidRPr="005B566B">
        <w:rPr>
          <w:rFonts w:ascii="Times New Roman" w:eastAsia="Times New Roman" w:hAnsi="Times New Roman" w:cs="Times New Roman"/>
          <w:sz w:val="28"/>
          <w:szCs w:val="28"/>
          <w:lang w:eastAsia="uk-UA"/>
        </w:rPr>
        <w:t xml:space="preserve">Учні 1-А класу відвідали Місто професій. Яскравою, захопливою була мандрівка учнів 5-Д класу до Київського планетарію. Учні 10-А класу відвідали оперу «Запорожець за Дунаєм» в Національному академічному театрі опери та балету ім. Т. Г. Шевченка. Учні 6-Г класу впродовж навчального року відвідали Музей під відкритим небом «Українське село», студію кіноматографу «Фільм </w:t>
      </w:r>
      <w:r w:rsidRPr="005B566B">
        <w:rPr>
          <w:rFonts w:ascii="Times New Roman" w:eastAsia="Times New Roman" w:hAnsi="Times New Roman" w:cs="Times New Roman"/>
          <w:sz w:val="28"/>
          <w:szCs w:val="28"/>
          <w:lang w:val="en-US" w:eastAsia="uk-UA"/>
        </w:rPr>
        <w:t>UA</w:t>
      </w:r>
      <w:r w:rsidRPr="005B566B">
        <w:rPr>
          <w:rFonts w:ascii="Times New Roman" w:eastAsia="Times New Roman" w:hAnsi="Times New Roman" w:cs="Times New Roman"/>
          <w:sz w:val="28"/>
          <w:szCs w:val="28"/>
          <w:lang w:eastAsia="uk-UA"/>
        </w:rPr>
        <w:t>», Літературний пікніе, бібліотеку та переглянули разом кінофільм.</w:t>
      </w:r>
    </w:p>
    <w:p w:rsidR="005B566B" w:rsidRPr="005B566B" w:rsidRDefault="005B566B" w:rsidP="003C6177">
      <w:pPr>
        <w:spacing w:after="0" w:line="276" w:lineRule="auto"/>
        <w:ind w:firstLine="993"/>
        <w:jc w:val="center"/>
        <w:rPr>
          <w:rFonts w:ascii="Times New Roman" w:eastAsia="Times New Roman" w:hAnsi="Times New Roman" w:cs="Times New Roman"/>
          <w:b/>
          <w:bCs/>
          <w:color w:val="0070C0"/>
          <w:sz w:val="28"/>
          <w:szCs w:val="28"/>
          <w:lang w:eastAsia="uk-UA"/>
        </w:rPr>
      </w:pPr>
      <w:r w:rsidRPr="005B566B">
        <w:rPr>
          <w:rFonts w:ascii="Times New Roman" w:eastAsia="Times New Roman" w:hAnsi="Times New Roman" w:cs="Times New Roman"/>
          <w:b/>
          <w:bCs/>
          <w:color w:val="0070C0"/>
          <w:sz w:val="28"/>
          <w:szCs w:val="28"/>
          <w:lang w:eastAsia="uk-UA"/>
        </w:rPr>
        <w:t>С</w:t>
      </w:r>
      <w:r w:rsidR="003C6177" w:rsidRPr="003C6177">
        <w:rPr>
          <w:rFonts w:ascii="Times New Roman" w:eastAsia="Times New Roman" w:hAnsi="Times New Roman" w:cs="Times New Roman"/>
          <w:b/>
          <w:bCs/>
          <w:color w:val="0070C0"/>
          <w:sz w:val="28"/>
          <w:szCs w:val="28"/>
          <w:lang w:eastAsia="uk-UA"/>
        </w:rPr>
        <w:t>п</w:t>
      </w:r>
      <w:r w:rsidRPr="005B566B">
        <w:rPr>
          <w:rFonts w:ascii="Times New Roman" w:eastAsia="Times New Roman" w:hAnsi="Times New Roman" w:cs="Times New Roman"/>
          <w:b/>
          <w:bCs/>
          <w:color w:val="0070C0"/>
          <w:sz w:val="28"/>
          <w:szCs w:val="28"/>
          <w:lang w:eastAsia="uk-UA"/>
        </w:rPr>
        <w:t>ортивна діяльність</w:t>
      </w:r>
    </w:p>
    <w:p w:rsidR="005B566B" w:rsidRPr="005B566B" w:rsidRDefault="005B566B" w:rsidP="005B566B">
      <w:pPr>
        <w:spacing w:after="0" w:line="276" w:lineRule="auto"/>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 xml:space="preserve">У жовтні проведено футбольний матч між командами учнів, який підвищив інтерес до активного способу життя та сприяв формуванню командного духу. Під час спортивних заходів учні продемонстрували взаємоповагу, згуртованість і чесну гру. 13.05 відбувся IV Обласний етап Всеукраїнської шкільної ліги «Пліч-о-пліч».   </w:t>
      </w:r>
    </w:p>
    <w:p w:rsidR="005B566B" w:rsidRPr="005B566B" w:rsidRDefault="005B566B" w:rsidP="005B566B">
      <w:pPr>
        <w:spacing w:after="0" w:line="276" w:lineRule="auto"/>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 xml:space="preserve">З 30 травня по 1 червня у нашій Борщагівській громаді вирувала справжня спортивна пристрасть! </w:t>
      </w:r>
    </w:p>
    <w:p w:rsidR="005B566B" w:rsidRPr="005B566B" w:rsidRDefault="005B566B" w:rsidP="005B566B">
      <w:pPr>
        <w:spacing w:after="0" w:line="276" w:lineRule="auto"/>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lastRenderedPageBreak/>
        <w:t xml:space="preserve"> </w:t>
      </w:r>
      <w:r w:rsidRPr="005B566B">
        <w:rPr>
          <w:rFonts w:ascii="Times New Roman" w:eastAsia="Times New Roman" w:hAnsi="Times New Roman" w:cs="Times New Roman"/>
          <w:sz w:val="28"/>
          <w:szCs w:val="28"/>
          <w:lang w:eastAsia="uk-UA"/>
        </w:rPr>
        <w:tab/>
      </w:r>
    </w:p>
    <w:p w:rsidR="005B566B" w:rsidRPr="005B566B" w:rsidRDefault="005B566B" w:rsidP="003C6177">
      <w:pPr>
        <w:spacing w:after="0" w:line="276" w:lineRule="auto"/>
        <w:jc w:val="center"/>
        <w:rPr>
          <w:rFonts w:ascii="Times New Roman" w:eastAsia="Times New Roman" w:hAnsi="Times New Roman" w:cs="Times New Roman"/>
          <w:color w:val="0070C0"/>
          <w:sz w:val="28"/>
          <w:szCs w:val="28"/>
          <w:lang w:eastAsia="uk-UA"/>
        </w:rPr>
      </w:pPr>
      <w:r w:rsidRPr="005B566B">
        <w:rPr>
          <w:rFonts w:ascii="Times New Roman" w:eastAsia="Times New Roman" w:hAnsi="Times New Roman" w:cs="Times New Roman"/>
          <w:b/>
          <w:bCs/>
          <w:color w:val="0070C0"/>
          <w:sz w:val="28"/>
          <w:szCs w:val="28"/>
          <w:lang w:eastAsia="uk-UA"/>
        </w:rPr>
        <w:t>ПРОЄКТ «Творче Я»</w:t>
      </w:r>
    </w:p>
    <w:p w:rsidR="005B566B" w:rsidRPr="005B566B" w:rsidRDefault="005B566B" w:rsidP="005B566B">
      <w:pPr>
        <w:spacing w:after="0" w:line="276" w:lineRule="auto"/>
        <w:ind w:firstLine="993"/>
        <w:jc w:val="both"/>
        <w:rPr>
          <w:rFonts w:ascii="Times New Roman" w:eastAsia="Times New Roman" w:hAnsi="Times New Roman" w:cs="Times New Roman"/>
          <w:b/>
          <w:bCs/>
          <w:sz w:val="28"/>
          <w:szCs w:val="28"/>
          <w:lang w:eastAsia="uk-UA"/>
        </w:rPr>
      </w:pPr>
      <w:r w:rsidRPr="005B566B">
        <w:rPr>
          <w:rFonts w:ascii="Times New Roman" w:eastAsia="Times New Roman" w:hAnsi="Times New Roman" w:cs="Times New Roman"/>
          <w:sz w:val="28"/>
          <w:szCs w:val="28"/>
          <w:lang w:eastAsia="uk-UA"/>
        </w:rPr>
        <w:t>В продовж навчального року особливу увагу  кафедра виховної роботи звертали розвиток творчого Я ліцеїстів.</w:t>
      </w:r>
      <w:r w:rsidRPr="005B566B">
        <w:rPr>
          <w:rFonts w:ascii="Times New Roman" w:eastAsia="Times New Roman" w:hAnsi="Times New Roman" w:cs="Times New Roman"/>
          <w:b/>
          <w:bCs/>
          <w:sz w:val="28"/>
          <w:szCs w:val="28"/>
          <w:lang w:eastAsia="uk-UA"/>
        </w:rPr>
        <w:t xml:space="preserve"> </w:t>
      </w:r>
    </w:p>
    <w:p w:rsidR="005B566B" w:rsidRPr="005B566B" w:rsidRDefault="005B566B" w:rsidP="005B566B">
      <w:pPr>
        <w:spacing w:after="0" w:line="276" w:lineRule="auto"/>
        <w:ind w:firstLine="993"/>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 xml:space="preserve"> Напередодні Дня матері в 6А класі відбувся творчий майстер-клас — створення картини з вовни. Відбулася виставка картин Лізи Оришаки в холі закладу, а також її творчі майстеркласи для учнів 6 класів.</w:t>
      </w:r>
    </w:p>
    <w:p w:rsidR="005B566B" w:rsidRPr="005B566B" w:rsidRDefault="005B566B" w:rsidP="005B566B">
      <w:pPr>
        <w:spacing w:after="0" w:line="276" w:lineRule="auto"/>
        <w:ind w:firstLine="993"/>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Творчий майстерклас про писанкарству провела для учнів п’ятих класів Лілія Борозенко, а також відбулася виставка її творчих робіт в тезніці «Розпис по тканині».</w:t>
      </w:r>
    </w:p>
    <w:p w:rsidR="005B566B" w:rsidRPr="005B566B" w:rsidRDefault="005B566B" w:rsidP="005B566B">
      <w:pPr>
        <w:spacing w:after="0" w:line="276" w:lineRule="auto"/>
        <w:ind w:firstLine="993"/>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 xml:space="preserve">На передодні «Фестивалю успіху Гордість ліцею 2025» була виставлена виставка хендмей учнів до якої долучилися юні майстри закладу. </w:t>
      </w:r>
    </w:p>
    <w:p w:rsidR="005B566B" w:rsidRPr="005B566B" w:rsidRDefault="005B566B" w:rsidP="005B566B">
      <w:pPr>
        <w:spacing w:after="0" w:line="276" w:lineRule="auto"/>
        <w:ind w:firstLine="993"/>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Аналізуючи роботу за рік, можна відзначити її системність, різноманітність форм і методів. Усі заплановані заходи були проведені своєчасно та з належним рівнем організації. Значна увага приділялася розвитку ініціативи та творчості учнів, формуванню ключових компетентностей і моральних якостей. Робота сприяла створенню позитивного мікроклімату в закладі, розвитку громадянської свідомості та національної гідності учнів. Участь у масових заходах сприяла соціалізації здобувачів освіти, поглибленню їх знань з історії, культури та сучасного життя України.</w:t>
      </w:r>
    </w:p>
    <w:p w:rsidR="005B566B" w:rsidRPr="005B566B" w:rsidRDefault="005B566B" w:rsidP="005B566B">
      <w:pPr>
        <w:spacing w:after="0" w:line="276" w:lineRule="auto"/>
        <w:ind w:firstLine="567"/>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 xml:space="preserve">        В ліцеї діє учнівське самоврядування, яке покликаний допомагати керівництву у вихованні творчої, соціально - активної особистості учнів, здатної до саморозвитку й самореалізації. Метою самоврядування є формування  в учнях почуття господаря ліцею, класу, активної життєвої позиції, вміння співпрацювати на принципах партнерства. Залучати до громадської діяльності, стимулювати їх творчу ініціативу, розвивати організаторські здібності. Це спільна колективна творча справа, яка об’єднує навколо себе максимальну кількість учасників, дає можливість кожному спробувати свої сили, розкрити здібності, можливості та талант.</w:t>
      </w:r>
    </w:p>
    <w:p w:rsidR="005B566B" w:rsidRPr="005B566B" w:rsidRDefault="005B566B" w:rsidP="005B566B">
      <w:pPr>
        <w:spacing w:after="0" w:line="276" w:lineRule="auto"/>
        <w:ind w:firstLine="567"/>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Організація учнівського самоврядування в ліцеї у 2024–2025 н. р. здійснювалась відповідно до нормативно-правової бази та згідно з планом роботи закладу освіти. Лідери самоврядування були активними ініціаторами та учасниками освітніх, культурних, патріотичних та благодійних заходів.</w:t>
      </w:r>
    </w:p>
    <w:p w:rsidR="005B566B" w:rsidRPr="005B566B" w:rsidRDefault="005B566B" w:rsidP="005B566B">
      <w:pPr>
        <w:spacing w:after="0" w:line="276" w:lineRule="auto"/>
        <w:ind w:firstLine="567"/>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Вересень 2024 року</w:t>
      </w:r>
    </w:p>
    <w:p w:rsidR="005B566B" w:rsidRPr="005B566B" w:rsidRDefault="005B566B" w:rsidP="005B566B">
      <w:pPr>
        <w:spacing w:after="0" w:line="276" w:lineRule="auto"/>
        <w:ind w:firstLine="567"/>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ab/>
        <w:t>• Проведено майстер-клас для учнів 1-х класів з виготовлення Голуба миру в техніці орігамі, приурочений до Міжнародного дня миру.</w:t>
      </w:r>
    </w:p>
    <w:p w:rsidR="005B566B" w:rsidRPr="005B566B" w:rsidRDefault="005B566B" w:rsidP="005B566B">
      <w:pPr>
        <w:spacing w:after="0" w:line="276" w:lineRule="auto"/>
        <w:ind w:firstLine="567"/>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ab/>
        <w:t>• Організовано турнір з настільного тенісу серед старост 9-х та 10-х класів.</w:t>
      </w:r>
    </w:p>
    <w:p w:rsidR="005B566B" w:rsidRPr="005B566B" w:rsidRDefault="005B566B" w:rsidP="005B566B">
      <w:pPr>
        <w:spacing w:after="0" w:line="276" w:lineRule="auto"/>
        <w:ind w:firstLine="567"/>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lastRenderedPageBreak/>
        <w:t>Жовтень 2024 року</w:t>
      </w:r>
    </w:p>
    <w:p w:rsidR="005B566B" w:rsidRPr="005B566B" w:rsidRDefault="005B566B" w:rsidP="005B566B">
      <w:pPr>
        <w:spacing w:after="0" w:line="276" w:lineRule="auto"/>
        <w:ind w:firstLine="567"/>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ab/>
        <w:t>• Проведено фестиваль October Fest — виставка креативно оформлених гарбузів. Зушман Олександра, учениця 11 Б класу підготувала інформаційно-пізнавальний відеоролик про бога слов’янської міфології  Велеса.</w:t>
      </w:r>
    </w:p>
    <w:p w:rsidR="005B566B" w:rsidRPr="005B566B" w:rsidRDefault="005B566B" w:rsidP="005B566B">
      <w:pPr>
        <w:spacing w:after="0" w:line="276" w:lineRule="auto"/>
        <w:ind w:firstLine="567"/>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ab/>
        <w:t>• Реалізовано проєкт «Перекус: смачно чи корисно?» в рамках якого  взято інтерв’ю в учнів ліцею, створено збірку корисних рецептів перекусів від ліцеїстів. Згодом учні готували за цією збіркою перекуси та пригощали однокласників.</w:t>
      </w:r>
    </w:p>
    <w:p w:rsidR="005B566B" w:rsidRPr="005B566B" w:rsidRDefault="005B566B" w:rsidP="005B566B">
      <w:pPr>
        <w:spacing w:after="0" w:line="276" w:lineRule="auto"/>
        <w:ind w:firstLine="567"/>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ab/>
        <w:t>• Ученицею 10 Б класу Вітовецькою Анною  організовано зйомку музичного кліпу про чистоту і порядок у ліцеї, метою якого стало  підвищення екологічної свідомості ліцеїстів.</w:t>
      </w:r>
    </w:p>
    <w:p w:rsidR="005B566B" w:rsidRPr="005B566B" w:rsidRDefault="005B566B" w:rsidP="005B566B">
      <w:pPr>
        <w:spacing w:after="0" w:line="276" w:lineRule="auto"/>
        <w:ind w:firstLine="567"/>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 xml:space="preserve"> </w:t>
      </w:r>
      <w:r w:rsidRPr="005B566B">
        <w:rPr>
          <w:rFonts w:ascii="Times New Roman" w:eastAsia="Times New Roman" w:hAnsi="Times New Roman" w:cs="Times New Roman"/>
          <w:sz w:val="28"/>
          <w:szCs w:val="28"/>
          <w:lang w:eastAsia="uk-UA"/>
        </w:rPr>
        <w:tab/>
        <w:t>•  Проведено конкурс серед ліцеїстів на креативне фото «Моя улюблена книга», що мотивувало учнів ділитись прочитаними книгами у незвичний спосіб. Переможцем став Козенко Тимур, учень 7  В класу.</w:t>
      </w:r>
    </w:p>
    <w:p w:rsidR="005B566B" w:rsidRPr="005B566B" w:rsidRDefault="005B566B" w:rsidP="005B566B">
      <w:pPr>
        <w:spacing w:after="0" w:line="276" w:lineRule="auto"/>
        <w:ind w:firstLine="567"/>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Листопад 2024 року</w:t>
      </w:r>
    </w:p>
    <w:p w:rsidR="005B566B" w:rsidRPr="005B566B" w:rsidRDefault="005B566B" w:rsidP="005B566B">
      <w:pPr>
        <w:spacing w:after="0" w:line="276" w:lineRule="auto"/>
        <w:ind w:firstLine="567"/>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ab/>
        <w:t>• Участь представників учнівського самоврядування в обласному патріотичному онлайн-форумі учнівської молоді «Україна: бути гідними».</w:t>
      </w:r>
    </w:p>
    <w:p w:rsidR="005B566B" w:rsidRPr="005B566B" w:rsidRDefault="005B566B" w:rsidP="005B566B">
      <w:pPr>
        <w:spacing w:after="0" w:line="276" w:lineRule="auto"/>
        <w:ind w:firstLine="567"/>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ab/>
        <w:t>• Участь у благодійній акції «Ворогам — кришка!»: організовано збір пластикових кришок. Протягом року зібрано понад 30 кг, які буде відправлено на переробку для виготовлення комплектуючих до дронів.</w:t>
      </w:r>
    </w:p>
    <w:p w:rsidR="005B566B" w:rsidRPr="005B566B" w:rsidRDefault="005B566B" w:rsidP="005B566B">
      <w:pPr>
        <w:spacing w:after="0" w:line="276" w:lineRule="auto"/>
        <w:ind w:firstLine="567"/>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ab/>
        <w:t>• До Дня доброти проведено акцію «Тиждень добрих справ» — учні писали листи подяки вчителям, пригощали один одного смаколиками, доглядали за бездомними тваринками, допомагали вдома батькам з домашніми обов’язками та однокласникам із навчанням.</w:t>
      </w:r>
    </w:p>
    <w:p w:rsidR="005B566B" w:rsidRPr="005B566B" w:rsidRDefault="005B566B" w:rsidP="005B566B">
      <w:pPr>
        <w:spacing w:after="0" w:line="276" w:lineRule="auto"/>
        <w:ind w:firstLine="567"/>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ab/>
        <w:t xml:space="preserve">• Ученицями Ярослаєвою Марією (7  Д) та Петросян Ангеліною (7 В) створено тематичну локацію пам’яті до Дня жертв Голодомору, де було розміщено малюнки, колоски та запалено свічку пам’яті. </w:t>
      </w:r>
    </w:p>
    <w:p w:rsidR="005B566B" w:rsidRPr="005B566B" w:rsidRDefault="005B566B" w:rsidP="005B566B">
      <w:pPr>
        <w:spacing w:after="0" w:line="276" w:lineRule="auto"/>
        <w:ind w:firstLine="567"/>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ab/>
        <w:t>Грудень 2024 року</w:t>
      </w:r>
    </w:p>
    <w:p w:rsidR="005B566B" w:rsidRPr="005B566B" w:rsidRDefault="005B566B" w:rsidP="005B566B">
      <w:pPr>
        <w:spacing w:after="0" w:line="276" w:lineRule="auto"/>
        <w:ind w:firstLine="567"/>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ab/>
        <w:t xml:space="preserve">• Реалізовано благодійну акцію «Коробка тепла», приурочену до Міжнародного дня волонтера: учні збирали речі, листи, малюнки для військових. Відправляли самостійно обраним захисникам. </w:t>
      </w:r>
    </w:p>
    <w:p w:rsidR="005B566B" w:rsidRPr="005B566B" w:rsidRDefault="005B566B" w:rsidP="005B566B">
      <w:pPr>
        <w:spacing w:after="0" w:line="276" w:lineRule="auto"/>
        <w:ind w:firstLine="567"/>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ab/>
        <w:t>• Класними колективами ліцею виготовлено новорічні прикраси власноруч та згодом оформлено святкову фотозону в холі ліцею, а також прийняли участь у заходах до Дня Святого Миколая.</w:t>
      </w:r>
    </w:p>
    <w:p w:rsidR="005B566B" w:rsidRPr="005B566B" w:rsidRDefault="005B566B" w:rsidP="005B566B">
      <w:pPr>
        <w:spacing w:after="0" w:line="276" w:lineRule="auto"/>
        <w:ind w:firstLine="567"/>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Лютий 2025 року</w:t>
      </w:r>
    </w:p>
    <w:p w:rsidR="005B566B" w:rsidRPr="005B566B" w:rsidRDefault="005B566B" w:rsidP="005B566B">
      <w:pPr>
        <w:spacing w:after="0" w:line="276" w:lineRule="auto"/>
        <w:ind w:firstLine="567"/>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ab/>
        <w:t>• До Дня Соборності України проведено акцію «Україна — мій дім», де учні та викладачі ліцею позначали на карті міста, з яких походить їхній рід, ділились спогадами та історіями про рідну домівку</w:t>
      </w:r>
    </w:p>
    <w:p w:rsidR="005B566B" w:rsidRPr="005B566B" w:rsidRDefault="005B566B" w:rsidP="005B566B">
      <w:pPr>
        <w:spacing w:after="0" w:line="276" w:lineRule="auto"/>
        <w:ind w:firstLine="567"/>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lastRenderedPageBreak/>
        <w:tab/>
        <w:t>• Організовано змагання, присвячені Міжнародному дню  перетягування канату серед паралелей 7–10 класів. Перше місце посіли команди 7-Г, 8-А, 9-Б та 10-Б класів.</w:t>
      </w:r>
    </w:p>
    <w:p w:rsidR="005B566B" w:rsidRPr="005B566B" w:rsidRDefault="005B566B" w:rsidP="005B566B">
      <w:pPr>
        <w:spacing w:after="0" w:line="276" w:lineRule="auto"/>
        <w:ind w:firstLine="567"/>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Березень 2025 року</w:t>
      </w:r>
    </w:p>
    <w:p w:rsidR="005B566B" w:rsidRPr="005B566B" w:rsidRDefault="005B566B" w:rsidP="005B566B">
      <w:pPr>
        <w:spacing w:after="0" w:line="276" w:lineRule="auto"/>
        <w:ind w:firstLine="567"/>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ab/>
        <w:t>• Майстер-клас з виготовлення оберегів-ангелят для військових. Досить символічним стало те, що для виготовлення були використані залишки тканини для маскувальних сіток із волонтерського центру.</w:t>
      </w:r>
    </w:p>
    <w:p w:rsidR="005B566B" w:rsidRPr="005B566B" w:rsidRDefault="005B566B" w:rsidP="005B566B">
      <w:pPr>
        <w:spacing w:after="0" w:line="276" w:lineRule="auto"/>
        <w:ind w:firstLine="567"/>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ab/>
        <w:t>• Проведено виставку скетч малюнків учениці 7 Г класу Оришаки Єлізавети, яка супроводжувалась майстер-класом від художниці для молодших ліцеїстів.</w:t>
      </w:r>
    </w:p>
    <w:p w:rsidR="005B566B" w:rsidRPr="005B566B" w:rsidRDefault="005B566B" w:rsidP="005B566B">
      <w:pPr>
        <w:spacing w:after="0" w:line="276" w:lineRule="auto"/>
        <w:ind w:firstLine="567"/>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ab/>
        <w:t xml:space="preserve">• Ученицями 8 В класу Куришко Анною, Кокуєвою Кірою та Негруцою Каріною  було проведено відверту бесіду з учнями 7 А класу на тему булінгу та способів його подолання серед підлітків. </w:t>
      </w:r>
    </w:p>
    <w:p w:rsidR="005B566B" w:rsidRPr="005B566B" w:rsidRDefault="005B566B" w:rsidP="005B566B">
      <w:pPr>
        <w:spacing w:after="0" w:line="276" w:lineRule="auto"/>
        <w:ind w:firstLine="567"/>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Квітень 2025 року</w:t>
      </w:r>
    </w:p>
    <w:p w:rsidR="005B566B" w:rsidRPr="005B566B" w:rsidRDefault="005B566B" w:rsidP="005B566B">
      <w:pPr>
        <w:spacing w:after="0" w:line="276" w:lineRule="auto"/>
        <w:ind w:firstLine="567"/>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ab/>
        <w:t>• Благодійна акція «Великодня коробка» для військових — зібрано допомогу, листи та малюнки, обереги та ін. Частину коробок передано волонтерській групі «Загін Павучків».</w:t>
      </w:r>
    </w:p>
    <w:p w:rsidR="005B566B" w:rsidRPr="005B566B" w:rsidRDefault="005B566B" w:rsidP="005B566B">
      <w:pPr>
        <w:spacing w:after="0" w:line="276" w:lineRule="auto"/>
        <w:ind w:firstLine="567"/>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ab/>
        <w:t xml:space="preserve">• Організовано конкурс плакатів до Дня Землі: «Бережи їжу – бережи Землю», спрямований на формування екологічного мислення та поваги до праці інших. Мета – заохочувати школярство не викидати залишки їжі у смітник. </w:t>
      </w:r>
    </w:p>
    <w:p w:rsidR="005B566B" w:rsidRPr="005B566B" w:rsidRDefault="005B566B" w:rsidP="005B566B">
      <w:pPr>
        <w:spacing w:after="0" w:line="276" w:lineRule="auto"/>
        <w:ind w:firstLine="567"/>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ab/>
        <w:t>• Реалізовано проєкт у межах програми «Пліч-о-пліч: об’єднані громади» — зустріч із делегацією Комишуваської громади (Запорізька область). В рамках якого було проведено творчі та спортивні майстерки від вчителів закладу, заняття з тактичної медицини, освоєно практичні навички керування дронами і стрільби в тирі. Окрім того, самоврядування разом із гостями відвідали екскурсії до Музею становлення української нації та Національного музею Другої світової війни</w:t>
      </w:r>
    </w:p>
    <w:p w:rsidR="005B566B" w:rsidRPr="005B566B" w:rsidRDefault="005B566B" w:rsidP="005B566B">
      <w:pPr>
        <w:spacing w:after="0" w:line="276" w:lineRule="auto"/>
        <w:ind w:firstLine="567"/>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Травень 2025 року</w:t>
      </w:r>
    </w:p>
    <w:p w:rsidR="005B566B" w:rsidRPr="005B566B" w:rsidRDefault="005B566B" w:rsidP="005B566B">
      <w:pPr>
        <w:spacing w:after="0" w:line="276" w:lineRule="auto"/>
        <w:ind w:firstLine="567"/>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w:t>
      </w:r>
      <w:r w:rsidRPr="005B566B">
        <w:rPr>
          <w:rFonts w:ascii="Times New Roman" w:eastAsia="Times New Roman" w:hAnsi="Times New Roman" w:cs="Times New Roman"/>
          <w:sz w:val="28"/>
          <w:szCs w:val="28"/>
          <w:lang w:eastAsia="uk-UA"/>
        </w:rPr>
        <w:tab/>
        <w:t xml:space="preserve"> Проведено турнір серед учнів ліцею, в якому прийняли участь 17 класів. Турнір завершився перемогою 9 А класу. </w:t>
      </w:r>
    </w:p>
    <w:p w:rsidR="005B566B" w:rsidRPr="005B566B" w:rsidRDefault="005B566B" w:rsidP="005B566B">
      <w:pPr>
        <w:spacing w:after="0" w:line="276" w:lineRule="auto"/>
        <w:ind w:firstLine="567"/>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w:t>
      </w:r>
      <w:r w:rsidRPr="005B566B">
        <w:rPr>
          <w:rFonts w:ascii="Times New Roman" w:eastAsia="Times New Roman" w:hAnsi="Times New Roman" w:cs="Times New Roman"/>
          <w:sz w:val="28"/>
          <w:szCs w:val="28"/>
          <w:lang w:eastAsia="uk-UA"/>
        </w:rPr>
        <w:tab/>
        <w:t xml:space="preserve"> Учнями 8 В класу проведено урок-вікторину до Тижня безпеки дорожнього руху у 4 Д класі.</w:t>
      </w:r>
    </w:p>
    <w:p w:rsidR="005B566B" w:rsidRPr="005B566B" w:rsidRDefault="005B566B" w:rsidP="005B566B">
      <w:pPr>
        <w:spacing w:after="0" w:line="276" w:lineRule="auto"/>
        <w:ind w:firstLine="567"/>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w:t>
      </w:r>
      <w:r w:rsidRPr="005B566B">
        <w:rPr>
          <w:rFonts w:ascii="Times New Roman" w:eastAsia="Times New Roman" w:hAnsi="Times New Roman" w:cs="Times New Roman"/>
          <w:sz w:val="28"/>
          <w:szCs w:val="28"/>
          <w:lang w:eastAsia="uk-UA"/>
        </w:rPr>
        <w:tab/>
        <w:t xml:space="preserve"> Організовано виставку творчих робіт ліцеїстів, приурочену до заходу «Гордість ліцею 2025». Учениці Борозенко Лілія, Оришака Єлізавета, Герасько Софія, Звягіна Аліса та ін. представили свої роботи з декоративно-прикладного мистецтва. </w:t>
      </w:r>
    </w:p>
    <w:p w:rsidR="005B566B" w:rsidRPr="005B566B" w:rsidRDefault="005B566B" w:rsidP="005B566B">
      <w:pPr>
        <w:spacing w:after="0" w:line="276" w:lineRule="auto"/>
        <w:ind w:firstLine="567"/>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w:t>
      </w:r>
      <w:r w:rsidRPr="005B566B">
        <w:rPr>
          <w:rFonts w:ascii="Times New Roman" w:eastAsia="Times New Roman" w:hAnsi="Times New Roman" w:cs="Times New Roman"/>
          <w:sz w:val="28"/>
          <w:szCs w:val="28"/>
          <w:lang w:eastAsia="uk-UA"/>
        </w:rPr>
        <w:tab/>
        <w:t xml:space="preserve"> Ліцеїстками Ярослаєвою Марією та Ярославою Скопюк було проведено інтерактивний урок-гру на тему мінної безпеки у 4 А класі. </w:t>
      </w:r>
    </w:p>
    <w:p w:rsidR="005B566B" w:rsidRPr="005B566B" w:rsidRDefault="005B566B" w:rsidP="005B566B">
      <w:pPr>
        <w:spacing w:after="0" w:line="276" w:lineRule="auto"/>
        <w:ind w:firstLine="567"/>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lastRenderedPageBreak/>
        <w:t>Окрім того учні самоврядування протягом року долучались до виготовлення тематичних фотозон до Дня вчителя, Нового року та Дня святого Валентина, а також організували пошту Валентина.</w:t>
      </w:r>
    </w:p>
    <w:p w:rsidR="005B566B" w:rsidRPr="005B566B" w:rsidRDefault="005B566B" w:rsidP="005B566B">
      <w:pPr>
        <w:spacing w:after="0" w:line="276" w:lineRule="auto"/>
        <w:ind w:firstLine="567"/>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Підсумовуючи, хочеться відзначити, що робота учнівського самоврядування у 2024–2025 н. р. була насиченою, різноплановою, соціально корисною та патріотично спрямованою. Учні проявляли ініціативу, відповідальність, креативність та лідерські якості, долучаючись до формування активної громадянської позиції та шкільної культури.</w:t>
      </w:r>
    </w:p>
    <w:p w:rsidR="005B566B" w:rsidRPr="005B566B" w:rsidRDefault="005B566B" w:rsidP="005B566B">
      <w:pPr>
        <w:spacing w:after="0" w:line="276" w:lineRule="auto"/>
        <w:ind w:firstLine="567"/>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 xml:space="preserve">Шкільна бібліотека – інформаційний центр школи, працює в тісному контакті з педагогічним колективом школи. Робота бібліотеки направлена на задоволення читацьких потреб, удосконалення навчально-виховного процесу в школі, вихованню культури читання і бібліотечно-бібліографічної грамотності. В 2024-2025 н.р., бібліотекар нашого закладу працювала тільки для видачі та збору підручників і художньої літератури. </w:t>
      </w:r>
    </w:p>
    <w:p w:rsidR="005B566B" w:rsidRPr="005B566B" w:rsidRDefault="005B566B" w:rsidP="005B566B">
      <w:pPr>
        <w:spacing w:after="0" w:line="276" w:lineRule="auto"/>
        <w:ind w:firstLine="567"/>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У вересні місяці були перевірені та погоджені виховні плани роботи класних керівників. В планах міститься наступна інформація: соціальний паспорт та характеристика класу, календар визначних та пам’ятних дат, розписані по місяцям всі заходи, класні години, бесіди, які планує провести класний керівник, спланована робота з батьками.</w:t>
      </w:r>
    </w:p>
    <w:p w:rsidR="005B566B" w:rsidRPr="005B566B" w:rsidRDefault="005B566B" w:rsidP="005B566B">
      <w:pPr>
        <w:spacing w:after="0" w:line="276" w:lineRule="auto"/>
        <w:jc w:val="both"/>
        <w:rPr>
          <w:rFonts w:ascii="Times New Roman" w:eastAsia="Times New Roman" w:hAnsi="Times New Roman" w:cs="Times New Roman"/>
          <w:sz w:val="28"/>
          <w:szCs w:val="28"/>
          <w:lang w:eastAsia="uk-UA"/>
        </w:rPr>
      </w:pPr>
      <w:r w:rsidRPr="005B566B">
        <w:rPr>
          <w:rFonts w:ascii="Times New Roman" w:eastAsia="Times New Roman" w:hAnsi="Times New Roman" w:cs="Times New Roman"/>
          <w:sz w:val="28"/>
          <w:szCs w:val="28"/>
          <w:lang w:eastAsia="uk-UA"/>
        </w:rPr>
        <w:t xml:space="preserve">   </w:t>
      </w:r>
      <w:r w:rsidRPr="005B566B">
        <w:rPr>
          <w:rFonts w:ascii="Times New Roman" w:eastAsia="Times New Roman" w:hAnsi="Times New Roman" w:cs="Times New Roman"/>
          <w:sz w:val="28"/>
          <w:szCs w:val="28"/>
          <w:lang w:eastAsia="uk-UA"/>
        </w:rPr>
        <w:tab/>
        <w:t>Отже, можна зазначити, що виховна діяльність у школі проводиться на належному рівні, але поряд з позитивними моментами ще має деякі недоліки, над якими потрібно спільно працювати і вчителям, і учням, і батька. Більше працювати та залучати учнів до різноманітних конкурсів, фестивалів. Проводити роз’яснювальну роботу, щодо проведення позаурочного часу та безпечної поведінки під час дій воєнного стану.</w:t>
      </w:r>
    </w:p>
    <w:p w:rsidR="005B566B" w:rsidRPr="005B566B" w:rsidRDefault="005B566B" w:rsidP="005B566B">
      <w:pPr>
        <w:spacing w:after="0" w:line="276" w:lineRule="auto"/>
        <w:jc w:val="both"/>
        <w:rPr>
          <w:rFonts w:ascii="Times New Roman" w:eastAsia="Times New Roman" w:hAnsi="Times New Roman" w:cs="Times New Roman"/>
          <w:sz w:val="28"/>
          <w:szCs w:val="28"/>
          <w:lang w:eastAsia="uk-UA"/>
        </w:rPr>
      </w:pPr>
    </w:p>
    <w:p w:rsidR="005B566B" w:rsidRPr="005B566B" w:rsidRDefault="005B566B" w:rsidP="005B566B">
      <w:pPr>
        <w:spacing w:after="0" w:line="276" w:lineRule="auto"/>
        <w:jc w:val="both"/>
        <w:rPr>
          <w:rFonts w:ascii="Times New Roman" w:eastAsia="Times New Roman" w:hAnsi="Times New Roman" w:cs="Times New Roman"/>
          <w:sz w:val="28"/>
          <w:szCs w:val="28"/>
          <w:lang w:eastAsia="uk-UA"/>
        </w:rPr>
      </w:pPr>
    </w:p>
    <w:p w:rsidR="005B566B" w:rsidRPr="005B566B" w:rsidRDefault="005B566B" w:rsidP="005B566B">
      <w:pPr>
        <w:spacing w:after="0" w:line="276" w:lineRule="auto"/>
        <w:jc w:val="both"/>
        <w:rPr>
          <w:rFonts w:ascii="Times New Roman" w:eastAsia="Times New Roman" w:hAnsi="Times New Roman" w:cs="Times New Roman"/>
          <w:sz w:val="28"/>
          <w:szCs w:val="28"/>
          <w:lang w:eastAsia="uk-UA"/>
        </w:rPr>
      </w:pPr>
    </w:p>
    <w:p w:rsidR="005B566B" w:rsidRPr="005B566B" w:rsidRDefault="005B566B" w:rsidP="005B566B">
      <w:pPr>
        <w:spacing w:after="0" w:line="276" w:lineRule="auto"/>
        <w:jc w:val="both"/>
        <w:rPr>
          <w:rFonts w:ascii="Times New Roman" w:eastAsia="Times New Roman" w:hAnsi="Times New Roman" w:cs="Times New Roman"/>
          <w:sz w:val="28"/>
          <w:szCs w:val="28"/>
          <w:lang w:eastAsia="uk-UA"/>
        </w:rPr>
      </w:pPr>
    </w:p>
    <w:p w:rsidR="005B566B" w:rsidRPr="005B566B" w:rsidRDefault="005B566B" w:rsidP="005B566B">
      <w:pPr>
        <w:spacing w:after="0" w:line="240" w:lineRule="auto"/>
        <w:rPr>
          <w:rFonts w:ascii="Times New Roman" w:eastAsia="Times New Roman" w:hAnsi="Times New Roman" w:cs="Times New Roman"/>
          <w:sz w:val="24"/>
          <w:szCs w:val="24"/>
          <w:lang w:eastAsia="uk-UA"/>
        </w:rPr>
      </w:pPr>
    </w:p>
    <w:p w:rsidR="005B566B" w:rsidRDefault="005B566B" w:rsidP="002543D3">
      <w:pPr>
        <w:tabs>
          <w:tab w:val="left" w:pos="1265"/>
        </w:tabs>
        <w:spacing w:after="0" w:line="240" w:lineRule="auto"/>
        <w:ind w:firstLine="709"/>
        <w:jc w:val="both"/>
        <w:rPr>
          <w:rFonts w:ascii="Times New Roman" w:eastAsia="Times New Roman" w:hAnsi="Times New Roman" w:cs="Times New Roman"/>
          <w:sz w:val="28"/>
          <w:szCs w:val="28"/>
          <w:lang w:eastAsia="ru-RU"/>
        </w:rPr>
      </w:pPr>
    </w:p>
    <w:p w:rsidR="00E047A0" w:rsidRDefault="00E047A0" w:rsidP="003B226D">
      <w:pPr>
        <w:spacing w:after="0" w:line="240" w:lineRule="auto"/>
        <w:ind w:firstLine="709"/>
        <w:jc w:val="both"/>
        <w:rPr>
          <w:rFonts w:ascii="Times New Roman" w:eastAsia="Calibri" w:hAnsi="Times New Roman" w:cs="Times New Roman"/>
          <w:sz w:val="28"/>
          <w:szCs w:val="28"/>
        </w:rPr>
      </w:pPr>
    </w:p>
    <w:p w:rsidR="00E047A0" w:rsidRDefault="00E047A0" w:rsidP="003B226D">
      <w:pPr>
        <w:spacing w:after="0" w:line="240" w:lineRule="auto"/>
        <w:ind w:firstLine="709"/>
        <w:jc w:val="both"/>
        <w:rPr>
          <w:rFonts w:ascii="Times New Roman" w:eastAsia="Calibri" w:hAnsi="Times New Roman" w:cs="Times New Roman"/>
          <w:sz w:val="28"/>
          <w:szCs w:val="28"/>
        </w:rPr>
      </w:pPr>
    </w:p>
    <w:p w:rsidR="00E047A0" w:rsidRDefault="00E047A0" w:rsidP="003B226D">
      <w:pPr>
        <w:spacing w:after="0" w:line="240" w:lineRule="auto"/>
        <w:ind w:firstLine="709"/>
        <w:jc w:val="both"/>
        <w:rPr>
          <w:rFonts w:ascii="Times New Roman" w:eastAsia="Calibri" w:hAnsi="Times New Roman" w:cs="Times New Roman"/>
          <w:sz w:val="28"/>
          <w:szCs w:val="28"/>
        </w:rPr>
      </w:pPr>
    </w:p>
    <w:p w:rsidR="00E047A0" w:rsidRDefault="00E047A0" w:rsidP="003B226D">
      <w:pPr>
        <w:spacing w:after="0" w:line="240" w:lineRule="auto"/>
        <w:ind w:firstLine="709"/>
        <w:jc w:val="both"/>
        <w:rPr>
          <w:rFonts w:ascii="Times New Roman" w:eastAsia="Calibri" w:hAnsi="Times New Roman" w:cs="Times New Roman"/>
          <w:sz w:val="28"/>
          <w:szCs w:val="28"/>
        </w:rPr>
      </w:pPr>
    </w:p>
    <w:p w:rsidR="00A46D89" w:rsidRDefault="00A46D89" w:rsidP="0074333C">
      <w:pPr>
        <w:spacing w:after="0" w:line="240" w:lineRule="auto"/>
        <w:ind w:firstLine="709"/>
        <w:jc w:val="both"/>
        <w:rPr>
          <w:rFonts w:ascii="Times New Roman" w:eastAsia="Calibri" w:hAnsi="Times New Roman" w:cs="Times New Roman"/>
          <w:b/>
          <w:color w:val="002060"/>
          <w:sz w:val="28"/>
          <w:szCs w:val="28"/>
        </w:rPr>
      </w:pPr>
      <w:r>
        <w:rPr>
          <w:rFonts w:ascii="Times New Roman" w:eastAsia="Calibri" w:hAnsi="Times New Roman" w:cs="Times New Roman"/>
          <w:b/>
          <w:color w:val="002060"/>
          <w:sz w:val="28"/>
          <w:szCs w:val="28"/>
        </w:rPr>
        <w:br w:type="page"/>
      </w:r>
    </w:p>
    <w:p w:rsidR="003B226D" w:rsidRPr="003C6177" w:rsidRDefault="003B226D" w:rsidP="0074333C">
      <w:pPr>
        <w:spacing w:after="0" w:line="240" w:lineRule="auto"/>
        <w:ind w:firstLine="709"/>
        <w:jc w:val="both"/>
        <w:rPr>
          <w:rFonts w:ascii="Times New Roman" w:eastAsia="Calibri" w:hAnsi="Times New Roman" w:cs="Times New Roman"/>
          <w:b/>
          <w:color w:val="0070C0"/>
          <w:sz w:val="28"/>
          <w:szCs w:val="28"/>
        </w:rPr>
      </w:pPr>
      <w:r w:rsidRPr="003C6177">
        <w:rPr>
          <w:rFonts w:ascii="Times New Roman" w:eastAsia="Calibri" w:hAnsi="Times New Roman" w:cs="Times New Roman"/>
          <w:b/>
          <w:color w:val="0070C0"/>
          <w:sz w:val="28"/>
          <w:szCs w:val="28"/>
        </w:rPr>
        <w:lastRenderedPageBreak/>
        <w:t>РОЗДІЛ ІІІ. ОЦІНКА ПЕДАГОГІЧНОЇ ДІЯЛЬНОСТІ ПЕДАГОГІЧНИХ ПРАЦІВНИКІВ</w:t>
      </w:r>
    </w:p>
    <w:p w:rsidR="003B226D" w:rsidRDefault="003B226D" w:rsidP="00B73025">
      <w:pPr>
        <w:shd w:val="clear" w:color="auto" w:fill="FFFFFF"/>
        <w:tabs>
          <w:tab w:val="left" w:pos="8647"/>
        </w:tabs>
        <w:spacing w:after="0" w:line="240" w:lineRule="auto"/>
        <w:ind w:firstLine="680"/>
        <w:jc w:val="center"/>
        <w:rPr>
          <w:rFonts w:ascii="Times New Roman" w:eastAsia="Times New Roman" w:hAnsi="Times New Roman" w:cs="Times New Roman"/>
          <w:b/>
          <w:sz w:val="28"/>
          <w:szCs w:val="28"/>
          <w:lang w:eastAsia="ru-RU"/>
        </w:rPr>
      </w:pPr>
      <w:r w:rsidRPr="003C6177">
        <w:rPr>
          <w:rFonts w:ascii="Times New Roman" w:eastAsia="Times New Roman" w:hAnsi="Times New Roman" w:cs="Times New Roman"/>
          <w:b/>
          <w:color w:val="0070C0"/>
          <w:sz w:val="28"/>
          <w:szCs w:val="28"/>
          <w:lang w:eastAsia="ru-RU"/>
        </w:rPr>
        <w:t>Стратегічна ціль: ЗАБЕЗПЕЧЕННЯ ВИКОНАННЯ ДЕРЖАВНИХ СТАНДАРТІВ – ЯКІСТЬ ОСВІТИ.</w:t>
      </w:r>
    </w:p>
    <w:p w:rsidR="00B73025" w:rsidRPr="00B73025" w:rsidRDefault="00B73025" w:rsidP="00B73025">
      <w:pPr>
        <w:shd w:val="clear" w:color="auto" w:fill="FFFFFF"/>
        <w:tabs>
          <w:tab w:val="left" w:pos="8647"/>
        </w:tabs>
        <w:spacing w:after="0" w:line="240" w:lineRule="auto"/>
        <w:ind w:firstLine="680"/>
        <w:jc w:val="both"/>
        <w:textAlignment w:val="baseline"/>
        <w:rPr>
          <w:rFonts w:ascii="Times New Roman" w:eastAsia="Times New Roman" w:hAnsi="Times New Roman" w:cs="Times New Roman"/>
          <w:sz w:val="28"/>
          <w:szCs w:val="28"/>
          <w:lang w:val="ru-RU" w:eastAsia="ru-RU"/>
        </w:rPr>
      </w:pPr>
      <w:r w:rsidRPr="00B73025">
        <w:rPr>
          <w:rFonts w:ascii="Times New Roman" w:eastAsia="Times New Roman" w:hAnsi="Times New Roman" w:cs="Times New Roman"/>
          <w:sz w:val="28"/>
          <w:szCs w:val="28"/>
          <w:lang w:val="ru-RU" w:eastAsia="ru-RU"/>
        </w:rPr>
        <w:t xml:space="preserve">Головне завдання вчителя – забезпечити рівень навчальних досягнень і розвитку компетентностей на рівні Державних стандартів, безумовне виконання навчальних програм та планів. Основними умовами успішного досягнення базової компетентності учнями школи ми вважаємо: </w:t>
      </w:r>
    </w:p>
    <w:p w:rsidR="00B73025" w:rsidRPr="00B73025" w:rsidRDefault="00B73025" w:rsidP="00B73025">
      <w:pPr>
        <w:shd w:val="clear" w:color="auto" w:fill="FFFFFF"/>
        <w:tabs>
          <w:tab w:val="left" w:pos="8647"/>
        </w:tabs>
        <w:spacing w:after="0" w:line="240" w:lineRule="auto"/>
        <w:ind w:firstLine="680"/>
        <w:jc w:val="both"/>
        <w:textAlignment w:val="baseline"/>
        <w:rPr>
          <w:rFonts w:ascii="Times New Roman" w:eastAsia="Times New Roman" w:hAnsi="Times New Roman" w:cs="Times New Roman"/>
          <w:sz w:val="28"/>
          <w:szCs w:val="28"/>
          <w:lang w:val="ru-RU" w:eastAsia="ru-RU"/>
        </w:rPr>
      </w:pPr>
      <w:r w:rsidRPr="00B73025">
        <w:rPr>
          <w:rFonts w:ascii="Times New Roman" w:eastAsia="Times New Roman" w:hAnsi="Times New Roman" w:cs="Times New Roman"/>
          <w:sz w:val="28"/>
          <w:szCs w:val="28"/>
          <w:lang w:val="ru-RU" w:eastAsia="ru-RU"/>
        </w:rPr>
        <w:t>Підвищення ефективності уроку як основної можливості діалогу учня та вчителя; розвиток системи позаурочних форм освітньої діяльності, зорієнтованих на пошуковий, дослідницький, проблемний характер засвоєння змісту освіти;</w:t>
      </w:r>
    </w:p>
    <w:p w:rsidR="00B73025" w:rsidRPr="00B73025" w:rsidRDefault="00B73025" w:rsidP="00B73025">
      <w:pPr>
        <w:shd w:val="clear" w:color="auto" w:fill="FFFFFF"/>
        <w:tabs>
          <w:tab w:val="left" w:pos="8647"/>
        </w:tabs>
        <w:spacing w:after="0" w:line="240" w:lineRule="auto"/>
        <w:ind w:firstLine="680"/>
        <w:jc w:val="both"/>
        <w:textAlignment w:val="baseline"/>
        <w:rPr>
          <w:rFonts w:ascii="Times New Roman" w:eastAsia="Times New Roman" w:hAnsi="Times New Roman" w:cs="Times New Roman"/>
          <w:sz w:val="28"/>
          <w:szCs w:val="28"/>
          <w:lang w:val="ru-RU" w:eastAsia="ru-RU"/>
        </w:rPr>
      </w:pPr>
      <w:r w:rsidRPr="00B73025">
        <w:rPr>
          <w:rFonts w:ascii="Times New Roman" w:eastAsia="Times New Roman" w:hAnsi="Times New Roman" w:cs="Times New Roman"/>
          <w:sz w:val="28"/>
          <w:szCs w:val="28"/>
          <w:lang w:val="ru-RU" w:eastAsia="ru-RU"/>
        </w:rPr>
        <w:t xml:space="preserve"> Ріст професійної майстерності педагогічних кадрів; орієнтацію педагогів на особисті досягнення учнів в освітній взаємодії; </w:t>
      </w:r>
    </w:p>
    <w:p w:rsidR="00B73025" w:rsidRPr="00B73025" w:rsidRDefault="00B73025" w:rsidP="00B73025">
      <w:pPr>
        <w:shd w:val="clear" w:color="auto" w:fill="FFFFFF"/>
        <w:tabs>
          <w:tab w:val="left" w:pos="8647"/>
        </w:tabs>
        <w:spacing w:after="0" w:line="240" w:lineRule="auto"/>
        <w:ind w:firstLine="680"/>
        <w:jc w:val="both"/>
        <w:textAlignment w:val="baseline"/>
        <w:rPr>
          <w:rFonts w:ascii="Times New Roman" w:eastAsia="Times New Roman" w:hAnsi="Times New Roman" w:cs="Times New Roman"/>
          <w:sz w:val="28"/>
          <w:szCs w:val="28"/>
          <w:lang w:val="ru-RU" w:eastAsia="ru-RU"/>
        </w:rPr>
      </w:pPr>
      <w:r w:rsidRPr="00B73025">
        <w:rPr>
          <w:rFonts w:ascii="Times New Roman" w:eastAsia="Times New Roman" w:hAnsi="Times New Roman" w:cs="Times New Roman"/>
          <w:sz w:val="28"/>
          <w:szCs w:val="28"/>
          <w:lang w:val="ru-RU" w:eastAsia="ru-RU"/>
        </w:rPr>
        <w:t>Забезпечення принципів відкритості й комфортності освіти в усіх її аспектах; комплексний супровід педагогами освітнього та професійного вибору здобувачів освіти.</w:t>
      </w:r>
    </w:p>
    <w:p w:rsidR="00B547CA" w:rsidRPr="00B547CA" w:rsidRDefault="00B547CA" w:rsidP="00B547CA">
      <w:pPr>
        <w:spacing w:after="0" w:line="240" w:lineRule="auto"/>
        <w:ind w:firstLine="709"/>
        <w:jc w:val="both"/>
        <w:rPr>
          <w:rFonts w:ascii="Times New Roman" w:eastAsia="Times New Roman" w:hAnsi="Times New Roman" w:cs="Times New Roman"/>
          <w:color w:val="000000"/>
          <w:sz w:val="28"/>
          <w:szCs w:val="28"/>
        </w:rPr>
      </w:pPr>
      <w:r w:rsidRPr="00B547CA">
        <w:rPr>
          <w:rFonts w:ascii="Times New Roman" w:eastAsia="Times New Roman" w:hAnsi="Times New Roman" w:cs="Times New Roman"/>
          <w:color w:val="000000"/>
          <w:sz w:val="28"/>
          <w:szCs w:val="28"/>
        </w:rPr>
        <w:t>Вчителі самостійно розробляють календарно-тематичні плани відповідно до Державних стандартів загальної середньої освіти, навчальної програми (зокрема розробленої на основі модельно</w:t>
      </w:r>
      <w:r>
        <w:rPr>
          <w:rFonts w:ascii="Times New Roman" w:eastAsia="Times New Roman" w:hAnsi="Times New Roman" w:cs="Times New Roman"/>
          <w:color w:val="000000"/>
          <w:sz w:val="28"/>
          <w:szCs w:val="28"/>
        </w:rPr>
        <w:t xml:space="preserve">ї), освітньої програми закладу, враховуючи </w:t>
      </w:r>
      <w:r w:rsidRPr="00B547CA">
        <w:rPr>
          <w:rFonts w:ascii="Times New Roman" w:eastAsia="Times New Roman" w:hAnsi="Times New Roman" w:cs="Times New Roman"/>
          <w:color w:val="000000"/>
          <w:sz w:val="28"/>
          <w:szCs w:val="28"/>
        </w:rPr>
        <w:t>особливості класів, їх профільність, спеціалізацію тощо. За підсумками навчального року вчителі самостійно або спільно з колегами на засіданнях методичних об’єднань аналізують результативність календарно-тематичного планування, вносять необхідні корективи. У змісті календарно-тематичного планування визначено організаційні форми проведення навчальних занять, види робіт, спрямовані на оволодіння учнями ключовими компетентностями. Учителі самостійно визначають обсяг годин на вивчення навчальної теми, можуть змінювати послідовність вивчення тем у календарно-тематичному плані.</w:t>
      </w:r>
    </w:p>
    <w:p w:rsidR="00B547CA" w:rsidRPr="00B547CA" w:rsidRDefault="00B547CA" w:rsidP="00B547CA">
      <w:pPr>
        <w:spacing w:after="0" w:line="240" w:lineRule="auto"/>
        <w:ind w:firstLine="709"/>
        <w:jc w:val="both"/>
        <w:rPr>
          <w:rFonts w:ascii="Times New Roman" w:eastAsia="Times New Roman" w:hAnsi="Times New Roman" w:cs="Times New Roman"/>
          <w:color w:val="000000"/>
          <w:sz w:val="28"/>
          <w:szCs w:val="28"/>
        </w:rPr>
      </w:pPr>
      <w:r w:rsidRPr="00B547CA">
        <w:rPr>
          <w:rFonts w:ascii="Times New Roman" w:eastAsia="Times New Roman" w:hAnsi="Times New Roman" w:cs="Times New Roman"/>
          <w:color w:val="000000"/>
          <w:sz w:val="28"/>
          <w:szCs w:val="28"/>
        </w:rPr>
        <w:t>Вчителі використовують види, форми і методи роботи, спрямовані на оволодіння учнями ключовими компетентностями. Використовуються інші організаційні форми роботи, крім класно-урочної. З-поміж навчальних завдань, які пропонуються учням, переважають творчі, проблемні, пошукові, дослідницькі, спрямовані на застосування знань у практичній діяльності.</w:t>
      </w:r>
    </w:p>
    <w:p w:rsidR="00B547CA" w:rsidRPr="00B547CA" w:rsidRDefault="00B547CA" w:rsidP="00B547CA">
      <w:pPr>
        <w:spacing w:after="0" w:line="240" w:lineRule="auto"/>
        <w:ind w:firstLine="709"/>
        <w:jc w:val="both"/>
        <w:rPr>
          <w:rFonts w:ascii="Times New Roman" w:eastAsia="Times New Roman" w:hAnsi="Times New Roman" w:cs="Times New Roman"/>
          <w:color w:val="000000"/>
          <w:sz w:val="28"/>
          <w:szCs w:val="28"/>
        </w:rPr>
      </w:pPr>
      <w:r w:rsidRPr="00B547CA">
        <w:rPr>
          <w:rFonts w:ascii="Times New Roman" w:eastAsia="Times New Roman" w:hAnsi="Times New Roman" w:cs="Times New Roman"/>
          <w:color w:val="000000"/>
          <w:sz w:val="28"/>
          <w:szCs w:val="28"/>
        </w:rPr>
        <w:t>У змісті домашніх завдань переважають завдання творчого, прикладного, проблемного і пошукового спрямування. Вчителі надають підтримку учням, які потребують індивідуальної освітньої траєкторії. Разом з учнем, батьками вони розробляють індивідуальний план (індивідуальний графік), індивідуальну програму розвитку діяльності для учнів, у якому передбачено консультування, індивідуальну підтримку учнів, визначення часових меж опанування навчального матеріалу, терміни та вимоги до оцінювання. Під час реалізації індивідуальної освітньої траєкторії відстежується індивідуальний прогрес дитини. Для реалізації індивідуальної освітньої траєкторії використовуються також технології дистанційного і змішаного навчання. Відбувається відстеження результативності такої роботи.</w:t>
      </w:r>
    </w:p>
    <w:p w:rsidR="00B547CA" w:rsidRPr="00B547CA" w:rsidRDefault="00B547CA" w:rsidP="00B547CA">
      <w:pPr>
        <w:spacing w:after="0" w:line="240" w:lineRule="auto"/>
        <w:ind w:firstLine="709"/>
        <w:jc w:val="both"/>
        <w:rPr>
          <w:rFonts w:ascii="Times New Roman" w:eastAsia="Times New Roman" w:hAnsi="Times New Roman" w:cs="Times New Roman"/>
          <w:color w:val="000000"/>
          <w:sz w:val="28"/>
          <w:szCs w:val="28"/>
        </w:rPr>
      </w:pPr>
      <w:r w:rsidRPr="00B547CA">
        <w:rPr>
          <w:rFonts w:ascii="Times New Roman" w:eastAsia="Times New Roman" w:hAnsi="Times New Roman" w:cs="Times New Roman"/>
          <w:color w:val="000000"/>
          <w:sz w:val="28"/>
          <w:szCs w:val="28"/>
        </w:rPr>
        <w:lastRenderedPageBreak/>
        <w:t>Вчителі розробляють та використовують інформаційні освітні ресурси під час проведення навчальних занять або обов’язкових видів роботи для учнів. З розроблених освітніх ресурсів учителі формують власне освітнє портфоліо. Вчителі розробляють або використовують електронні освітні ресурси з метою запровадження технологій дистанційного і змішаного навчання. Розроблені інформаційні ресурси розміщуються на сайті закладу освіти, власних професійних блогах, сайтах професійних спільнот, фахових виданнях.</w:t>
      </w:r>
    </w:p>
    <w:p w:rsidR="00B207C6" w:rsidRDefault="00A2321D" w:rsidP="00A2321D">
      <w:pPr>
        <w:spacing w:after="0" w:line="240" w:lineRule="auto"/>
        <w:ind w:firstLine="709"/>
        <w:jc w:val="both"/>
        <w:rPr>
          <w:rFonts w:ascii="Times New Roman" w:eastAsia="Times New Roman" w:hAnsi="Times New Roman" w:cs="Times New Roman"/>
          <w:color w:val="000000"/>
          <w:sz w:val="28"/>
          <w:szCs w:val="28"/>
          <w:highlight w:val="white"/>
        </w:rPr>
      </w:pPr>
      <w:r w:rsidRPr="0080407B">
        <w:rPr>
          <w:rFonts w:ascii="Times New Roman" w:eastAsia="Times New Roman" w:hAnsi="Times New Roman" w:cs="Times New Roman"/>
          <w:color w:val="000000"/>
          <w:sz w:val="28"/>
          <w:szCs w:val="28"/>
          <w:highlight w:val="white"/>
        </w:rPr>
        <w:t>Освітній процес  в нашому навчальному закладі забезпечува</w:t>
      </w:r>
      <w:r>
        <w:rPr>
          <w:rFonts w:ascii="Times New Roman" w:eastAsia="Times New Roman" w:hAnsi="Times New Roman" w:cs="Times New Roman"/>
          <w:color w:val="000000"/>
          <w:sz w:val="28"/>
          <w:szCs w:val="28"/>
          <w:highlight w:val="white"/>
        </w:rPr>
        <w:t>ли</w:t>
      </w:r>
      <w:r w:rsidRPr="0080407B">
        <w:rPr>
          <w:rFonts w:ascii="Times New Roman" w:eastAsia="Times New Roman" w:hAnsi="Times New Roman" w:cs="Times New Roman"/>
          <w:color w:val="000000"/>
          <w:sz w:val="28"/>
          <w:szCs w:val="28"/>
          <w:highlight w:val="white"/>
        </w:rPr>
        <w:t xml:space="preserve"> </w:t>
      </w:r>
      <w:r w:rsidR="00B73025">
        <w:rPr>
          <w:rFonts w:ascii="Times New Roman" w:eastAsia="Times New Roman" w:hAnsi="Times New Roman" w:cs="Times New Roman"/>
          <w:color w:val="000000"/>
          <w:sz w:val="28"/>
          <w:szCs w:val="28"/>
          <w:highlight w:val="white"/>
        </w:rPr>
        <w:t>108 педагогічних працівника</w:t>
      </w:r>
      <w:r w:rsidRPr="0080407B">
        <w:rPr>
          <w:rFonts w:ascii="Times New Roman" w:eastAsia="Times New Roman" w:hAnsi="Times New Roman" w:cs="Times New Roman"/>
          <w:color w:val="000000"/>
          <w:sz w:val="28"/>
          <w:szCs w:val="28"/>
          <w:highlight w:val="white"/>
        </w:rPr>
        <w:t>, з них :</w:t>
      </w:r>
    </w:p>
    <w:p w:rsidR="00A2321D" w:rsidRPr="0080407B" w:rsidRDefault="00A2321D" w:rsidP="00A2321D">
      <w:pPr>
        <w:spacing w:after="0" w:line="240" w:lineRule="auto"/>
        <w:ind w:firstLine="709"/>
        <w:jc w:val="both"/>
        <w:rPr>
          <w:rFonts w:ascii="Times New Roman" w:eastAsia="Times New Roman" w:hAnsi="Times New Roman" w:cs="Times New Roman"/>
          <w:sz w:val="24"/>
          <w:szCs w:val="24"/>
        </w:rPr>
      </w:pPr>
      <w:r w:rsidRPr="0080407B">
        <w:rPr>
          <w:rFonts w:ascii="Times New Roman" w:eastAsia="Times New Roman" w:hAnsi="Times New Roman" w:cs="Times New Roman"/>
          <w:color w:val="000000"/>
          <w:sz w:val="28"/>
          <w:szCs w:val="28"/>
          <w:highlight w:val="white"/>
        </w:rPr>
        <w:t> </w:t>
      </w:r>
    </w:p>
    <w:tbl>
      <w:tblPr>
        <w:tblW w:w="0" w:type="auto"/>
        <w:tblInd w:w="-38" w:type="dxa"/>
        <w:tblLayout w:type="fixed"/>
        <w:tblCellMar>
          <w:left w:w="30" w:type="dxa"/>
          <w:right w:w="30" w:type="dxa"/>
        </w:tblCellMar>
        <w:tblLook w:val="0000" w:firstRow="0" w:lastRow="0" w:firstColumn="0" w:lastColumn="0" w:noHBand="0" w:noVBand="0"/>
      </w:tblPr>
      <w:tblGrid>
        <w:gridCol w:w="3070"/>
        <w:gridCol w:w="1629"/>
        <w:gridCol w:w="1443"/>
        <w:gridCol w:w="1377"/>
        <w:gridCol w:w="1517"/>
      </w:tblGrid>
      <w:tr w:rsidR="00B73025" w:rsidRPr="00B73025" w:rsidTr="00B73025">
        <w:trPr>
          <w:trHeight w:val="470"/>
        </w:trPr>
        <w:tc>
          <w:tcPr>
            <w:tcW w:w="6142" w:type="dxa"/>
            <w:gridSpan w:val="3"/>
            <w:tcBorders>
              <w:top w:val="single" w:sz="6" w:space="0" w:color="auto"/>
              <w:left w:val="single" w:sz="6" w:space="0" w:color="auto"/>
              <w:bottom w:val="single" w:sz="6" w:space="0" w:color="auto"/>
              <w:right w:val="nil"/>
            </w:tcBorders>
          </w:tcPr>
          <w:p w:rsidR="00B73025" w:rsidRPr="00B73025" w:rsidRDefault="00B73025" w:rsidP="00B73025">
            <w:pPr>
              <w:autoSpaceDE w:val="0"/>
              <w:autoSpaceDN w:val="0"/>
              <w:adjustRightInd w:val="0"/>
              <w:spacing w:after="0" w:line="240" w:lineRule="auto"/>
              <w:jc w:val="center"/>
              <w:rPr>
                <w:rFonts w:ascii="Times New Roman" w:hAnsi="Times New Roman" w:cs="Times New Roman"/>
                <w:color w:val="000000"/>
                <w:sz w:val="36"/>
                <w:szCs w:val="36"/>
                <w:lang w:val="ru-RU"/>
              </w:rPr>
            </w:pPr>
            <w:r w:rsidRPr="00B73025">
              <w:rPr>
                <w:rFonts w:ascii="Times New Roman" w:hAnsi="Times New Roman" w:cs="Times New Roman"/>
                <w:color w:val="000000"/>
                <w:sz w:val="36"/>
                <w:szCs w:val="36"/>
                <w:lang w:val="ru-RU"/>
              </w:rPr>
              <w:t xml:space="preserve">Кадрове забезпечення ліцею </w:t>
            </w:r>
            <w:r>
              <w:rPr>
                <w:rFonts w:ascii="Times New Roman" w:hAnsi="Times New Roman" w:cs="Times New Roman"/>
                <w:color w:val="000000"/>
                <w:sz w:val="36"/>
                <w:szCs w:val="36"/>
                <w:lang w:val="ru-RU"/>
              </w:rPr>
              <w:t>2023-</w:t>
            </w:r>
            <w:r w:rsidRPr="00B73025">
              <w:rPr>
                <w:rFonts w:ascii="Times New Roman" w:hAnsi="Times New Roman" w:cs="Times New Roman"/>
                <w:color w:val="000000"/>
                <w:sz w:val="36"/>
                <w:szCs w:val="36"/>
                <w:lang w:val="ru-RU"/>
              </w:rPr>
              <w:t>2024</w:t>
            </w:r>
          </w:p>
        </w:tc>
        <w:tc>
          <w:tcPr>
            <w:tcW w:w="1377" w:type="dxa"/>
            <w:tcBorders>
              <w:top w:val="single" w:sz="6" w:space="0" w:color="auto"/>
              <w:left w:val="nil"/>
              <w:bottom w:val="single" w:sz="6" w:space="0" w:color="auto"/>
              <w:right w:val="nil"/>
            </w:tcBorders>
          </w:tcPr>
          <w:p w:rsidR="00B73025" w:rsidRPr="00B73025" w:rsidRDefault="00B73025" w:rsidP="00B73025">
            <w:pPr>
              <w:autoSpaceDE w:val="0"/>
              <w:autoSpaceDN w:val="0"/>
              <w:adjustRightInd w:val="0"/>
              <w:spacing w:after="0" w:line="240" w:lineRule="auto"/>
              <w:jc w:val="center"/>
              <w:rPr>
                <w:rFonts w:ascii="Calibri" w:hAnsi="Calibri" w:cs="Calibri"/>
                <w:color w:val="000000"/>
                <w:sz w:val="36"/>
                <w:szCs w:val="36"/>
                <w:lang w:val="ru-RU"/>
              </w:rPr>
            </w:pPr>
          </w:p>
        </w:tc>
        <w:tc>
          <w:tcPr>
            <w:tcW w:w="1517" w:type="dxa"/>
            <w:tcBorders>
              <w:top w:val="single" w:sz="6" w:space="0" w:color="auto"/>
              <w:left w:val="nil"/>
              <w:bottom w:val="single" w:sz="6" w:space="0" w:color="auto"/>
              <w:right w:val="single" w:sz="6" w:space="0" w:color="auto"/>
            </w:tcBorders>
          </w:tcPr>
          <w:p w:rsidR="00B73025" w:rsidRPr="00B73025" w:rsidRDefault="00B73025" w:rsidP="00B73025">
            <w:pPr>
              <w:autoSpaceDE w:val="0"/>
              <w:autoSpaceDN w:val="0"/>
              <w:adjustRightInd w:val="0"/>
              <w:spacing w:after="0" w:line="240" w:lineRule="auto"/>
              <w:jc w:val="right"/>
              <w:rPr>
                <w:rFonts w:ascii="Calibri" w:hAnsi="Calibri" w:cs="Calibri"/>
                <w:color w:val="000000"/>
                <w:sz w:val="36"/>
                <w:szCs w:val="36"/>
                <w:lang w:val="ru-RU"/>
              </w:rPr>
            </w:pPr>
          </w:p>
        </w:tc>
      </w:tr>
      <w:tr w:rsidR="00B73025" w:rsidRPr="00B73025">
        <w:trPr>
          <w:trHeight w:val="470"/>
        </w:trPr>
        <w:tc>
          <w:tcPr>
            <w:tcW w:w="3070" w:type="dxa"/>
            <w:tcBorders>
              <w:top w:val="single" w:sz="6" w:space="0" w:color="auto"/>
              <w:left w:val="single" w:sz="6" w:space="0" w:color="auto"/>
              <w:bottom w:val="single" w:sz="6" w:space="0" w:color="auto"/>
              <w:right w:val="single" w:sz="6" w:space="0" w:color="auto"/>
            </w:tcBorders>
          </w:tcPr>
          <w:p w:rsidR="00B73025" w:rsidRPr="00B73025" w:rsidRDefault="00B73025" w:rsidP="00B73025">
            <w:pPr>
              <w:autoSpaceDE w:val="0"/>
              <w:autoSpaceDN w:val="0"/>
              <w:adjustRightInd w:val="0"/>
              <w:spacing w:after="0" w:line="240" w:lineRule="auto"/>
              <w:rPr>
                <w:rFonts w:ascii="Calibri" w:hAnsi="Calibri" w:cs="Calibri"/>
                <w:color w:val="000000"/>
                <w:sz w:val="36"/>
                <w:szCs w:val="36"/>
                <w:lang w:val="en-US"/>
              </w:rPr>
            </w:pPr>
            <w:r w:rsidRPr="00B73025">
              <w:rPr>
                <w:rFonts w:ascii="Calibri" w:hAnsi="Calibri" w:cs="Calibri"/>
                <w:color w:val="000000"/>
                <w:sz w:val="36"/>
                <w:szCs w:val="36"/>
                <w:lang w:val="en-US"/>
              </w:rPr>
              <w:t>Всього вчителів та асистентів</w:t>
            </w:r>
          </w:p>
        </w:tc>
        <w:tc>
          <w:tcPr>
            <w:tcW w:w="1629" w:type="dxa"/>
            <w:tcBorders>
              <w:top w:val="single" w:sz="6" w:space="0" w:color="auto"/>
              <w:left w:val="single" w:sz="6" w:space="0" w:color="auto"/>
              <w:bottom w:val="single" w:sz="6" w:space="0" w:color="auto"/>
              <w:right w:val="nil"/>
            </w:tcBorders>
          </w:tcPr>
          <w:p w:rsidR="00B73025" w:rsidRPr="00B73025" w:rsidRDefault="00B73025" w:rsidP="00B73025">
            <w:pPr>
              <w:autoSpaceDE w:val="0"/>
              <w:autoSpaceDN w:val="0"/>
              <w:adjustRightInd w:val="0"/>
              <w:spacing w:after="0" w:line="240" w:lineRule="auto"/>
              <w:jc w:val="center"/>
              <w:rPr>
                <w:rFonts w:ascii="Calibri" w:hAnsi="Calibri" w:cs="Calibri"/>
                <w:color w:val="000000"/>
                <w:sz w:val="36"/>
                <w:szCs w:val="36"/>
                <w:lang w:val="en-US"/>
              </w:rPr>
            </w:pPr>
            <w:r>
              <w:rPr>
                <w:rFonts w:ascii="Calibri" w:hAnsi="Calibri" w:cs="Calibri"/>
                <w:color w:val="000000"/>
                <w:sz w:val="36"/>
                <w:szCs w:val="36"/>
                <w:lang w:val="en-US"/>
              </w:rPr>
              <w:t>108</w:t>
            </w:r>
          </w:p>
        </w:tc>
        <w:tc>
          <w:tcPr>
            <w:tcW w:w="1443" w:type="dxa"/>
            <w:tcBorders>
              <w:top w:val="single" w:sz="6" w:space="0" w:color="auto"/>
              <w:left w:val="nil"/>
              <w:bottom w:val="single" w:sz="6" w:space="0" w:color="auto"/>
              <w:right w:val="nil"/>
            </w:tcBorders>
          </w:tcPr>
          <w:p w:rsidR="00B73025" w:rsidRPr="00B73025" w:rsidRDefault="00B73025" w:rsidP="00B73025">
            <w:pPr>
              <w:autoSpaceDE w:val="0"/>
              <w:autoSpaceDN w:val="0"/>
              <w:adjustRightInd w:val="0"/>
              <w:spacing w:after="0" w:line="240" w:lineRule="auto"/>
              <w:jc w:val="center"/>
              <w:rPr>
                <w:rFonts w:ascii="Calibri" w:hAnsi="Calibri" w:cs="Calibri"/>
                <w:color w:val="000000"/>
                <w:sz w:val="36"/>
                <w:szCs w:val="36"/>
                <w:lang w:val="en-US"/>
              </w:rPr>
            </w:pPr>
          </w:p>
        </w:tc>
        <w:tc>
          <w:tcPr>
            <w:tcW w:w="1377" w:type="dxa"/>
            <w:tcBorders>
              <w:top w:val="single" w:sz="6" w:space="0" w:color="auto"/>
              <w:left w:val="nil"/>
              <w:bottom w:val="single" w:sz="6" w:space="0" w:color="auto"/>
              <w:right w:val="nil"/>
            </w:tcBorders>
          </w:tcPr>
          <w:p w:rsidR="00B73025" w:rsidRPr="00B73025" w:rsidRDefault="00B73025" w:rsidP="00B73025">
            <w:pPr>
              <w:autoSpaceDE w:val="0"/>
              <w:autoSpaceDN w:val="0"/>
              <w:adjustRightInd w:val="0"/>
              <w:spacing w:after="0" w:line="240" w:lineRule="auto"/>
              <w:jc w:val="center"/>
              <w:rPr>
                <w:rFonts w:ascii="Calibri" w:hAnsi="Calibri" w:cs="Calibri"/>
                <w:color w:val="000000"/>
                <w:sz w:val="36"/>
                <w:szCs w:val="36"/>
                <w:lang w:val="en-US"/>
              </w:rPr>
            </w:pPr>
          </w:p>
        </w:tc>
        <w:tc>
          <w:tcPr>
            <w:tcW w:w="1517" w:type="dxa"/>
            <w:tcBorders>
              <w:top w:val="single" w:sz="6" w:space="0" w:color="auto"/>
              <w:left w:val="nil"/>
              <w:bottom w:val="single" w:sz="6" w:space="0" w:color="auto"/>
              <w:right w:val="single" w:sz="6" w:space="0" w:color="auto"/>
            </w:tcBorders>
          </w:tcPr>
          <w:p w:rsidR="00B73025" w:rsidRPr="00B73025" w:rsidRDefault="00B73025" w:rsidP="00B73025">
            <w:pPr>
              <w:autoSpaceDE w:val="0"/>
              <w:autoSpaceDN w:val="0"/>
              <w:adjustRightInd w:val="0"/>
              <w:spacing w:after="0" w:line="240" w:lineRule="auto"/>
              <w:jc w:val="center"/>
              <w:rPr>
                <w:rFonts w:ascii="Calibri" w:hAnsi="Calibri" w:cs="Calibri"/>
                <w:color w:val="000000"/>
                <w:sz w:val="36"/>
                <w:szCs w:val="36"/>
                <w:lang w:val="en-US"/>
              </w:rPr>
            </w:pPr>
          </w:p>
        </w:tc>
      </w:tr>
      <w:tr w:rsidR="00B73025" w:rsidRPr="00B73025">
        <w:trPr>
          <w:trHeight w:val="470"/>
        </w:trPr>
        <w:tc>
          <w:tcPr>
            <w:tcW w:w="3070" w:type="dxa"/>
            <w:tcBorders>
              <w:top w:val="single" w:sz="6" w:space="0" w:color="auto"/>
              <w:left w:val="single" w:sz="6" w:space="0" w:color="auto"/>
              <w:bottom w:val="single" w:sz="6" w:space="0" w:color="auto"/>
              <w:right w:val="single" w:sz="6" w:space="0" w:color="auto"/>
            </w:tcBorders>
          </w:tcPr>
          <w:p w:rsidR="00B73025" w:rsidRPr="00B73025" w:rsidRDefault="00B73025" w:rsidP="00B73025">
            <w:pPr>
              <w:autoSpaceDE w:val="0"/>
              <w:autoSpaceDN w:val="0"/>
              <w:adjustRightInd w:val="0"/>
              <w:spacing w:after="0" w:line="240" w:lineRule="auto"/>
              <w:rPr>
                <w:rFonts w:ascii="Calibri" w:hAnsi="Calibri" w:cs="Calibri"/>
                <w:color w:val="000000"/>
                <w:sz w:val="36"/>
                <w:szCs w:val="36"/>
                <w:lang w:val="en-US"/>
              </w:rPr>
            </w:pPr>
            <w:r w:rsidRPr="00B73025">
              <w:rPr>
                <w:rFonts w:ascii="Calibri" w:hAnsi="Calibri" w:cs="Calibri"/>
                <w:color w:val="000000"/>
                <w:sz w:val="36"/>
                <w:szCs w:val="36"/>
                <w:lang w:val="en-US"/>
              </w:rPr>
              <w:t>Спеціалісти</w:t>
            </w:r>
          </w:p>
        </w:tc>
        <w:tc>
          <w:tcPr>
            <w:tcW w:w="1629" w:type="dxa"/>
            <w:tcBorders>
              <w:top w:val="single" w:sz="6" w:space="0" w:color="auto"/>
              <w:left w:val="single" w:sz="6" w:space="0" w:color="auto"/>
              <w:bottom w:val="single" w:sz="6" w:space="0" w:color="auto"/>
              <w:right w:val="nil"/>
            </w:tcBorders>
          </w:tcPr>
          <w:p w:rsidR="00B73025" w:rsidRPr="00B73025" w:rsidRDefault="00B73025" w:rsidP="00B73025">
            <w:pPr>
              <w:autoSpaceDE w:val="0"/>
              <w:autoSpaceDN w:val="0"/>
              <w:adjustRightInd w:val="0"/>
              <w:spacing w:after="0" w:line="240" w:lineRule="auto"/>
              <w:jc w:val="center"/>
              <w:rPr>
                <w:rFonts w:ascii="Calibri" w:hAnsi="Calibri" w:cs="Calibri"/>
                <w:color w:val="000000"/>
                <w:sz w:val="36"/>
                <w:szCs w:val="36"/>
                <w:lang w:val="en-US"/>
              </w:rPr>
            </w:pPr>
            <w:r>
              <w:rPr>
                <w:rFonts w:ascii="Calibri" w:hAnsi="Calibri" w:cs="Calibri"/>
                <w:color w:val="000000"/>
                <w:sz w:val="36"/>
                <w:szCs w:val="36"/>
                <w:lang w:val="en-US"/>
              </w:rPr>
              <w:t>11</w:t>
            </w:r>
          </w:p>
        </w:tc>
        <w:tc>
          <w:tcPr>
            <w:tcW w:w="1443" w:type="dxa"/>
            <w:tcBorders>
              <w:top w:val="single" w:sz="6" w:space="0" w:color="auto"/>
              <w:left w:val="nil"/>
              <w:bottom w:val="single" w:sz="6" w:space="0" w:color="auto"/>
              <w:right w:val="nil"/>
            </w:tcBorders>
          </w:tcPr>
          <w:p w:rsidR="00B73025" w:rsidRPr="00B73025" w:rsidRDefault="00B73025" w:rsidP="00B73025">
            <w:pPr>
              <w:autoSpaceDE w:val="0"/>
              <w:autoSpaceDN w:val="0"/>
              <w:adjustRightInd w:val="0"/>
              <w:spacing w:after="0" w:line="240" w:lineRule="auto"/>
              <w:jc w:val="center"/>
              <w:rPr>
                <w:rFonts w:ascii="Calibri" w:hAnsi="Calibri" w:cs="Calibri"/>
                <w:color w:val="000000"/>
                <w:sz w:val="36"/>
                <w:szCs w:val="36"/>
                <w:lang w:val="en-US"/>
              </w:rPr>
            </w:pPr>
          </w:p>
        </w:tc>
        <w:tc>
          <w:tcPr>
            <w:tcW w:w="1377" w:type="dxa"/>
            <w:tcBorders>
              <w:top w:val="single" w:sz="6" w:space="0" w:color="auto"/>
              <w:left w:val="nil"/>
              <w:bottom w:val="single" w:sz="6" w:space="0" w:color="auto"/>
              <w:right w:val="nil"/>
            </w:tcBorders>
          </w:tcPr>
          <w:p w:rsidR="00B73025" w:rsidRPr="00B73025" w:rsidRDefault="00B73025" w:rsidP="00B73025">
            <w:pPr>
              <w:autoSpaceDE w:val="0"/>
              <w:autoSpaceDN w:val="0"/>
              <w:adjustRightInd w:val="0"/>
              <w:spacing w:after="0" w:line="240" w:lineRule="auto"/>
              <w:jc w:val="center"/>
              <w:rPr>
                <w:rFonts w:ascii="Calibri" w:hAnsi="Calibri" w:cs="Calibri"/>
                <w:color w:val="000000"/>
                <w:sz w:val="36"/>
                <w:szCs w:val="36"/>
                <w:lang w:val="en-US"/>
              </w:rPr>
            </w:pPr>
          </w:p>
        </w:tc>
        <w:tc>
          <w:tcPr>
            <w:tcW w:w="1517" w:type="dxa"/>
            <w:tcBorders>
              <w:top w:val="single" w:sz="6" w:space="0" w:color="auto"/>
              <w:left w:val="nil"/>
              <w:bottom w:val="single" w:sz="6" w:space="0" w:color="auto"/>
              <w:right w:val="single" w:sz="6" w:space="0" w:color="auto"/>
            </w:tcBorders>
          </w:tcPr>
          <w:p w:rsidR="00B73025" w:rsidRPr="00B73025" w:rsidRDefault="00B73025" w:rsidP="00B73025">
            <w:pPr>
              <w:autoSpaceDE w:val="0"/>
              <w:autoSpaceDN w:val="0"/>
              <w:adjustRightInd w:val="0"/>
              <w:spacing w:after="0" w:line="240" w:lineRule="auto"/>
              <w:jc w:val="center"/>
              <w:rPr>
                <w:rFonts w:ascii="Calibri" w:hAnsi="Calibri" w:cs="Calibri"/>
                <w:color w:val="000000"/>
                <w:sz w:val="36"/>
                <w:szCs w:val="36"/>
                <w:lang w:val="en-US"/>
              </w:rPr>
            </w:pPr>
          </w:p>
        </w:tc>
      </w:tr>
      <w:tr w:rsidR="00B73025" w:rsidRPr="00B73025">
        <w:trPr>
          <w:trHeight w:val="470"/>
        </w:trPr>
        <w:tc>
          <w:tcPr>
            <w:tcW w:w="3070" w:type="dxa"/>
            <w:tcBorders>
              <w:top w:val="single" w:sz="6" w:space="0" w:color="auto"/>
              <w:left w:val="single" w:sz="6" w:space="0" w:color="auto"/>
              <w:bottom w:val="single" w:sz="6" w:space="0" w:color="auto"/>
              <w:right w:val="single" w:sz="6" w:space="0" w:color="auto"/>
            </w:tcBorders>
          </w:tcPr>
          <w:p w:rsidR="00B73025" w:rsidRPr="00B73025" w:rsidRDefault="00B73025" w:rsidP="00B73025">
            <w:pPr>
              <w:autoSpaceDE w:val="0"/>
              <w:autoSpaceDN w:val="0"/>
              <w:adjustRightInd w:val="0"/>
              <w:spacing w:after="0" w:line="240" w:lineRule="auto"/>
              <w:rPr>
                <w:rFonts w:ascii="Calibri" w:hAnsi="Calibri" w:cs="Calibri"/>
                <w:color w:val="000000"/>
                <w:sz w:val="36"/>
                <w:szCs w:val="36"/>
                <w:lang w:val="en-US"/>
              </w:rPr>
            </w:pPr>
            <w:r w:rsidRPr="00B73025">
              <w:rPr>
                <w:rFonts w:ascii="Calibri" w:hAnsi="Calibri" w:cs="Calibri"/>
                <w:color w:val="000000"/>
                <w:sz w:val="36"/>
                <w:szCs w:val="36"/>
                <w:lang w:val="en-US"/>
              </w:rPr>
              <w:t>Бакалаври</w:t>
            </w:r>
          </w:p>
        </w:tc>
        <w:tc>
          <w:tcPr>
            <w:tcW w:w="1629" w:type="dxa"/>
            <w:tcBorders>
              <w:top w:val="single" w:sz="6" w:space="0" w:color="auto"/>
              <w:left w:val="single" w:sz="6" w:space="0" w:color="auto"/>
              <w:bottom w:val="single" w:sz="6" w:space="0" w:color="auto"/>
              <w:right w:val="nil"/>
            </w:tcBorders>
          </w:tcPr>
          <w:p w:rsidR="00B73025" w:rsidRPr="00B73025" w:rsidRDefault="00B73025" w:rsidP="00B73025">
            <w:pPr>
              <w:autoSpaceDE w:val="0"/>
              <w:autoSpaceDN w:val="0"/>
              <w:adjustRightInd w:val="0"/>
              <w:spacing w:after="0" w:line="240" w:lineRule="auto"/>
              <w:jc w:val="center"/>
              <w:rPr>
                <w:rFonts w:ascii="Calibri" w:hAnsi="Calibri" w:cs="Calibri"/>
                <w:color w:val="000000"/>
                <w:sz w:val="36"/>
                <w:szCs w:val="36"/>
                <w:lang w:val="en-US"/>
              </w:rPr>
            </w:pPr>
            <w:r>
              <w:rPr>
                <w:rFonts w:ascii="Calibri" w:hAnsi="Calibri" w:cs="Calibri"/>
                <w:color w:val="000000"/>
                <w:sz w:val="36"/>
                <w:szCs w:val="36"/>
                <w:lang w:val="en-US"/>
              </w:rPr>
              <w:t>4</w:t>
            </w:r>
          </w:p>
        </w:tc>
        <w:tc>
          <w:tcPr>
            <w:tcW w:w="1443" w:type="dxa"/>
            <w:tcBorders>
              <w:top w:val="single" w:sz="6" w:space="0" w:color="auto"/>
              <w:left w:val="nil"/>
              <w:bottom w:val="single" w:sz="6" w:space="0" w:color="auto"/>
              <w:right w:val="nil"/>
            </w:tcBorders>
          </w:tcPr>
          <w:p w:rsidR="00B73025" w:rsidRPr="00B73025" w:rsidRDefault="00B73025" w:rsidP="00B73025">
            <w:pPr>
              <w:autoSpaceDE w:val="0"/>
              <w:autoSpaceDN w:val="0"/>
              <w:adjustRightInd w:val="0"/>
              <w:spacing w:after="0" w:line="240" w:lineRule="auto"/>
              <w:jc w:val="center"/>
              <w:rPr>
                <w:rFonts w:ascii="Calibri" w:hAnsi="Calibri" w:cs="Calibri"/>
                <w:color w:val="000000"/>
                <w:sz w:val="36"/>
                <w:szCs w:val="36"/>
                <w:lang w:val="en-US"/>
              </w:rPr>
            </w:pPr>
          </w:p>
        </w:tc>
        <w:tc>
          <w:tcPr>
            <w:tcW w:w="1377" w:type="dxa"/>
            <w:tcBorders>
              <w:top w:val="single" w:sz="6" w:space="0" w:color="auto"/>
              <w:left w:val="nil"/>
              <w:bottom w:val="single" w:sz="6" w:space="0" w:color="auto"/>
              <w:right w:val="nil"/>
            </w:tcBorders>
          </w:tcPr>
          <w:p w:rsidR="00B73025" w:rsidRPr="00B73025" w:rsidRDefault="00B73025" w:rsidP="00B73025">
            <w:pPr>
              <w:autoSpaceDE w:val="0"/>
              <w:autoSpaceDN w:val="0"/>
              <w:adjustRightInd w:val="0"/>
              <w:spacing w:after="0" w:line="240" w:lineRule="auto"/>
              <w:jc w:val="center"/>
              <w:rPr>
                <w:rFonts w:ascii="Calibri" w:hAnsi="Calibri" w:cs="Calibri"/>
                <w:color w:val="000000"/>
                <w:sz w:val="36"/>
                <w:szCs w:val="36"/>
                <w:lang w:val="en-US"/>
              </w:rPr>
            </w:pPr>
          </w:p>
        </w:tc>
        <w:tc>
          <w:tcPr>
            <w:tcW w:w="1517" w:type="dxa"/>
            <w:tcBorders>
              <w:top w:val="single" w:sz="6" w:space="0" w:color="auto"/>
              <w:left w:val="nil"/>
              <w:bottom w:val="single" w:sz="6" w:space="0" w:color="auto"/>
              <w:right w:val="single" w:sz="6" w:space="0" w:color="auto"/>
            </w:tcBorders>
          </w:tcPr>
          <w:p w:rsidR="00B73025" w:rsidRPr="00B73025" w:rsidRDefault="00B73025" w:rsidP="00B73025">
            <w:pPr>
              <w:autoSpaceDE w:val="0"/>
              <w:autoSpaceDN w:val="0"/>
              <w:adjustRightInd w:val="0"/>
              <w:spacing w:after="0" w:line="240" w:lineRule="auto"/>
              <w:jc w:val="center"/>
              <w:rPr>
                <w:rFonts w:ascii="Calibri" w:hAnsi="Calibri" w:cs="Calibri"/>
                <w:color w:val="000000"/>
                <w:sz w:val="36"/>
                <w:szCs w:val="36"/>
                <w:lang w:val="en-US"/>
              </w:rPr>
            </w:pPr>
          </w:p>
        </w:tc>
      </w:tr>
      <w:tr w:rsidR="00B73025" w:rsidRPr="00B73025">
        <w:trPr>
          <w:trHeight w:val="470"/>
        </w:trPr>
        <w:tc>
          <w:tcPr>
            <w:tcW w:w="3070" w:type="dxa"/>
            <w:tcBorders>
              <w:top w:val="single" w:sz="6" w:space="0" w:color="auto"/>
              <w:left w:val="single" w:sz="6" w:space="0" w:color="auto"/>
              <w:bottom w:val="single" w:sz="6" w:space="0" w:color="auto"/>
              <w:right w:val="single" w:sz="6" w:space="0" w:color="auto"/>
            </w:tcBorders>
          </w:tcPr>
          <w:p w:rsidR="00B73025" w:rsidRPr="00B73025" w:rsidRDefault="00B73025" w:rsidP="00B73025">
            <w:pPr>
              <w:autoSpaceDE w:val="0"/>
              <w:autoSpaceDN w:val="0"/>
              <w:adjustRightInd w:val="0"/>
              <w:spacing w:after="0" w:line="240" w:lineRule="auto"/>
              <w:rPr>
                <w:rFonts w:ascii="Calibri" w:hAnsi="Calibri" w:cs="Calibri"/>
                <w:color w:val="000000"/>
                <w:sz w:val="36"/>
                <w:szCs w:val="36"/>
                <w:lang w:val="en-US"/>
              </w:rPr>
            </w:pPr>
            <w:r w:rsidRPr="00B73025">
              <w:rPr>
                <w:rFonts w:ascii="Calibri" w:hAnsi="Calibri" w:cs="Calibri"/>
                <w:color w:val="000000"/>
                <w:sz w:val="36"/>
                <w:szCs w:val="36"/>
                <w:lang w:val="en-US"/>
              </w:rPr>
              <w:t>ІІ категорія</w:t>
            </w:r>
          </w:p>
        </w:tc>
        <w:tc>
          <w:tcPr>
            <w:tcW w:w="1629" w:type="dxa"/>
            <w:tcBorders>
              <w:top w:val="single" w:sz="6" w:space="0" w:color="auto"/>
              <w:left w:val="single" w:sz="6" w:space="0" w:color="auto"/>
              <w:bottom w:val="single" w:sz="6" w:space="0" w:color="auto"/>
              <w:right w:val="nil"/>
            </w:tcBorders>
          </w:tcPr>
          <w:p w:rsidR="00B73025" w:rsidRPr="00B73025" w:rsidRDefault="00B73025" w:rsidP="00B73025">
            <w:pPr>
              <w:autoSpaceDE w:val="0"/>
              <w:autoSpaceDN w:val="0"/>
              <w:adjustRightInd w:val="0"/>
              <w:spacing w:after="0" w:line="240" w:lineRule="auto"/>
              <w:jc w:val="center"/>
              <w:rPr>
                <w:rFonts w:ascii="Calibri" w:hAnsi="Calibri" w:cs="Calibri"/>
                <w:color w:val="000000"/>
                <w:sz w:val="36"/>
                <w:szCs w:val="36"/>
                <w:lang w:val="en-US"/>
              </w:rPr>
            </w:pPr>
            <w:r>
              <w:rPr>
                <w:rFonts w:ascii="Calibri" w:hAnsi="Calibri" w:cs="Calibri"/>
                <w:color w:val="000000"/>
                <w:sz w:val="36"/>
                <w:szCs w:val="36"/>
                <w:lang w:val="en-US"/>
              </w:rPr>
              <w:t>27</w:t>
            </w:r>
          </w:p>
        </w:tc>
        <w:tc>
          <w:tcPr>
            <w:tcW w:w="1443" w:type="dxa"/>
            <w:tcBorders>
              <w:top w:val="single" w:sz="6" w:space="0" w:color="auto"/>
              <w:left w:val="nil"/>
              <w:bottom w:val="single" w:sz="6" w:space="0" w:color="auto"/>
              <w:right w:val="nil"/>
            </w:tcBorders>
          </w:tcPr>
          <w:p w:rsidR="00B73025" w:rsidRPr="00B73025" w:rsidRDefault="00B73025" w:rsidP="00B73025">
            <w:pPr>
              <w:autoSpaceDE w:val="0"/>
              <w:autoSpaceDN w:val="0"/>
              <w:adjustRightInd w:val="0"/>
              <w:spacing w:after="0" w:line="240" w:lineRule="auto"/>
              <w:jc w:val="center"/>
              <w:rPr>
                <w:rFonts w:ascii="Calibri" w:hAnsi="Calibri" w:cs="Calibri"/>
                <w:color w:val="000000"/>
                <w:sz w:val="36"/>
                <w:szCs w:val="36"/>
                <w:lang w:val="en-US"/>
              </w:rPr>
            </w:pPr>
          </w:p>
        </w:tc>
        <w:tc>
          <w:tcPr>
            <w:tcW w:w="1377" w:type="dxa"/>
            <w:tcBorders>
              <w:top w:val="single" w:sz="6" w:space="0" w:color="auto"/>
              <w:left w:val="nil"/>
              <w:bottom w:val="single" w:sz="6" w:space="0" w:color="auto"/>
              <w:right w:val="nil"/>
            </w:tcBorders>
          </w:tcPr>
          <w:p w:rsidR="00B73025" w:rsidRPr="00B73025" w:rsidRDefault="00B73025" w:rsidP="00B73025">
            <w:pPr>
              <w:autoSpaceDE w:val="0"/>
              <w:autoSpaceDN w:val="0"/>
              <w:adjustRightInd w:val="0"/>
              <w:spacing w:after="0" w:line="240" w:lineRule="auto"/>
              <w:jc w:val="center"/>
              <w:rPr>
                <w:rFonts w:ascii="Calibri" w:hAnsi="Calibri" w:cs="Calibri"/>
                <w:color w:val="000000"/>
                <w:sz w:val="36"/>
                <w:szCs w:val="36"/>
                <w:lang w:val="en-US"/>
              </w:rPr>
            </w:pPr>
          </w:p>
        </w:tc>
        <w:tc>
          <w:tcPr>
            <w:tcW w:w="1517" w:type="dxa"/>
            <w:tcBorders>
              <w:top w:val="single" w:sz="6" w:space="0" w:color="auto"/>
              <w:left w:val="nil"/>
              <w:bottom w:val="single" w:sz="6" w:space="0" w:color="auto"/>
              <w:right w:val="single" w:sz="6" w:space="0" w:color="auto"/>
            </w:tcBorders>
          </w:tcPr>
          <w:p w:rsidR="00B73025" w:rsidRPr="00B73025" w:rsidRDefault="00B73025" w:rsidP="00B73025">
            <w:pPr>
              <w:autoSpaceDE w:val="0"/>
              <w:autoSpaceDN w:val="0"/>
              <w:adjustRightInd w:val="0"/>
              <w:spacing w:after="0" w:line="240" w:lineRule="auto"/>
              <w:jc w:val="center"/>
              <w:rPr>
                <w:rFonts w:ascii="Calibri" w:hAnsi="Calibri" w:cs="Calibri"/>
                <w:color w:val="000000"/>
                <w:sz w:val="36"/>
                <w:szCs w:val="36"/>
                <w:lang w:val="en-US"/>
              </w:rPr>
            </w:pPr>
          </w:p>
        </w:tc>
      </w:tr>
      <w:tr w:rsidR="00B73025" w:rsidRPr="00B73025">
        <w:trPr>
          <w:trHeight w:val="470"/>
        </w:trPr>
        <w:tc>
          <w:tcPr>
            <w:tcW w:w="3070" w:type="dxa"/>
            <w:tcBorders>
              <w:top w:val="single" w:sz="6" w:space="0" w:color="auto"/>
              <w:left w:val="single" w:sz="6" w:space="0" w:color="auto"/>
              <w:bottom w:val="single" w:sz="6" w:space="0" w:color="auto"/>
              <w:right w:val="single" w:sz="6" w:space="0" w:color="auto"/>
            </w:tcBorders>
          </w:tcPr>
          <w:p w:rsidR="00B73025" w:rsidRPr="00B73025" w:rsidRDefault="00B73025" w:rsidP="00B73025">
            <w:pPr>
              <w:autoSpaceDE w:val="0"/>
              <w:autoSpaceDN w:val="0"/>
              <w:adjustRightInd w:val="0"/>
              <w:spacing w:after="0" w:line="240" w:lineRule="auto"/>
              <w:rPr>
                <w:rFonts w:ascii="Calibri" w:hAnsi="Calibri" w:cs="Calibri"/>
                <w:color w:val="000000"/>
                <w:sz w:val="36"/>
                <w:szCs w:val="36"/>
                <w:lang w:val="en-US"/>
              </w:rPr>
            </w:pPr>
            <w:r w:rsidRPr="00B73025">
              <w:rPr>
                <w:rFonts w:ascii="Calibri" w:hAnsi="Calibri" w:cs="Calibri"/>
                <w:color w:val="000000"/>
                <w:sz w:val="36"/>
                <w:szCs w:val="36"/>
                <w:lang w:val="en-US"/>
              </w:rPr>
              <w:t>І категорія</w:t>
            </w:r>
          </w:p>
        </w:tc>
        <w:tc>
          <w:tcPr>
            <w:tcW w:w="1629" w:type="dxa"/>
            <w:tcBorders>
              <w:top w:val="single" w:sz="6" w:space="0" w:color="auto"/>
              <w:left w:val="single" w:sz="6" w:space="0" w:color="auto"/>
              <w:bottom w:val="single" w:sz="6" w:space="0" w:color="auto"/>
              <w:right w:val="nil"/>
            </w:tcBorders>
          </w:tcPr>
          <w:p w:rsidR="00B73025" w:rsidRPr="00B73025" w:rsidRDefault="00B73025" w:rsidP="00B73025">
            <w:pPr>
              <w:autoSpaceDE w:val="0"/>
              <w:autoSpaceDN w:val="0"/>
              <w:adjustRightInd w:val="0"/>
              <w:spacing w:after="0" w:line="240" w:lineRule="auto"/>
              <w:jc w:val="center"/>
              <w:rPr>
                <w:rFonts w:ascii="Calibri" w:hAnsi="Calibri" w:cs="Calibri"/>
                <w:color w:val="000000"/>
                <w:sz w:val="36"/>
                <w:szCs w:val="36"/>
                <w:lang w:val="en-US"/>
              </w:rPr>
            </w:pPr>
            <w:r>
              <w:rPr>
                <w:rFonts w:ascii="Calibri" w:hAnsi="Calibri" w:cs="Calibri"/>
                <w:color w:val="000000"/>
                <w:sz w:val="36"/>
                <w:szCs w:val="36"/>
              </w:rPr>
              <w:t>1</w:t>
            </w:r>
            <w:r w:rsidR="00B207C6">
              <w:rPr>
                <w:rFonts w:ascii="Calibri" w:hAnsi="Calibri" w:cs="Calibri"/>
                <w:color w:val="000000"/>
                <w:sz w:val="36"/>
                <w:szCs w:val="36"/>
                <w:lang w:val="en-US"/>
              </w:rPr>
              <w:t>7</w:t>
            </w:r>
          </w:p>
        </w:tc>
        <w:tc>
          <w:tcPr>
            <w:tcW w:w="1443" w:type="dxa"/>
            <w:tcBorders>
              <w:top w:val="single" w:sz="6" w:space="0" w:color="auto"/>
              <w:left w:val="nil"/>
              <w:bottom w:val="single" w:sz="6" w:space="0" w:color="auto"/>
              <w:right w:val="nil"/>
            </w:tcBorders>
          </w:tcPr>
          <w:p w:rsidR="00B73025" w:rsidRPr="00B73025" w:rsidRDefault="00B73025" w:rsidP="00B73025">
            <w:pPr>
              <w:autoSpaceDE w:val="0"/>
              <w:autoSpaceDN w:val="0"/>
              <w:adjustRightInd w:val="0"/>
              <w:spacing w:after="0" w:line="240" w:lineRule="auto"/>
              <w:jc w:val="center"/>
              <w:rPr>
                <w:rFonts w:ascii="Calibri" w:hAnsi="Calibri" w:cs="Calibri"/>
                <w:color w:val="000000"/>
                <w:sz w:val="36"/>
                <w:szCs w:val="36"/>
                <w:lang w:val="en-US"/>
              </w:rPr>
            </w:pPr>
          </w:p>
        </w:tc>
        <w:tc>
          <w:tcPr>
            <w:tcW w:w="1377" w:type="dxa"/>
            <w:tcBorders>
              <w:top w:val="single" w:sz="6" w:space="0" w:color="auto"/>
              <w:left w:val="nil"/>
              <w:bottom w:val="single" w:sz="6" w:space="0" w:color="auto"/>
              <w:right w:val="nil"/>
            </w:tcBorders>
          </w:tcPr>
          <w:p w:rsidR="00B73025" w:rsidRPr="00B73025" w:rsidRDefault="00B73025" w:rsidP="00B73025">
            <w:pPr>
              <w:autoSpaceDE w:val="0"/>
              <w:autoSpaceDN w:val="0"/>
              <w:adjustRightInd w:val="0"/>
              <w:spacing w:after="0" w:line="240" w:lineRule="auto"/>
              <w:jc w:val="center"/>
              <w:rPr>
                <w:rFonts w:ascii="Calibri" w:hAnsi="Calibri" w:cs="Calibri"/>
                <w:color w:val="000000"/>
                <w:sz w:val="36"/>
                <w:szCs w:val="36"/>
                <w:lang w:val="en-US"/>
              </w:rPr>
            </w:pPr>
          </w:p>
        </w:tc>
        <w:tc>
          <w:tcPr>
            <w:tcW w:w="1517" w:type="dxa"/>
            <w:tcBorders>
              <w:top w:val="single" w:sz="6" w:space="0" w:color="auto"/>
              <w:left w:val="nil"/>
              <w:bottom w:val="single" w:sz="6" w:space="0" w:color="auto"/>
              <w:right w:val="single" w:sz="6" w:space="0" w:color="auto"/>
            </w:tcBorders>
          </w:tcPr>
          <w:p w:rsidR="00B73025" w:rsidRPr="00B73025" w:rsidRDefault="00B73025" w:rsidP="00B73025">
            <w:pPr>
              <w:autoSpaceDE w:val="0"/>
              <w:autoSpaceDN w:val="0"/>
              <w:adjustRightInd w:val="0"/>
              <w:spacing w:after="0" w:line="240" w:lineRule="auto"/>
              <w:jc w:val="center"/>
              <w:rPr>
                <w:rFonts w:ascii="Calibri" w:hAnsi="Calibri" w:cs="Calibri"/>
                <w:color w:val="000000"/>
                <w:sz w:val="36"/>
                <w:szCs w:val="36"/>
                <w:lang w:val="en-US"/>
              </w:rPr>
            </w:pPr>
          </w:p>
        </w:tc>
      </w:tr>
      <w:tr w:rsidR="00B73025" w:rsidRPr="00B73025">
        <w:trPr>
          <w:trHeight w:val="470"/>
        </w:trPr>
        <w:tc>
          <w:tcPr>
            <w:tcW w:w="3070" w:type="dxa"/>
            <w:tcBorders>
              <w:top w:val="single" w:sz="6" w:space="0" w:color="auto"/>
              <w:left w:val="single" w:sz="6" w:space="0" w:color="auto"/>
              <w:bottom w:val="single" w:sz="6" w:space="0" w:color="auto"/>
              <w:right w:val="single" w:sz="6" w:space="0" w:color="auto"/>
            </w:tcBorders>
          </w:tcPr>
          <w:p w:rsidR="00B73025" w:rsidRPr="00B73025" w:rsidRDefault="00B73025" w:rsidP="00B73025">
            <w:pPr>
              <w:autoSpaceDE w:val="0"/>
              <w:autoSpaceDN w:val="0"/>
              <w:adjustRightInd w:val="0"/>
              <w:spacing w:after="0" w:line="240" w:lineRule="auto"/>
              <w:rPr>
                <w:rFonts w:ascii="Calibri" w:hAnsi="Calibri" w:cs="Calibri"/>
                <w:color w:val="000000"/>
                <w:sz w:val="36"/>
                <w:szCs w:val="36"/>
                <w:lang w:val="en-US"/>
              </w:rPr>
            </w:pPr>
            <w:r w:rsidRPr="00B73025">
              <w:rPr>
                <w:rFonts w:ascii="Calibri" w:hAnsi="Calibri" w:cs="Calibri"/>
                <w:color w:val="000000"/>
                <w:sz w:val="36"/>
                <w:szCs w:val="36"/>
                <w:lang w:val="en-US"/>
              </w:rPr>
              <w:t>Вища категорія</w:t>
            </w:r>
          </w:p>
        </w:tc>
        <w:tc>
          <w:tcPr>
            <w:tcW w:w="1629" w:type="dxa"/>
            <w:tcBorders>
              <w:top w:val="single" w:sz="6" w:space="0" w:color="auto"/>
              <w:left w:val="single" w:sz="6" w:space="0" w:color="auto"/>
              <w:bottom w:val="single" w:sz="6" w:space="0" w:color="auto"/>
              <w:right w:val="nil"/>
            </w:tcBorders>
          </w:tcPr>
          <w:p w:rsidR="00B73025" w:rsidRPr="00B73025" w:rsidRDefault="00B73025" w:rsidP="00B73025">
            <w:pPr>
              <w:autoSpaceDE w:val="0"/>
              <w:autoSpaceDN w:val="0"/>
              <w:adjustRightInd w:val="0"/>
              <w:spacing w:after="0" w:line="240" w:lineRule="auto"/>
              <w:jc w:val="center"/>
              <w:rPr>
                <w:rFonts w:ascii="Calibri" w:hAnsi="Calibri" w:cs="Calibri"/>
                <w:color w:val="000000"/>
                <w:sz w:val="36"/>
                <w:szCs w:val="36"/>
              </w:rPr>
            </w:pPr>
            <w:r>
              <w:rPr>
                <w:rFonts w:ascii="Calibri" w:hAnsi="Calibri" w:cs="Calibri"/>
                <w:color w:val="000000"/>
                <w:sz w:val="36"/>
                <w:szCs w:val="36"/>
                <w:lang w:val="en-US"/>
              </w:rPr>
              <w:t>25</w:t>
            </w:r>
          </w:p>
        </w:tc>
        <w:tc>
          <w:tcPr>
            <w:tcW w:w="1443" w:type="dxa"/>
            <w:tcBorders>
              <w:top w:val="single" w:sz="6" w:space="0" w:color="auto"/>
              <w:left w:val="nil"/>
              <w:bottom w:val="single" w:sz="6" w:space="0" w:color="auto"/>
              <w:right w:val="nil"/>
            </w:tcBorders>
          </w:tcPr>
          <w:p w:rsidR="00B73025" w:rsidRPr="00B73025" w:rsidRDefault="00B73025" w:rsidP="00B73025">
            <w:pPr>
              <w:autoSpaceDE w:val="0"/>
              <w:autoSpaceDN w:val="0"/>
              <w:adjustRightInd w:val="0"/>
              <w:spacing w:after="0" w:line="240" w:lineRule="auto"/>
              <w:jc w:val="center"/>
              <w:rPr>
                <w:rFonts w:ascii="Calibri" w:hAnsi="Calibri" w:cs="Calibri"/>
                <w:color w:val="000000"/>
                <w:sz w:val="36"/>
                <w:szCs w:val="36"/>
                <w:lang w:val="en-US"/>
              </w:rPr>
            </w:pPr>
          </w:p>
        </w:tc>
        <w:tc>
          <w:tcPr>
            <w:tcW w:w="1377" w:type="dxa"/>
            <w:tcBorders>
              <w:top w:val="single" w:sz="6" w:space="0" w:color="auto"/>
              <w:left w:val="nil"/>
              <w:bottom w:val="single" w:sz="6" w:space="0" w:color="auto"/>
              <w:right w:val="nil"/>
            </w:tcBorders>
          </w:tcPr>
          <w:p w:rsidR="00B73025" w:rsidRPr="00B73025" w:rsidRDefault="00B73025" w:rsidP="00B73025">
            <w:pPr>
              <w:autoSpaceDE w:val="0"/>
              <w:autoSpaceDN w:val="0"/>
              <w:adjustRightInd w:val="0"/>
              <w:spacing w:after="0" w:line="240" w:lineRule="auto"/>
              <w:jc w:val="center"/>
              <w:rPr>
                <w:rFonts w:ascii="Calibri" w:hAnsi="Calibri" w:cs="Calibri"/>
                <w:color w:val="000000"/>
                <w:sz w:val="36"/>
                <w:szCs w:val="36"/>
                <w:lang w:val="en-US"/>
              </w:rPr>
            </w:pPr>
          </w:p>
        </w:tc>
        <w:tc>
          <w:tcPr>
            <w:tcW w:w="1517" w:type="dxa"/>
            <w:tcBorders>
              <w:top w:val="single" w:sz="6" w:space="0" w:color="auto"/>
              <w:left w:val="nil"/>
              <w:bottom w:val="single" w:sz="6" w:space="0" w:color="auto"/>
              <w:right w:val="single" w:sz="6" w:space="0" w:color="auto"/>
            </w:tcBorders>
          </w:tcPr>
          <w:p w:rsidR="00B73025" w:rsidRPr="00B73025" w:rsidRDefault="00B73025" w:rsidP="00B73025">
            <w:pPr>
              <w:autoSpaceDE w:val="0"/>
              <w:autoSpaceDN w:val="0"/>
              <w:adjustRightInd w:val="0"/>
              <w:spacing w:after="0" w:line="240" w:lineRule="auto"/>
              <w:jc w:val="center"/>
              <w:rPr>
                <w:rFonts w:ascii="Calibri" w:hAnsi="Calibri" w:cs="Calibri"/>
                <w:color w:val="000000"/>
                <w:sz w:val="36"/>
                <w:szCs w:val="36"/>
                <w:lang w:val="en-US"/>
              </w:rPr>
            </w:pPr>
          </w:p>
        </w:tc>
      </w:tr>
      <w:tr w:rsidR="00B73025" w:rsidRPr="00B73025">
        <w:trPr>
          <w:trHeight w:val="943"/>
        </w:trPr>
        <w:tc>
          <w:tcPr>
            <w:tcW w:w="3070" w:type="dxa"/>
            <w:tcBorders>
              <w:top w:val="single" w:sz="6" w:space="0" w:color="auto"/>
              <w:left w:val="single" w:sz="6" w:space="0" w:color="auto"/>
              <w:bottom w:val="single" w:sz="6" w:space="0" w:color="auto"/>
              <w:right w:val="single" w:sz="6" w:space="0" w:color="auto"/>
            </w:tcBorders>
          </w:tcPr>
          <w:p w:rsidR="00B73025" w:rsidRPr="00B73025" w:rsidRDefault="00B73025" w:rsidP="00B73025">
            <w:pPr>
              <w:autoSpaceDE w:val="0"/>
              <w:autoSpaceDN w:val="0"/>
              <w:adjustRightInd w:val="0"/>
              <w:spacing w:after="0" w:line="240" w:lineRule="auto"/>
              <w:rPr>
                <w:rFonts w:ascii="Calibri" w:hAnsi="Calibri" w:cs="Calibri"/>
                <w:color w:val="000000"/>
                <w:sz w:val="36"/>
                <w:szCs w:val="36"/>
                <w:lang w:val="en-US"/>
              </w:rPr>
            </w:pPr>
            <w:r w:rsidRPr="00B73025">
              <w:rPr>
                <w:rFonts w:ascii="Calibri" w:hAnsi="Calibri" w:cs="Calibri"/>
                <w:color w:val="000000"/>
                <w:sz w:val="36"/>
                <w:szCs w:val="36"/>
                <w:lang w:val="en-US"/>
              </w:rPr>
              <w:t>Вища категорія               Старший вчитель</w:t>
            </w:r>
          </w:p>
        </w:tc>
        <w:tc>
          <w:tcPr>
            <w:tcW w:w="1629" w:type="dxa"/>
            <w:tcBorders>
              <w:top w:val="single" w:sz="6" w:space="0" w:color="auto"/>
              <w:left w:val="single" w:sz="6" w:space="0" w:color="auto"/>
              <w:bottom w:val="single" w:sz="6" w:space="0" w:color="auto"/>
              <w:right w:val="nil"/>
            </w:tcBorders>
          </w:tcPr>
          <w:p w:rsidR="00B73025" w:rsidRPr="00B73025" w:rsidRDefault="00B73025" w:rsidP="00B73025">
            <w:pPr>
              <w:autoSpaceDE w:val="0"/>
              <w:autoSpaceDN w:val="0"/>
              <w:adjustRightInd w:val="0"/>
              <w:spacing w:after="0" w:line="240" w:lineRule="auto"/>
              <w:jc w:val="center"/>
              <w:rPr>
                <w:rFonts w:ascii="Calibri" w:hAnsi="Calibri" w:cs="Calibri"/>
                <w:color w:val="000000"/>
                <w:sz w:val="36"/>
                <w:szCs w:val="36"/>
              </w:rPr>
            </w:pPr>
            <w:r>
              <w:rPr>
                <w:rFonts w:ascii="Calibri" w:hAnsi="Calibri" w:cs="Calibri"/>
                <w:color w:val="000000"/>
                <w:sz w:val="36"/>
                <w:szCs w:val="36"/>
                <w:lang w:val="en-US"/>
              </w:rPr>
              <w:t>12</w:t>
            </w:r>
          </w:p>
        </w:tc>
        <w:tc>
          <w:tcPr>
            <w:tcW w:w="1443" w:type="dxa"/>
            <w:tcBorders>
              <w:top w:val="single" w:sz="6" w:space="0" w:color="auto"/>
              <w:left w:val="nil"/>
              <w:bottom w:val="single" w:sz="6" w:space="0" w:color="auto"/>
              <w:right w:val="nil"/>
            </w:tcBorders>
          </w:tcPr>
          <w:p w:rsidR="00B73025" w:rsidRPr="00B73025" w:rsidRDefault="00B73025" w:rsidP="00B73025">
            <w:pPr>
              <w:autoSpaceDE w:val="0"/>
              <w:autoSpaceDN w:val="0"/>
              <w:adjustRightInd w:val="0"/>
              <w:spacing w:after="0" w:line="240" w:lineRule="auto"/>
              <w:jc w:val="center"/>
              <w:rPr>
                <w:rFonts w:ascii="Calibri" w:hAnsi="Calibri" w:cs="Calibri"/>
                <w:color w:val="000000"/>
                <w:sz w:val="36"/>
                <w:szCs w:val="36"/>
                <w:lang w:val="en-US"/>
              </w:rPr>
            </w:pPr>
          </w:p>
        </w:tc>
        <w:tc>
          <w:tcPr>
            <w:tcW w:w="1377" w:type="dxa"/>
            <w:tcBorders>
              <w:top w:val="single" w:sz="6" w:space="0" w:color="auto"/>
              <w:left w:val="nil"/>
              <w:bottom w:val="single" w:sz="6" w:space="0" w:color="auto"/>
              <w:right w:val="nil"/>
            </w:tcBorders>
          </w:tcPr>
          <w:p w:rsidR="00B73025" w:rsidRPr="00B73025" w:rsidRDefault="00B73025" w:rsidP="00B73025">
            <w:pPr>
              <w:autoSpaceDE w:val="0"/>
              <w:autoSpaceDN w:val="0"/>
              <w:adjustRightInd w:val="0"/>
              <w:spacing w:after="0" w:line="240" w:lineRule="auto"/>
              <w:jc w:val="center"/>
              <w:rPr>
                <w:rFonts w:ascii="Calibri" w:hAnsi="Calibri" w:cs="Calibri"/>
                <w:color w:val="000000"/>
                <w:sz w:val="36"/>
                <w:szCs w:val="36"/>
                <w:lang w:val="en-US"/>
              </w:rPr>
            </w:pPr>
          </w:p>
        </w:tc>
        <w:tc>
          <w:tcPr>
            <w:tcW w:w="1517" w:type="dxa"/>
            <w:tcBorders>
              <w:top w:val="single" w:sz="6" w:space="0" w:color="auto"/>
              <w:left w:val="nil"/>
              <w:bottom w:val="single" w:sz="6" w:space="0" w:color="auto"/>
              <w:right w:val="single" w:sz="6" w:space="0" w:color="auto"/>
            </w:tcBorders>
          </w:tcPr>
          <w:p w:rsidR="00B73025" w:rsidRPr="00B73025" w:rsidRDefault="00B73025" w:rsidP="00B73025">
            <w:pPr>
              <w:autoSpaceDE w:val="0"/>
              <w:autoSpaceDN w:val="0"/>
              <w:adjustRightInd w:val="0"/>
              <w:spacing w:after="0" w:line="240" w:lineRule="auto"/>
              <w:jc w:val="center"/>
              <w:rPr>
                <w:rFonts w:ascii="Calibri" w:hAnsi="Calibri" w:cs="Calibri"/>
                <w:color w:val="000000"/>
                <w:sz w:val="36"/>
                <w:szCs w:val="36"/>
                <w:lang w:val="en-US"/>
              </w:rPr>
            </w:pPr>
          </w:p>
        </w:tc>
      </w:tr>
      <w:tr w:rsidR="00B73025" w:rsidRPr="00B73025">
        <w:trPr>
          <w:trHeight w:val="1416"/>
        </w:trPr>
        <w:tc>
          <w:tcPr>
            <w:tcW w:w="3070" w:type="dxa"/>
            <w:tcBorders>
              <w:top w:val="single" w:sz="6" w:space="0" w:color="auto"/>
              <w:left w:val="single" w:sz="6" w:space="0" w:color="auto"/>
              <w:bottom w:val="single" w:sz="6" w:space="0" w:color="auto"/>
              <w:right w:val="single" w:sz="6" w:space="0" w:color="auto"/>
            </w:tcBorders>
          </w:tcPr>
          <w:p w:rsidR="00B73025" w:rsidRPr="00B73025" w:rsidRDefault="00B73025" w:rsidP="00B73025">
            <w:pPr>
              <w:autoSpaceDE w:val="0"/>
              <w:autoSpaceDN w:val="0"/>
              <w:adjustRightInd w:val="0"/>
              <w:spacing w:after="0" w:line="240" w:lineRule="auto"/>
              <w:rPr>
                <w:rFonts w:ascii="Calibri" w:hAnsi="Calibri" w:cs="Calibri"/>
                <w:color w:val="000000"/>
                <w:sz w:val="36"/>
                <w:szCs w:val="36"/>
                <w:lang w:val="en-US"/>
              </w:rPr>
            </w:pPr>
            <w:r w:rsidRPr="00B73025">
              <w:rPr>
                <w:rFonts w:ascii="Calibri" w:hAnsi="Calibri" w:cs="Calibri"/>
                <w:color w:val="000000"/>
                <w:sz w:val="36"/>
                <w:szCs w:val="36"/>
                <w:lang w:val="en-US"/>
              </w:rPr>
              <w:t>Вища категорія              Вчитель- методист</w:t>
            </w:r>
          </w:p>
        </w:tc>
        <w:tc>
          <w:tcPr>
            <w:tcW w:w="1629" w:type="dxa"/>
            <w:tcBorders>
              <w:top w:val="single" w:sz="6" w:space="0" w:color="auto"/>
              <w:left w:val="single" w:sz="6" w:space="0" w:color="auto"/>
              <w:bottom w:val="single" w:sz="6" w:space="0" w:color="auto"/>
              <w:right w:val="nil"/>
            </w:tcBorders>
          </w:tcPr>
          <w:p w:rsidR="00B73025" w:rsidRPr="00B73025" w:rsidRDefault="00B73025" w:rsidP="00B73025">
            <w:pPr>
              <w:autoSpaceDE w:val="0"/>
              <w:autoSpaceDN w:val="0"/>
              <w:adjustRightInd w:val="0"/>
              <w:spacing w:after="0" w:line="240" w:lineRule="auto"/>
              <w:jc w:val="center"/>
              <w:rPr>
                <w:rFonts w:ascii="Calibri" w:hAnsi="Calibri" w:cs="Calibri"/>
                <w:color w:val="000000"/>
                <w:sz w:val="36"/>
                <w:szCs w:val="36"/>
                <w:lang w:val="en-US"/>
              </w:rPr>
            </w:pPr>
            <w:r>
              <w:rPr>
                <w:rFonts w:ascii="Calibri" w:hAnsi="Calibri" w:cs="Calibri"/>
                <w:color w:val="000000"/>
                <w:sz w:val="36"/>
                <w:szCs w:val="36"/>
                <w:lang w:val="en-US"/>
              </w:rPr>
              <w:t>8</w:t>
            </w:r>
          </w:p>
        </w:tc>
        <w:tc>
          <w:tcPr>
            <w:tcW w:w="1443" w:type="dxa"/>
            <w:tcBorders>
              <w:top w:val="single" w:sz="6" w:space="0" w:color="auto"/>
              <w:left w:val="nil"/>
              <w:bottom w:val="single" w:sz="6" w:space="0" w:color="auto"/>
              <w:right w:val="nil"/>
            </w:tcBorders>
          </w:tcPr>
          <w:p w:rsidR="00B73025" w:rsidRPr="00B73025" w:rsidRDefault="00B73025" w:rsidP="00B73025">
            <w:pPr>
              <w:autoSpaceDE w:val="0"/>
              <w:autoSpaceDN w:val="0"/>
              <w:adjustRightInd w:val="0"/>
              <w:spacing w:after="0" w:line="240" w:lineRule="auto"/>
              <w:jc w:val="center"/>
              <w:rPr>
                <w:rFonts w:ascii="Calibri" w:hAnsi="Calibri" w:cs="Calibri"/>
                <w:color w:val="000000"/>
                <w:sz w:val="36"/>
                <w:szCs w:val="36"/>
                <w:lang w:val="en-US"/>
              </w:rPr>
            </w:pPr>
          </w:p>
        </w:tc>
        <w:tc>
          <w:tcPr>
            <w:tcW w:w="1377" w:type="dxa"/>
            <w:tcBorders>
              <w:top w:val="single" w:sz="6" w:space="0" w:color="auto"/>
              <w:left w:val="nil"/>
              <w:bottom w:val="single" w:sz="6" w:space="0" w:color="auto"/>
              <w:right w:val="nil"/>
            </w:tcBorders>
          </w:tcPr>
          <w:p w:rsidR="00B73025" w:rsidRPr="00B73025" w:rsidRDefault="00B73025" w:rsidP="00B73025">
            <w:pPr>
              <w:autoSpaceDE w:val="0"/>
              <w:autoSpaceDN w:val="0"/>
              <w:adjustRightInd w:val="0"/>
              <w:spacing w:after="0" w:line="240" w:lineRule="auto"/>
              <w:jc w:val="center"/>
              <w:rPr>
                <w:rFonts w:ascii="Calibri" w:hAnsi="Calibri" w:cs="Calibri"/>
                <w:color w:val="000000"/>
                <w:sz w:val="36"/>
                <w:szCs w:val="36"/>
                <w:lang w:val="en-US"/>
              </w:rPr>
            </w:pPr>
          </w:p>
        </w:tc>
        <w:tc>
          <w:tcPr>
            <w:tcW w:w="1517" w:type="dxa"/>
            <w:tcBorders>
              <w:top w:val="single" w:sz="6" w:space="0" w:color="auto"/>
              <w:left w:val="nil"/>
              <w:bottom w:val="single" w:sz="6" w:space="0" w:color="auto"/>
              <w:right w:val="single" w:sz="6" w:space="0" w:color="auto"/>
            </w:tcBorders>
          </w:tcPr>
          <w:p w:rsidR="00B73025" w:rsidRPr="00B73025" w:rsidRDefault="00B73025" w:rsidP="00B73025">
            <w:pPr>
              <w:autoSpaceDE w:val="0"/>
              <w:autoSpaceDN w:val="0"/>
              <w:adjustRightInd w:val="0"/>
              <w:spacing w:after="0" w:line="240" w:lineRule="auto"/>
              <w:jc w:val="center"/>
              <w:rPr>
                <w:rFonts w:ascii="Calibri" w:hAnsi="Calibri" w:cs="Calibri"/>
                <w:color w:val="000000"/>
                <w:sz w:val="36"/>
                <w:szCs w:val="36"/>
                <w:lang w:val="en-US"/>
              </w:rPr>
            </w:pPr>
          </w:p>
        </w:tc>
      </w:tr>
      <w:tr w:rsidR="00B73025" w:rsidRPr="00B73025">
        <w:trPr>
          <w:trHeight w:val="470"/>
        </w:trPr>
        <w:tc>
          <w:tcPr>
            <w:tcW w:w="3070" w:type="dxa"/>
            <w:tcBorders>
              <w:top w:val="single" w:sz="6" w:space="0" w:color="auto"/>
              <w:left w:val="single" w:sz="6" w:space="0" w:color="auto"/>
              <w:bottom w:val="single" w:sz="6" w:space="0" w:color="auto"/>
              <w:right w:val="single" w:sz="6" w:space="0" w:color="auto"/>
            </w:tcBorders>
          </w:tcPr>
          <w:p w:rsidR="00B73025" w:rsidRPr="00B73025" w:rsidRDefault="00B73025" w:rsidP="00B73025">
            <w:pPr>
              <w:autoSpaceDE w:val="0"/>
              <w:autoSpaceDN w:val="0"/>
              <w:adjustRightInd w:val="0"/>
              <w:spacing w:after="0" w:line="240" w:lineRule="auto"/>
              <w:rPr>
                <w:rFonts w:ascii="Calibri" w:hAnsi="Calibri" w:cs="Calibri"/>
                <w:color w:val="000000"/>
                <w:sz w:val="36"/>
                <w:szCs w:val="36"/>
                <w:lang w:val="en-US"/>
              </w:rPr>
            </w:pPr>
            <w:r w:rsidRPr="00B73025">
              <w:rPr>
                <w:rFonts w:ascii="Calibri" w:hAnsi="Calibri" w:cs="Calibri"/>
                <w:color w:val="000000"/>
                <w:sz w:val="36"/>
                <w:szCs w:val="36"/>
                <w:lang w:val="en-US"/>
              </w:rPr>
              <w:t>Кандидат наук</w:t>
            </w:r>
          </w:p>
        </w:tc>
        <w:tc>
          <w:tcPr>
            <w:tcW w:w="1629" w:type="dxa"/>
            <w:tcBorders>
              <w:top w:val="single" w:sz="6" w:space="0" w:color="auto"/>
              <w:left w:val="single" w:sz="6" w:space="0" w:color="auto"/>
              <w:bottom w:val="single" w:sz="6" w:space="0" w:color="auto"/>
              <w:right w:val="nil"/>
            </w:tcBorders>
          </w:tcPr>
          <w:p w:rsidR="00B73025" w:rsidRPr="00B73025" w:rsidRDefault="00B73025" w:rsidP="00B73025">
            <w:pPr>
              <w:autoSpaceDE w:val="0"/>
              <w:autoSpaceDN w:val="0"/>
              <w:adjustRightInd w:val="0"/>
              <w:spacing w:after="0" w:line="240" w:lineRule="auto"/>
              <w:jc w:val="center"/>
              <w:rPr>
                <w:rFonts w:ascii="Calibri" w:hAnsi="Calibri" w:cs="Calibri"/>
                <w:color w:val="000000"/>
                <w:sz w:val="36"/>
                <w:szCs w:val="36"/>
                <w:lang w:val="en-US"/>
              </w:rPr>
            </w:pPr>
            <w:r>
              <w:rPr>
                <w:rFonts w:ascii="Calibri" w:hAnsi="Calibri" w:cs="Calibri"/>
                <w:color w:val="000000"/>
                <w:sz w:val="36"/>
                <w:szCs w:val="36"/>
                <w:lang w:val="en-US"/>
              </w:rPr>
              <w:t>4</w:t>
            </w:r>
          </w:p>
        </w:tc>
        <w:tc>
          <w:tcPr>
            <w:tcW w:w="1443" w:type="dxa"/>
            <w:tcBorders>
              <w:top w:val="single" w:sz="6" w:space="0" w:color="auto"/>
              <w:left w:val="nil"/>
              <w:bottom w:val="single" w:sz="6" w:space="0" w:color="auto"/>
              <w:right w:val="nil"/>
            </w:tcBorders>
          </w:tcPr>
          <w:p w:rsidR="00B73025" w:rsidRPr="00B73025" w:rsidRDefault="00B73025" w:rsidP="00B73025">
            <w:pPr>
              <w:autoSpaceDE w:val="0"/>
              <w:autoSpaceDN w:val="0"/>
              <w:adjustRightInd w:val="0"/>
              <w:spacing w:after="0" w:line="240" w:lineRule="auto"/>
              <w:jc w:val="center"/>
              <w:rPr>
                <w:rFonts w:ascii="Calibri" w:hAnsi="Calibri" w:cs="Calibri"/>
                <w:color w:val="000000"/>
                <w:sz w:val="36"/>
                <w:szCs w:val="36"/>
                <w:lang w:val="en-US"/>
              </w:rPr>
            </w:pPr>
          </w:p>
        </w:tc>
        <w:tc>
          <w:tcPr>
            <w:tcW w:w="1377" w:type="dxa"/>
            <w:tcBorders>
              <w:top w:val="single" w:sz="6" w:space="0" w:color="auto"/>
              <w:left w:val="nil"/>
              <w:bottom w:val="single" w:sz="6" w:space="0" w:color="auto"/>
              <w:right w:val="nil"/>
            </w:tcBorders>
          </w:tcPr>
          <w:p w:rsidR="00B73025" w:rsidRPr="00B73025" w:rsidRDefault="00B73025" w:rsidP="00B73025">
            <w:pPr>
              <w:autoSpaceDE w:val="0"/>
              <w:autoSpaceDN w:val="0"/>
              <w:adjustRightInd w:val="0"/>
              <w:spacing w:after="0" w:line="240" w:lineRule="auto"/>
              <w:jc w:val="center"/>
              <w:rPr>
                <w:rFonts w:ascii="Calibri" w:hAnsi="Calibri" w:cs="Calibri"/>
                <w:color w:val="000000"/>
                <w:sz w:val="36"/>
                <w:szCs w:val="36"/>
                <w:lang w:val="en-US"/>
              </w:rPr>
            </w:pPr>
          </w:p>
        </w:tc>
        <w:tc>
          <w:tcPr>
            <w:tcW w:w="1517" w:type="dxa"/>
            <w:tcBorders>
              <w:top w:val="single" w:sz="6" w:space="0" w:color="auto"/>
              <w:left w:val="nil"/>
              <w:bottom w:val="single" w:sz="6" w:space="0" w:color="auto"/>
              <w:right w:val="single" w:sz="6" w:space="0" w:color="auto"/>
            </w:tcBorders>
          </w:tcPr>
          <w:p w:rsidR="00B73025" w:rsidRPr="00B73025" w:rsidRDefault="00B73025" w:rsidP="00B73025">
            <w:pPr>
              <w:autoSpaceDE w:val="0"/>
              <w:autoSpaceDN w:val="0"/>
              <w:adjustRightInd w:val="0"/>
              <w:spacing w:after="0" w:line="240" w:lineRule="auto"/>
              <w:jc w:val="center"/>
              <w:rPr>
                <w:rFonts w:ascii="Calibri" w:hAnsi="Calibri" w:cs="Calibri"/>
                <w:color w:val="000000"/>
                <w:sz w:val="36"/>
                <w:szCs w:val="36"/>
                <w:lang w:val="en-US"/>
              </w:rPr>
            </w:pPr>
          </w:p>
        </w:tc>
      </w:tr>
    </w:tbl>
    <w:p w:rsidR="00A2321D" w:rsidRPr="0080407B" w:rsidRDefault="00A2321D" w:rsidP="001411AF">
      <w:pPr>
        <w:spacing w:after="0" w:line="240" w:lineRule="auto"/>
        <w:ind w:firstLine="644"/>
        <w:jc w:val="both"/>
        <w:rPr>
          <w:rFonts w:ascii="Times New Roman" w:eastAsia="Times New Roman" w:hAnsi="Times New Roman" w:cs="Times New Roman"/>
          <w:color w:val="000000"/>
          <w:sz w:val="28"/>
          <w:szCs w:val="28"/>
        </w:rPr>
      </w:pPr>
      <w:r w:rsidRPr="0080407B">
        <w:rPr>
          <w:rFonts w:ascii="Times New Roman" w:eastAsia="Times New Roman" w:hAnsi="Times New Roman" w:cs="Times New Roman"/>
          <w:color w:val="000000"/>
          <w:sz w:val="28"/>
          <w:szCs w:val="28"/>
        </w:rPr>
        <w:t>Протягом навчального року проводилась заходи по  атестації педагогічних працівників згідно окремого плану</w:t>
      </w:r>
      <w:r w:rsidR="001411AF">
        <w:rPr>
          <w:rFonts w:ascii="Times New Roman" w:eastAsia="Times New Roman" w:hAnsi="Times New Roman" w:cs="Times New Roman"/>
          <w:color w:val="000000"/>
          <w:sz w:val="28"/>
          <w:szCs w:val="28"/>
        </w:rPr>
        <w:t>.</w:t>
      </w:r>
    </w:p>
    <w:p w:rsidR="00A2321D" w:rsidRPr="0080407B" w:rsidRDefault="00A2321D" w:rsidP="00A2321D">
      <w:pPr>
        <w:spacing w:after="0" w:line="240" w:lineRule="auto"/>
        <w:ind w:firstLine="709"/>
        <w:jc w:val="both"/>
        <w:rPr>
          <w:rFonts w:ascii="Times New Roman" w:eastAsia="Times New Roman" w:hAnsi="Times New Roman" w:cs="Times New Roman"/>
          <w:sz w:val="24"/>
          <w:szCs w:val="24"/>
        </w:rPr>
      </w:pPr>
      <w:r w:rsidRPr="0080407B">
        <w:rPr>
          <w:rFonts w:ascii="Times New Roman" w:eastAsia="Times New Roman" w:hAnsi="Times New Roman" w:cs="Times New Roman"/>
          <w:b/>
          <w:color w:val="000000"/>
          <w:sz w:val="28"/>
          <w:szCs w:val="28"/>
        </w:rPr>
        <w:t xml:space="preserve">За навчальний рік було проведено згідно плану </w:t>
      </w:r>
      <w:r w:rsidR="001411AF">
        <w:rPr>
          <w:rFonts w:ascii="Times New Roman" w:eastAsia="Times New Roman" w:hAnsi="Times New Roman" w:cs="Times New Roman"/>
          <w:b/>
          <w:color w:val="000000"/>
          <w:sz w:val="28"/>
          <w:szCs w:val="28"/>
        </w:rPr>
        <w:t>8 педагогічних рад</w:t>
      </w:r>
      <w:r w:rsidR="0057265C">
        <w:rPr>
          <w:rFonts w:ascii="Times New Roman" w:eastAsia="Times New Roman" w:hAnsi="Times New Roman" w:cs="Times New Roman"/>
          <w:b/>
          <w:color w:val="000000"/>
          <w:sz w:val="28"/>
          <w:szCs w:val="28"/>
        </w:rPr>
        <w:t>.</w:t>
      </w:r>
    </w:p>
    <w:p w:rsidR="00A2321D" w:rsidRPr="0080407B" w:rsidRDefault="00A2321D" w:rsidP="004B68D0">
      <w:pPr>
        <w:spacing w:after="0" w:line="240" w:lineRule="auto"/>
        <w:ind w:firstLine="709"/>
        <w:jc w:val="both"/>
        <w:rPr>
          <w:rFonts w:ascii="Times New Roman" w:eastAsia="Times New Roman" w:hAnsi="Times New Roman" w:cs="Times New Roman"/>
          <w:sz w:val="24"/>
          <w:szCs w:val="24"/>
        </w:rPr>
      </w:pPr>
      <w:r w:rsidRPr="0057265C">
        <w:rPr>
          <w:rFonts w:ascii="Times New Roman" w:eastAsia="Times New Roman" w:hAnsi="Times New Roman" w:cs="Times New Roman"/>
          <w:color w:val="000000"/>
          <w:sz w:val="28"/>
          <w:szCs w:val="28"/>
        </w:rPr>
        <w:t xml:space="preserve">Робота педагогічного </w:t>
      </w:r>
      <w:r w:rsidR="004B68D0" w:rsidRPr="0057265C">
        <w:rPr>
          <w:rFonts w:ascii="Times New Roman" w:eastAsia="Times New Roman" w:hAnsi="Times New Roman" w:cs="Times New Roman"/>
          <w:color w:val="000000"/>
          <w:sz w:val="28"/>
          <w:szCs w:val="28"/>
        </w:rPr>
        <w:t xml:space="preserve">колективу була  спрямована на </w:t>
      </w:r>
      <w:r w:rsidR="00E52BF2" w:rsidRPr="0057265C">
        <w:rPr>
          <w:rFonts w:ascii="Times New Roman" w:eastAsia="Times New Roman" w:hAnsi="Times New Roman" w:cs="Times New Roman"/>
          <w:color w:val="000000"/>
          <w:sz w:val="28"/>
          <w:szCs w:val="28"/>
        </w:rPr>
        <w:t>о</w:t>
      </w:r>
      <w:r w:rsidRPr="0057265C">
        <w:rPr>
          <w:rFonts w:ascii="Times New Roman" w:eastAsia="Times New Roman" w:hAnsi="Times New Roman" w:cs="Times New Roman"/>
          <w:color w:val="000000"/>
          <w:sz w:val="28"/>
          <w:szCs w:val="28"/>
        </w:rPr>
        <w:t>бґрунтування</w:t>
      </w:r>
      <w:r w:rsidRPr="0080407B">
        <w:rPr>
          <w:rFonts w:ascii="Times New Roman" w:eastAsia="Times New Roman" w:hAnsi="Times New Roman" w:cs="Times New Roman"/>
          <w:color w:val="000000"/>
          <w:sz w:val="28"/>
          <w:szCs w:val="28"/>
        </w:rPr>
        <w:t xml:space="preserve"> таких питань:</w:t>
      </w:r>
    </w:p>
    <w:p w:rsidR="00A2321D" w:rsidRPr="0080407B" w:rsidRDefault="00A2321D" w:rsidP="00FF064A">
      <w:pPr>
        <w:numPr>
          <w:ilvl w:val="0"/>
          <w:numId w:val="12"/>
        </w:numPr>
        <w:spacing w:after="0" w:line="240" w:lineRule="auto"/>
        <w:ind w:left="0" w:firstLine="709"/>
        <w:jc w:val="both"/>
        <w:rPr>
          <w:rFonts w:ascii="Times New Roman" w:eastAsia="Times New Roman" w:hAnsi="Times New Roman" w:cs="Times New Roman"/>
          <w:color w:val="000000"/>
          <w:sz w:val="28"/>
          <w:szCs w:val="28"/>
        </w:rPr>
      </w:pPr>
      <w:r w:rsidRPr="0080407B">
        <w:rPr>
          <w:rFonts w:ascii="Times New Roman" w:eastAsia="Times New Roman" w:hAnsi="Times New Roman" w:cs="Times New Roman"/>
          <w:color w:val="000000"/>
          <w:sz w:val="28"/>
          <w:szCs w:val="28"/>
        </w:rPr>
        <w:t>Впровадження  Нової української школи та підготовка до переходу в базову освіту.</w:t>
      </w:r>
    </w:p>
    <w:p w:rsidR="00A2321D" w:rsidRPr="0080407B" w:rsidRDefault="00A2321D" w:rsidP="00FF064A">
      <w:pPr>
        <w:numPr>
          <w:ilvl w:val="0"/>
          <w:numId w:val="12"/>
        </w:numPr>
        <w:spacing w:after="0" w:line="240" w:lineRule="auto"/>
        <w:ind w:left="0" w:firstLine="709"/>
        <w:jc w:val="both"/>
        <w:rPr>
          <w:rFonts w:ascii="Times New Roman" w:eastAsia="Times New Roman" w:hAnsi="Times New Roman" w:cs="Times New Roman"/>
          <w:color w:val="000000"/>
          <w:sz w:val="28"/>
          <w:szCs w:val="28"/>
        </w:rPr>
      </w:pPr>
      <w:r w:rsidRPr="0080407B">
        <w:rPr>
          <w:rFonts w:ascii="Times New Roman" w:eastAsia="Times New Roman" w:hAnsi="Times New Roman" w:cs="Times New Roman"/>
          <w:color w:val="000000"/>
          <w:sz w:val="28"/>
          <w:szCs w:val="28"/>
        </w:rPr>
        <w:t>Здійснення імплементації Закону України «Про освіту» як ядра реформи в освіті.</w:t>
      </w:r>
    </w:p>
    <w:p w:rsidR="00A2321D" w:rsidRPr="0080407B" w:rsidRDefault="00A2321D" w:rsidP="00FF064A">
      <w:pPr>
        <w:numPr>
          <w:ilvl w:val="0"/>
          <w:numId w:val="12"/>
        </w:numPr>
        <w:spacing w:after="0" w:line="240" w:lineRule="auto"/>
        <w:ind w:left="0" w:firstLine="709"/>
        <w:jc w:val="both"/>
        <w:rPr>
          <w:rFonts w:ascii="Times New Roman" w:eastAsia="Times New Roman" w:hAnsi="Times New Roman" w:cs="Times New Roman"/>
          <w:color w:val="000000"/>
          <w:sz w:val="28"/>
          <w:szCs w:val="28"/>
        </w:rPr>
      </w:pPr>
      <w:r w:rsidRPr="0080407B">
        <w:rPr>
          <w:rFonts w:ascii="Times New Roman" w:eastAsia="Times New Roman" w:hAnsi="Times New Roman" w:cs="Times New Roman"/>
          <w:color w:val="000000"/>
          <w:sz w:val="28"/>
          <w:szCs w:val="28"/>
        </w:rPr>
        <w:t>Особливості мотивації навчальної діяльності школярів різного віку.</w:t>
      </w:r>
    </w:p>
    <w:p w:rsidR="00A2321D" w:rsidRPr="0080407B" w:rsidRDefault="00A2321D" w:rsidP="00FF064A">
      <w:pPr>
        <w:numPr>
          <w:ilvl w:val="0"/>
          <w:numId w:val="12"/>
        </w:numPr>
        <w:spacing w:after="0" w:line="240" w:lineRule="auto"/>
        <w:ind w:left="0" w:firstLine="709"/>
        <w:jc w:val="both"/>
        <w:rPr>
          <w:rFonts w:ascii="Times New Roman" w:eastAsia="Times New Roman" w:hAnsi="Times New Roman" w:cs="Times New Roman"/>
          <w:color w:val="000000"/>
          <w:sz w:val="28"/>
          <w:szCs w:val="28"/>
        </w:rPr>
      </w:pPr>
      <w:r w:rsidRPr="0080407B">
        <w:rPr>
          <w:rFonts w:ascii="Times New Roman" w:eastAsia="Times New Roman" w:hAnsi="Times New Roman" w:cs="Times New Roman"/>
          <w:color w:val="000000"/>
          <w:sz w:val="28"/>
          <w:szCs w:val="28"/>
        </w:rPr>
        <w:t>Методи мотивації і стимулювання діяльності учнів.  </w:t>
      </w:r>
    </w:p>
    <w:p w:rsidR="00A2321D" w:rsidRPr="0080407B" w:rsidRDefault="00A2321D" w:rsidP="00FF064A">
      <w:pPr>
        <w:numPr>
          <w:ilvl w:val="0"/>
          <w:numId w:val="12"/>
        </w:numPr>
        <w:spacing w:after="0" w:line="240" w:lineRule="auto"/>
        <w:ind w:left="0" w:firstLine="709"/>
        <w:jc w:val="both"/>
        <w:rPr>
          <w:rFonts w:ascii="Times New Roman" w:eastAsia="Times New Roman" w:hAnsi="Times New Roman" w:cs="Times New Roman"/>
          <w:color w:val="000000"/>
          <w:sz w:val="28"/>
          <w:szCs w:val="28"/>
        </w:rPr>
      </w:pPr>
      <w:r w:rsidRPr="0080407B">
        <w:rPr>
          <w:rFonts w:ascii="Times New Roman" w:eastAsia="Times New Roman" w:hAnsi="Times New Roman" w:cs="Times New Roman"/>
          <w:color w:val="000000"/>
          <w:sz w:val="28"/>
          <w:szCs w:val="28"/>
        </w:rPr>
        <w:t>Педагогічна творчість: її стимули і можливості.</w:t>
      </w:r>
    </w:p>
    <w:p w:rsidR="0057265C" w:rsidRDefault="0057265C" w:rsidP="0057265C">
      <w:pPr>
        <w:shd w:val="clear" w:color="auto" w:fill="FFFFFF"/>
        <w:tabs>
          <w:tab w:val="left" w:pos="8647"/>
        </w:tabs>
        <w:spacing w:after="0"/>
        <w:ind w:firstLine="680"/>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Основними умовами успішного досягнення базової компетентності учнями ліцею ми вважаємо: підвищення ефективності уроку як основної можливості діалогу учня та вчителя; розвиток системи позаурочних форм освітньої діяльності, зорієнтованих на пошуковий, дослідницький, проблемний характер засвоєння змісту освіти; ріст професійної майстерності педагогічних кадрів; орієнтацію педагогів на особисті досягнення учнів в освітній взаємодії; забезпечення принципів відкритості й комфортності освіти в усіх її аспектах; комплексний супровід педагогами освітнього та професійного вибору школярів.</w:t>
      </w:r>
    </w:p>
    <w:p w:rsidR="00A2321D" w:rsidRPr="0080407B" w:rsidRDefault="00A2321D" w:rsidP="00A2321D">
      <w:pPr>
        <w:spacing w:after="0" w:line="240" w:lineRule="auto"/>
        <w:ind w:firstLine="708"/>
        <w:jc w:val="both"/>
        <w:rPr>
          <w:rFonts w:ascii="Times New Roman" w:eastAsia="Times New Roman" w:hAnsi="Times New Roman" w:cs="Times New Roman"/>
          <w:sz w:val="24"/>
          <w:szCs w:val="24"/>
        </w:rPr>
      </w:pPr>
      <w:r w:rsidRPr="0080407B">
        <w:rPr>
          <w:rFonts w:ascii="Times New Roman" w:eastAsia="Times New Roman" w:hAnsi="Times New Roman" w:cs="Times New Roman"/>
          <w:color w:val="000000"/>
          <w:sz w:val="28"/>
          <w:szCs w:val="28"/>
        </w:rPr>
        <w:t>З цією  метою  розглядались особливості мотивації навчальної діяльності школярів та забезпечення якості освітнього процесу, формування ключових компетентностей, які сприяють всебічному розвитку особистості учнів для дотримання принципів «Нової української школи».</w:t>
      </w:r>
      <w:r w:rsidRPr="0080407B">
        <w:rPr>
          <w:rFonts w:ascii="Times New Roman" w:eastAsia="Times New Roman" w:hAnsi="Times New Roman" w:cs="Times New Roman"/>
          <w:sz w:val="24"/>
          <w:szCs w:val="24"/>
        </w:rPr>
        <w:t xml:space="preserve"> </w:t>
      </w:r>
      <w:r w:rsidRPr="0080407B">
        <w:rPr>
          <w:rFonts w:ascii="Times New Roman" w:eastAsia="Times New Roman" w:hAnsi="Times New Roman" w:cs="Times New Roman"/>
          <w:color w:val="000000"/>
          <w:sz w:val="28"/>
          <w:szCs w:val="28"/>
        </w:rPr>
        <w:t>Особлива увага направлена на посилення відповідальн</w:t>
      </w:r>
      <w:r w:rsidR="004B68D0">
        <w:rPr>
          <w:rFonts w:ascii="Times New Roman" w:eastAsia="Times New Roman" w:hAnsi="Times New Roman" w:cs="Times New Roman"/>
          <w:color w:val="000000"/>
          <w:sz w:val="28"/>
          <w:szCs w:val="28"/>
        </w:rPr>
        <w:t>о</w:t>
      </w:r>
      <w:r w:rsidRPr="0080407B">
        <w:rPr>
          <w:rFonts w:ascii="Times New Roman" w:eastAsia="Times New Roman" w:hAnsi="Times New Roman" w:cs="Times New Roman"/>
          <w:color w:val="000000"/>
          <w:sz w:val="28"/>
          <w:szCs w:val="28"/>
        </w:rPr>
        <w:t>сті кожного вчителя за якість освітнього процесу, об'єктивність оцінювання навчальних досягнень учнів, опрацювання  критерії оцінювання освітніх та виховних процесів закладу  задля формування  внутрішньої системи забезпечення якості освіти. А саме:</w:t>
      </w:r>
    </w:p>
    <w:p w:rsidR="00A2321D" w:rsidRPr="0080407B" w:rsidRDefault="00A2321D" w:rsidP="00FF064A">
      <w:pPr>
        <w:numPr>
          <w:ilvl w:val="0"/>
          <w:numId w:val="13"/>
        </w:numPr>
        <w:spacing w:after="0" w:line="240" w:lineRule="auto"/>
        <w:ind w:left="0" w:firstLine="709"/>
        <w:jc w:val="both"/>
        <w:rPr>
          <w:rFonts w:ascii="Times New Roman" w:eastAsia="Times New Roman" w:hAnsi="Times New Roman" w:cs="Times New Roman"/>
          <w:color w:val="000000"/>
          <w:sz w:val="28"/>
          <w:szCs w:val="28"/>
        </w:rPr>
      </w:pPr>
      <w:r w:rsidRPr="0080407B">
        <w:rPr>
          <w:rFonts w:ascii="Times New Roman" w:eastAsia="Times New Roman" w:hAnsi="Times New Roman" w:cs="Times New Roman"/>
          <w:color w:val="000000"/>
          <w:sz w:val="28"/>
          <w:szCs w:val="28"/>
        </w:rPr>
        <w:t>Забезпечення реалізації політики академічної доброчесності в освітній процес.</w:t>
      </w:r>
    </w:p>
    <w:p w:rsidR="00A2321D" w:rsidRPr="0080407B" w:rsidRDefault="00A2321D" w:rsidP="00FF064A">
      <w:pPr>
        <w:numPr>
          <w:ilvl w:val="0"/>
          <w:numId w:val="13"/>
        </w:numPr>
        <w:spacing w:after="0" w:line="240" w:lineRule="auto"/>
        <w:ind w:left="0" w:firstLine="709"/>
        <w:jc w:val="both"/>
        <w:rPr>
          <w:rFonts w:ascii="Times New Roman" w:eastAsia="Times New Roman" w:hAnsi="Times New Roman" w:cs="Times New Roman"/>
          <w:color w:val="000000"/>
          <w:sz w:val="28"/>
          <w:szCs w:val="28"/>
        </w:rPr>
      </w:pPr>
      <w:r w:rsidRPr="0080407B">
        <w:rPr>
          <w:rFonts w:ascii="Times New Roman" w:eastAsia="Times New Roman" w:hAnsi="Times New Roman" w:cs="Times New Roman"/>
          <w:color w:val="000000"/>
          <w:sz w:val="28"/>
          <w:szCs w:val="28"/>
        </w:rPr>
        <w:t>Налагодження системи роз’яснювальної роботи з батьками щодо особливостей оцінювання результатів навчання та процесу їх досягнення.</w:t>
      </w:r>
    </w:p>
    <w:p w:rsidR="00A2321D" w:rsidRPr="0080407B" w:rsidRDefault="00A2321D" w:rsidP="00FF064A">
      <w:pPr>
        <w:numPr>
          <w:ilvl w:val="0"/>
          <w:numId w:val="13"/>
        </w:numPr>
        <w:spacing w:after="0" w:line="240" w:lineRule="auto"/>
        <w:ind w:left="0" w:firstLine="709"/>
        <w:jc w:val="both"/>
        <w:rPr>
          <w:rFonts w:ascii="Times New Roman" w:eastAsia="Times New Roman" w:hAnsi="Times New Roman" w:cs="Times New Roman"/>
          <w:color w:val="000000"/>
          <w:sz w:val="28"/>
          <w:szCs w:val="28"/>
        </w:rPr>
      </w:pPr>
      <w:r w:rsidRPr="0080407B">
        <w:rPr>
          <w:rFonts w:ascii="Times New Roman" w:eastAsia="Times New Roman" w:hAnsi="Times New Roman" w:cs="Times New Roman"/>
          <w:color w:val="000000"/>
          <w:sz w:val="28"/>
          <w:szCs w:val="28"/>
        </w:rPr>
        <w:t>Продовження  системної роботи колективу щодо забезпечення наступності в навчанні між початковою і базовою, базовою і старшою школою.</w:t>
      </w:r>
    </w:p>
    <w:p w:rsidR="00A2321D" w:rsidRPr="0080407B" w:rsidRDefault="00A2321D" w:rsidP="00FF064A">
      <w:pPr>
        <w:numPr>
          <w:ilvl w:val="0"/>
          <w:numId w:val="13"/>
        </w:numPr>
        <w:spacing w:after="0" w:line="240" w:lineRule="auto"/>
        <w:ind w:left="0" w:firstLine="709"/>
        <w:jc w:val="both"/>
        <w:rPr>
          <w:rFonts w:ascii="Times New Roman" w:eastAsia="Times New Roman" w:hAnsi="Times New Roman" w:cs="Times New Roman"/>
          <w:color w:val="000000"/>
          <w:sz w:val="28"/>
          <w:szCs w:val="28"/>
        </w:rPr>
      </w:pPr>
      <w:r w:rsidRPr="0080407B">
        <w:rPr>
          <w:rFonts w:ascii="Times New Roman" w:eastAsia="Times New Roman" w:hAnsi="Times New Roman" w:cs="Times New Roman"/>
          <w:color w:val="000000"/>
          <w:sz w:val="28"/>
          <w:szCs w:val="28"/>
        </w:rPr>
        <w:t>Продовження  системної роботи в інклюзивних класах із дітьми з  особливими освітніми потребами на шляху до забезпечення рівного доступу до якісної освіти, забезпечити освітній простір вільний від дискримінації та насильства.</w:t>
      </w:r>
    </w:p>
    <w:p w:rsidR="00A2321D" w:rsidRDefault="00A2321D" w:rsidP="00A2321D">
      <w:pPr>
        <w:spacing w:after="0" w:line="240" w:lineRule="auto"/>
        <w:ind w:firstLine="708"/>
        <w:jc w:val="both"/>
        <w:rPr>
          <w:rFonts w:ascii="Times New Roman" w:eastAsia="Times New Roman" w:hAnsi="Times New Roman" w:cs="Times New Roman"/>
          <w:b/>
          <w:color w:val="000000"/>
          <w:sz w:val="28"/>
          <w:szCs w:val="28"/>
        </w:rPr>
      </w:pPr>
      <w:r w:rsidRPr="0080407B">
        <w:rPr>
          <w:rFonts w:ascii="Times New Roman" w:eastAsia="Times New Roman" w:hAnsi="Times New Roman" w:cs="Times New Roman"/>
          <w:color w:val="000000"/>
          <w:sz w:val="28"/>
          <w:szCs w:val="28"/>
        </w:rPr>
        <w:t>Протягом 202</w:t>
      </w:r>
      <w:r w:rsidR="004B68D0">
        <w:rPr>
          <w:rFonts w:ascii="Times New Roman" w:eastAsia="Times New Roman" w:hAnsi="Times New Roman" w:cs="Times New Roman"/>
          <w:color w:val="000000"/>
          <w:sz w:val="28"/>
          <w:szCs w:val="28"/>
        </w:rPr>
        <w:t>4</w:t>
      </w:r>
      <w:r w:rsidRPr="0080407B">
        <w:rPr>
          <w:rFonts w:ascii="Times New Roman" w:eastAsia="Times New Roman" w:hAnsi="Times New Roman" w:cs="Times New Roman"/>
          <w:color w:val="000000"/>
          <w:sz w:val="28"/>
          <w:szCs w:val="28"/>
        </w:rPr>
        <w:t>-202</w:t>
      </w:r>
      <w:r w:rsidR="004B68D0">
        <w:rPr>
          <w:rFonts w:ascii="Times New Roman" w:eastAsia="Times New Roman" w:hAnsi="Times New Roman" w:cs="Times New Roman"/>
          <w:color w:val="000000"/>
          <w:sz w:val="28"/>
          <w:szCs w:val="28"/>
        </w:rPr>
        <w:t>5</w:t>
      </w:r>
      <w:r w:rsidRPr="0080407B">
        <w:rPr>
          <w:rFonts w:ascii="Times New Roman" w:eastAsia="Times New Roman" w:hAnsi="Times New Roman" w:cs="Times New Roman"/>
          <w:color w:val="000000"/>
          <w:sz w:val="28"/>
          <w:szCs w:val="28"/>
        </w:rPr>
        <w:t xml:space="preserve"> навчального року  адміністрація та  колектив закладу приділяли значну увагу  впровадженню концепції  Нової української школи у 5-</w:t>
      </w:r>
      <w:r w:rsidR="004B68D0">
        <w:rPr>
          <w:rFonts w:ascii="Times New Roman" w:eastAsia="Times New Roman" w:hAnsi="Times New Roman" w:cs="Times New Roman"/>
          <w:color w:val="000000"/>
          <w:sz w:val="28"/>
          <w:szCs w:val="28"/>
        </w:rPr>
        <w:t>7</w:t>
      </w:r>
      <w:r w:rsidRPr="0080407B">
        <w:rPr>
          <w:rFonts w:ascii="Times New Roman" w:eastAsia="Times New Roman" w:hAnsi="Times New Roman" w:cs="Times New Roman"/>
          <w:color w:val="000000"/>
          <w:sz w:val="28"/>
          <w:szCs w:val="28"/>
        </w:rPr>
        <w:t>-х класах та роботі за новим  Державн</w:t>
      </w:r>
      <w:r w:rsidR="004B68D0">
        <w:rPr>
          <w:rFonts w:ascii="Times New Roman" w:eastAsia="Times New Roman" w:hAnsi="Times New Roman" w:cs="Times New Roman"/>
          <w:color w:val="000000"/>
          <w:sz w:val="28"/>
          <w:szCs w:val="28"/>
        </w:rPr>
        <w:t xml:space="preserve">им стандартом базової загальної середньої  освіти. </w:t>
      </w:r>
      <w:r w:rsidRPr="0080407B">
        <w:rPr>
          <w:rFonts w:ascii="Times New Roman" w:eastAsia="Times New Roman" w:hAnsi="Times New Roman" w:cs="Times New Roman"/>
          <w:color w:val="000000"/>
          <w:sz w:val="28"/>
          <w:szCs w:val="28"/>
        </w:rPr>
        <w:t>Питання  по вивченню компетентнісного  підходу,  вибору модельних програм  щодо  кожної освітньої  галузі, вибору  підручників,  які відповідають  цим модельним  програмам обговорювались на педагогічних консиліумах</w:t>
      </w:r>
      <w:r w:rsidRPr="0080407B">
        <w:rPr>
          <w:rFonts w:ascii="Times New Roman" w:eastAsia="Times New Roman" w:hAnsi="Times New Roman" w:cs="Times New Roman"/>
          <w:b/>
          <w:color w:val="000000"/>
          <w:sz w:val="28"/>
          <w:szCs w:val="28"/>
        </w:rPr>
        <w:t xml:space="preserve">. </w:t>
      </w:r>
    </w:p>
    <w:p w:rsidR="0057265C" w:rsidRPr="0080407B" w:rsidRDefault="0057265C" w:rsidP="00A2321D">
      <w:pPr>
        <w:spacing w:after="0" w:line="240" w:lineRule="auto"/>
        <w:ind w:firstLine="708"/>
        <w:jc w:val="both"/>
        <w:rPr>
          <w:rFonts w:ascii="Times New Roman" w:eastAsia="Times New Roman" w:hAnsi="Times New Roman" w:cs="Times New Roman"/>
          <w:b/>
          <w:color w:val="000000"/>
          <w:sz w:val="28"/>
          <w:szCs w:val="28"/>
        </w:rPr>
      </w:pPr>
    </w:p>
    <w:p w:rsidR="00E52BF2" w:rsidRPr="0057265C" w:rsidRDefault="00E52BF2" w:rsidP="00E52BF2">
      <w:pPr>
        <w:shd w:val="clear" w:color="auto" w:fill="FFFFFF"/>
        <w:tabs>
          <w:tab w:val="left" w:pos="8647"/>
        </w:tabs>
        <w:spacing w:after="0" w:line="240" w:lineRule="auto"/>
        <w:ind w:firstLine="680"/>
        <w:jc w:val="both"/>
        <w:rPr>
          <w:rFonts w:ascii="Times New Roman" w:eastAsia="Times New Roman" w:hAnsi="Times New Roman" w:cs="Times New Roman"/>
          <w:b/>
          <w:color w:val="0070C0"/>
          <w:sz w:val="28"/>
          <w:szCs w:val="28"/>
          <w:lang w:eastAsia="ru-RU"/>
        </w:rPr>
      </w:pPr>
      <w:r w:rsidRPr="0057265C">
        <w:rPr>
          <w:rFonts w:ascii="Times New Roman" w:eastAsia="Times New Roman" w:hAnsi="Times New Roman" w:cs="Times New Roman"/>
          <w:b/>
          <w:color w:val="0070C0"/>
          <w:sz w:val="28"/>
          <w:szCs w:val="28"/>
          <w:lang w:eastAsia="ru-RU"/>
        </w:rPr>
        <w:t>МЕТОДИЧНА РОБОТА  І КАДРОВЕ ЗАБЕЗПЕЧЕННЯ</w:t>
      </w:r>
    </w:p>
    <w:p w:rsidR="0057265C" w:rsidRDefault="0057265C" w:rsidP="00E52BF2">
      <w:pPr>
        <w:shd w:val="clear" w:color="auto" w:fill="FFFFFF"/>
        <w:tabs>
          <w:tab w:val="left" w:pos="8647"/>
        </w:tabs>
        <w:spacing w:after="0" w:line="240" w:lineRule="auto"/>
        <w:ind w:firstLine="680"/>
        <w:jc w:val="both"/>
        <w:rPr>
          <w:rFonts w:ascii="Times New Roman" w:eastAsia="Times New Roman" w:hAnsi="Times New Roman" w:cs="Times New Roman"/>
          <w:b/>
          <w:color w:val="70AD47" w:themeColor="accent6"/>
          <w:sz w:val="28"/>
          <w:szCs w:val="28"/>
          <w:lang w:eastAsia="ru-RU"/>
        </w:rPr>
      </w:pPr>
    </w:p>
    <w:p w:rsidR="0057265C" w:rsidRPr="0057265C" w:rsidRDefault="0057265C" w:rsidP="0057265C">
      <w:pPr>
        <w:shd w:val="clear" w:color="auto" w:fill="FFFFFF"/>
        <w:spacing w:after="0" w:line="240" w:lineRule="auto"/>
        <w:ind w:firstLine="709"/>
        <w:jc w:val="both"/>
        <w:rPr>
          <w:rFonts w:ascii="Times New Roman" w:eastAsia="Times New Roman" w:hAnsi="Times New Roman" w:cs="Times New Roman"/>
          <w:sz w:val="28"/>
          <w:szCs w:val="28"/>
          <w:lang w:val="ru-RU" w:eastAsia="uk-UA"/>
        </w:rPr>
      </w:pPr>
      <w:r>
        <w:rPr>
          <w:rFonts w:ascii="Times New Roman" w:eastAsia="Times New Roman" w:hAnsi="Times New Roman" w:cs="Times New Roman"/>
          <w:sz w:val="28"/>
          <w:szCs w:val="28"/>
          <w:lang w:val="ru-RU" w:eastAsia="uk-UA"/>
        </w:rPr>
        <w:t>У 2024-2025</w:t>
      </w:r>
      <w:r w:rsidRPr="0057265C">
        <w:rPr>
          <w:rFonts w:ascii="Times New Roman" w:eastAsia="Times New Roman" w:hAnsi="Times New Roman" w:cs="Times New Roman"/>
          <w:sz w:val="28"/>
          <w:szCs w:val="28"/>
          <w:lang w:val="ru-RU" w:eastAsia="uk-UA"/>
        </w:rPr>
        <w:t xml:space="preserve"> н. р. значна увага приділялася роботі з обдарованими дітьми. Ефективною формою роботи для реалізації, утвердження своїх здібностей є предметні олімпіади та конкурси.</w:t>
      </w:r>
    </w:p>
    <w:p w:rsidR="0057265C" w:rsidRPr="0057265C" w:rsidRDefault="0057265C" w:rsidP="00E52BF2">
      <w:pPr>
        <w:shd w:val="clear" w:color="auto" w:fill="FFFFFF"/>
        <w:tabs>
          <w:tab w:val="left" w:pos="8647"/>
        </w:tabs>
        <w:spacing w:after="0" w:line="240" w:lineRule="auto"/>
        <w:ind w:firstLine="680"/>
        <w:jc w:val="both"/>
        <w:rPr>
          <w:rFonts w:ascii="Times New Roman" w:eastAsia="Times New Roman" w:hAnsi="Times New Roman" w:cs="Times New Roman"/>
          <w:b/>
          <w:color w:val="70AD47" w:themeColor="accent6"/>
          <w:sz w:val="28"/>
          <w:szCs w:val="28"/>
          <w:lang w:val="ru-RU" w:eastAsia="ru-RU"/>
        </w:rPr>
      </w:pPr>
    </w:p>
    <w:p w:rsidR="0057265C" w:rsidRDefault="0057265C" w:rsidP="00E52BF2">
      <w:pPr>
        <w:spacing w:after="0" w:line="240" w:lineRule="auto"/>
        <w:ind w:firstLine="709"/>
        <w:jc w:val="both"/>
        <w:rPr>
          <w:rFonts w:ascii="Times New Roman" w:eastAsia="Calibri" w:hAnsi="Times New Roman" w:cs="Times New Roman"/>
          <w:sz w:val="28"/>
          <w:szCs w:val="28"/>
        </w:rPr>
      </w:pPr>
    </w:p>
    <w:p w:rsidR="0057265C" w:rsidRDefault="0057265C" w:rsidP="0057265C">
      <w:pPr>
        <w:spacing w:after="0" w:line="240" w:lineRule="auto"/>
        <w:ind w:firstLine="709"/>
        <w:jc w:val="both"/>
        <w:rPr>
          <w:rFonts w:ascii="Times New Roman" w:eastAsia="Calibri" w:hAnsi="Times New Roman" w:cs="Times New Roman"/>
          <w:sz w:val="28"/>
          <w:szCs w:val="28"/>
        </w:rPr>
      </w:pPr>
      <w:r w:rsidRPr="0057265C">
        <w:rPr>
          <w:rFonts w:ascii="Times New Roman" w:eastAsia="Calibri" w:hAnsi="Times New Roman" w:cs="Times New Roman"/>
          <w:noProof/>
          <w:sz w:val="28"/>
          <w:szCs w:val="28"/>
          <w:lang w:val="en-US"/>
        </w:rPr>
        <w:lastRenderedPageBreak/>
        <w:drawing>
          <wp:inline distT="0" distB="0" distL="0" distR="0" wp14:anchorId="69EC8141" wp14:editId="55E14750">
            <wp:extent cx="4572638" cy="2572109"/>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572638" cy="2572109"/>
                    </a:xfrm>
                    <a:prstGeom prst="rect">
                      <a:avLst/>
                    </a:prstGeom>
                  </pic:spPr>
                </pic:pic>
              </a:graphicData>
            </a:graphic>
          </wp:inline>
        </w:drawing>
      </w:r>
      <w:r w:rsidRPr="0057265C">
        <w:rPr>
          <w:noProof/>
          <w:lang w:val="en-US"/>
        </w:rPr>
        <w:t xml:space="preserve"> </w:t>
      </w:r>
      <w:r w:rsidRPr="0057265C">
        <w:rPr>
          <w:rFonts w:ascii="Times New Roman" w:eastAsia="Calibri" w:hAnsi="Times New Roman" w:cs="Times New Roman"/>
          <w:noProof/>
          <w:sz w:val="28"/>
          <w:szCs w:val="28"/>
          <w:lang w:val="en-US"/>
        </w:rPr>
        <w:drawing>
          <wp:inline distT="0" distB="0" distL="0" distR="0" wp14:anchorId="153283E2" wp14:editId="124C77EC">
            <wp:extent cx="4572638" cy="2572109"/>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572638" cy="2572109"/>
                    </a:xfrm>
                    <a:prstGeom prst="rect">
                      <a:avLst/>
                    </a:prstGeom>
                  </pic:spPr>
                </pic:pic>
              </a:graphicData>
            </a:graphic>
          </wp:inline>
        </w:drawing>
      </w:r>
      <w:r w:rsidRPr="0057265C">
        <w:rPr>
          <w:noProof/>
          <w:lang w:val="en-US"/>
        </w:rPr>
        <w:t xml:space="preserve"> </w:t>
      </w:r>
      <w:r w:rsidRPr="0057265C">
        <w:rPr>
          <w:rFonts w:ascii="Times New Roman" w:eastAsia="Calibri" w:hAnsi="Times New Roman" w:cs="Times New Roman"/>
          <w:noProof/>
          <w:sz w:val="28"/>
          <w:szCs w:val="28"/>
          <w:lang w:val="en-US"/>
        </w:rPr>
        <w:drawing>
          <wp:inline distT="0" distB="0" distL="0" distR="0" wp14:anchorId="5C4792CB" wp14:editId="1F543C52">
            <wp:extent cx="4572000" cy="1935480"/>
            <wp:effectExtent l="0" t="0" r="0" b="762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572649" cy="1935755"/>
                    </a:xfrm>
                    <a:prstGeom prst="rect">
                      <a:avLst/>
                    </a:prstGeom>
                  </pic:spPr>
                </pic:pic>
              </a:graphicData>
            </a:graphic>
          </wp:inline>
        </w:drawing>
      </w:r>
      <w:r w:rsidRPr="0057265C">
        <w:rPr>
          <w:noProof/>
          <w:lang w:val="en-US"/>
        </w:rPr>
        <w:t xml:space="preserve">    </w:t>
      </w:r>
    </w:p>
    <w:p w:rsidR="0057265C" w:rsidRDefault="00E9650B" w:rsidP="00E9650B">
      <w:pPr>
        <w:tabs>
          <w:tab w:val="left" w:pos="6780"/>
        </w:tabs>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ab/>
      </w:r>
      <w:r w:rsidRPr="00E9650B">
        <w:rPr>
          <w:rFonts w:ascii="Times New Roman" w:eastAsia="Calibri" w:hAnsi="Times New Roman" w:cs="Times New Roman"/>
          <w:noProof/>
          <w:sz w:val="28"/>
          <w:szCs w:val="28"/>
          <w:lang w:val="en-US"/>
        </w:rPr>
        <w:drawing>
          <wp:inline distT="0" distB="0" distL="0" distR="0" wp14:anchorId="5C12757C" wp14:editId="5A9AF1C9">
            <wp:extent cx="4572638" cy="2572109"/>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572638" cy="2572109"/>
                    </a:xfrm>
                    <a:prstGeom prst="rect">
                      <a:avLst/>
                    </a:prstGeom>
                  </pic:spPr>
                </pic:pic>
              </a:graphicData>
            </a:graphic>
          </wp:inline>
        </w:drawing>
      </w:r>
    </w:p>
    <w:p w:rsidR="00E9650B" w:rsidRDefault="00E9650B" w:rsidP="00E9650B">
      <w:pPr>
        <w:tabs>
          <w:tab w:val="left" w:pos="6780"/>
        </w:tabs>
        <w:spacing w:after="0" w:line="240" w:lineRule="auto"/>
        <w:ind w:firstLine="709"/>
        <w:jc w:val="both"/>
        <w:rPr>
          <w:noProof/>
          <w:lang w:val="en-US"/>
        </w:rPr>
      </w:pPr>
      <w:r>
        <w:rPr>
          <w:rFonts w:ascii="Times New Roman" w:eastAsia="Calibri" w:hAnsi="Times New Roman" w:cs="Times New Roman"/>
          <w:sz w:val="28"/>
          <w:szCs w:val="28"/>
        </w:rPr>
        <w:tab/>
      </w:r>
      <w:r w:rsidRPr="00E9650B">
        <w:rPr>
          <w:rFonts w:ascii="Times New Roman" w:eastAsia="Calibri" w:hAnsi="Times New Roman" w:cs="Times New Roman"/>
          <w:noProof/>
          <w:sz w:val="28"/>
          <w:szCs w:val="28"/>
          <w:lang w:val="en-US"/>
        </w:rPr>
        <w:drawing>
          <wp:inline distT="0" distB="0" distL="0" distR="0" wp14:anchorId="73CCDBB0" wp14:editId="5F43C888">
            <wp:extent cx="4572638" cy="2572109"/>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572638" cy="2572109"/>
                    </a:xfrm>
                    <a:prstGeom prst="rect">
                      <a:avLst/>
                    </a:prstGeom>
                  </pic:spPr>
                </pic:pic>
              </a:graphicData>
            </a:graphic>
          </wp:inline>
        </w:drawing>
      </w:r>
      <w:r w:rsidRPr="00E9650B">
        <w:rPr>
          <w:noProof/>
          <w:lang w:val="en-US"/>
        </w:rPr>
        <w:t xml:space="preserve"> </w:t>
      </w:r>
      <w:r w:rsidRPr="00E9650B">
        <w:rPr>
          <w:rFonts w:ascii="Times New Roman" w:eastAsia="Calibri" w:hAnsi="Times New Roman" w:cs="Times New Roman"/>
          <w:noProof/>
          <w:sz w:val="28"/>
          <w:szCs w:val="28"/>
          <w:lang w:val="en-US"/>
        </w:rPr>
        <w:lastRenderedPageBreak/>
        <w:drawing>
          <wp:inline distT="0" distB="0" distL="0" distR="0" wp14:anchorId="4F266ABC" wp14:editId="25824CD2">
            <wp:extent cx="4572638" cy="2572109"/>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572638" cy="2572109"/>
                    </a:xfrm>
                    <a:prstGeom prst="rect">
                      <a:avLst/>
                    </a:prstGeom>
                  </pic:spPr>
                </pic:pic>
              </a:graphicData>
            </a:graphic>
          </wp:inline>
        </w:drawing>
      </w:r>
      <w:r w:rsidRPr="00E9650B">
        <w:rPr>
          <w:noProof/>
          <w:lang w:val="en-US"/>
        </w:rPr>
        <w:t xml:space="preserve"> </w:t>
      </w:r>
      <w:r w:rsidRPr="00E9650B">
        <w:rPr>
          <w:rFonts w:ascii="Times New Roman" w:eastAsia="Calibri" w:hAnsi="Times New Roman" w:cs="Times New Roman"/>
          <w:noProof/>
          <w:sz w:val="28"/>
          <w:szCs w:val="28"/>
          <w:lang w:val="en-US"/>
        </w:rPr>
        <w:drawing>
          <wp:inline distT="0" distB="0" distL="0" distR="0" wp14:anchorId="3C19C4FB" wp14:editId="6A132CD6">
            <wp:extent cx="4572638" cy="2572109"/>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572638" cy="2572109"/>
                    </a:xfrm>
                    <a:prstGeom prst="rect">
                      <a:avLst/>
                    </a:prstGeom>
                  </pic:spPr>
                </pic:pic>
              </a:graphicData>
            </a:graphic>
          </wp:inline>
        </w:drawing>
      </w:r>
    </w:p>
    <w:p w:rsidR="00E9650B" w:rsidRDefault="00E9650B" w:rsidP="00E9650B">
      <w:pPr>
        <w:tabs>
          <w:tab w:val="left" w:pos="6780"/>
        </w:tabs>
        <w:spacing w:after="0" w:line="240" w:lineRule="auto"/>
        <w:ind w:firstLine="709"/>
        <w:jc w:val="both"/>
        <w:rPr>
          <w:noProof/>
          <w:lang w:val="en-US"/>
        </w:rPr>
      </w:pPr>
    </w:p>
    <w:p w:rsidR="0057265C" w:rsidRDefault="00E9650B" w:rsidP="00E9650B">
      <w:pPr>
        <w:tabs>
          <w:tab w:val="left" w:pos="6780"/>
        </w:tabs>
        <w:spacing w:after="0" w:line="240" w:lineRule="auto"/>
        <w:ind w:firstLine="709"/>
        <w:jc w:val="both"/>
        <w:rPr>
          <w:noProof/>
          <w:lang w:val="en-US"/>
        </w:rPr>
      </w:pPr>
      <w:r w:rsidRPr="00E9650B">
        <w:rPr>
          <w:rFonts w:ascii="Times New Roman" w:eastAsia="Calibri" w:hAnsi="Times New Roman" w:cs="Times New Roman"/>
          <w:noProof/>
          <w:sz w:val="28"/>
          <w:szCs w:val="28"/>
          <w:lang w:val="en-US"/>
        </w:rPr>
        <w:drawing>
          <wp:inline distT="0" distB="0" distL="0" distR="0" wp14:anchorId="61039A1D" wp14:editId="38C5031E">
            <wp:extent cx="4572638" cy="2572109"/>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572638" cy="2572109"/>
                    </a:xfrm>
                    <a:prstGeom prst="rect">
                      <a:avLst/>
                    </a:prstGeom>
                  </pic:spPr>
                </pic:pic>
              </a:graphicData>
            </a:graphic>
          </wp:inline>
        </w:drawing>
      </w:r>
      <w:r w:rsidRPr="00E9650B">
        <w:rPr>
          <w:noProof/>
          <w:lang w:val="en-US"/>
        </w:rPr>
        <w:t xml:space="preserve"> </w:t>
      </w:r>
    </w:p>
    <w:p w:rsidR="00E9650B" w:rsidRDefault="00E9650B" w:rsidP="00E9650B">
      <w:pPr>
        <w:tabs>
          <w:tab w:val="left" w:pos="6780"/>
        </w:tabs>
        <w:spacing w:after="0" w:line="240" w:lineRule="auto"/>
        <w:ind w:firstLine="709"/>
        <w:jc w:val="both"/>
        <w:rPr>
          <w:rFonts w:ascii="Times New Roman" w:eastAsia="Calibri" w:hAnsi="Times New Roman" w:cs="Times New Roman"/>
          <w:sz w:val="28"/>
          <w:szCs w:val="28"/>
        </w:rPr>
      </w:pPr>
    </w:p>
    <w:p w:rsidR="00E9650B" w:rsidRDefault="00E9650B" w:rsidP="00E52BF2">
      <w:pPr>
        <w:spacing w:after="0" w:line="240" w:lineRule="auto"/>
        <w:ind w:firstLine="709"/>
        <w:jc w:val="both"/>
        <w:rPr>
          <w:rFonts w:ascii="Times New Roman" w:eastAsia="Calibri" w:hAnsi="Times New Roman" w:cs="Times New Roman"/>
          <w:sz w:val="28"/>
          <w:szCs w:val="28"/>
        </w:rPr>
      </w:pPr>
      <w:r w:rsidRPr="00E9650B">
        <w:rPr>
          <w:rFonts w:ascii="Times New Roman" w:eastAsia="Calibri" w:hAnsi="Times New Roman" w:cs="Times New Roman"/>
          <w:noProof/>
          <w:sz w:val="28"/>
          <w:szCs w:val="28"/>
          <w:lang w:val="en-US"/>
        </w:rPr>
        <w:lastRenderedPageBreak/>
        <w:drawing>
          <wp:inline distT="0" distB="0" distL="0" distR="0" wp14:anchorId="13CD710F" wp14:editId="3482B043">
            <wp:extent cx="5940425" cy="3341370"/>
            <wp:effectExtent l="0" t="0" r="3175"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940425" cy="3341370"/>
                    </a:xfrm>
                    <a:prstGeom prst="rect">
                      <a:avLst/>
                    </a:prstGeom>
                  </pic:spPr>
                </pic:pic>
              </a:graphicData>
            </a:graphic>
          </wp:inline>
        </w:drawing>
      </w:r>
    </w:p>
    <w:p w:rsidR="00E9650B" w:rsidRDefault="00E9650B" w:rsidP="00E9650B">
      <w:pPr>
        <w:tabs>
          <w:tab w:val="left" w:pos="7224"/>
        </w:tabs>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ab/>
      </w:r>
      <w:r w:rsidRPr="00E9650B">
        <w:rPr>
          <w:rFonts w:ascii="Times New Roman" w:eastAsia="Calibri" w:hAnsi="Times New Roman" w:cs="Times New Roman"/>
          <w:noProof/>
          <w:sz w:val="28"/>
          <w:szCs w:val="28"/>
          <w:lang w:val="en-US"/>
        </w:rPr>
        <w:drawing>
          <wp:inline distT="0" distB="0" distL="0" distR="0" wp14:anchorId="485F9951" wp14:editId="75494651">
            <wp:extent cx="5940425" cy="3341370"/>
            <wp:effectExtent l="0" t="0" r="3175"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940425" cy="3341370"/>
                    </a:xfrm>
                    <a:prstGeom prst="rect">
                      <a:avLst/>
                    </a:prstGeom>
                  </pic:spPr>
                </pic:pic>
              </a:graphicData>
            </a:graphic>
          </wp:inline>
        </w:drawing>
      </w:r>
      <w:r w:rsidRPr="00E9650B">
        <w:rPr>
          <w:noProof/>
          <w:lang w:val="ru-RU"/>
        </w:rPr>
        <w:t xml:space="preserve"> </w:t>
      </w:r>
      <w:r w:rsidRPr="00E9650B">
        <w:rPr>
          <w:rFonts w:ascii="Times New Roman" w:eastAsia="Calibri" w:hAnsi="Times New Roman" w:cs="Times New Roman"/>
          <w:noProof/>
          <w:sz w:val="28"/>
          <w:szCs w:val="28"/>
          <w:lang w:val="en-US"/>
        </w:rPr>
        <w:lastRenderedPageBreak/>
        <w:drawing>
          <wp:inline distT="0" distB="0" distL="0" distR="0" wp14:anchorId="4C2D2237" wp14:editId="12C5EF1A">
            <wp:extent cx="5940425" cy="3341370"/>
            <wp:effectExtent l="0" t="0" r="3175"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940425" cy="3341370"/>
                    </a:xfrm>
                    <a:prstGeom prst="rect">
                      <a:avLst/>
                    </a:prstGeom>
                  </pic:spPr>
                </pic:pic>
              </a:graphicData>
            </a:graphic>
          </wp:inline>
        </w:drawing>
      </w:r>
      <w:r w:rsidRPr="00E9650B">
        <w:rPr>
          <w:rFonts w:ascii="Times New Roman" w:eastAsia="Calibri" w:hAnsi="Times New Roman" w:cs="Times New Roman"/>
          <w:noProof/>
          <w:sz w:val="28"/>
          <w:szCs w:val="28"/>
          <w:lang w:val="en-US"/>
        </w:rPr>
        <w:drawing>
          <wp:inline distT="0" distB="0" distL="0" distR="0" wp14:anchorId="709BA0B3" wp14:editId="5DFB741A">
            <wp:extent cx="5940425" cy="3341370"/>
            <wp:effectExtent l="0" t="0" r="3175"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940425" cy="3341370"/>
                    </a:xfrm>
                    <a:prstGeom prst="rect">
                      <a:avLst/>
                    </a:prstGeom>
                  </pic:spPr>
                </pic:pic>
              </a:graphicData>
            </a:graphic>
          </wp:inline>
        </w:drawing>
      </w:r>
    </w:p>
    <w:p w:rsidR="00E9650B" w:rsidRPr="00E9650B" w:rsidRDefault="00E9650B" w:rsidP="00E9650B">
      <w:pPr>
        <w:spacing w:line="259" w:lineRule="auto"/>
        <w:jc w:val="center"/>
        <w:rPr>
          <w:rFonts w:ascii="Times New Roman" w:hAnsi="Times New Roman" w:cs="Times New Roman"/>
          <w:b/>
          <w:sz w:val="28"/>
          <w:szCs w:val="28"/>
        </w:rPr>
      </w:pPr>
      <w:r w:rsidRPr="00E9650B">
        <w:rPr>
          <w:rFonts w:ascii="Times New Roman" w:hAnsi="Times New Roman" w:cs="Times New Roman"/>
          <w:b/>
          <w:sz w:val="28"/>
          <w:szCs w:val="28"/>
        </w:rPr>
        <w:t>Переможці конкурсу-захисту МАН України</w:t>
      </w:r>
    </w:p>
    <w:p w:rsidR="00E9650B" w:rsidRPr="00E9650B" w:rsidRDefault="00E9650B" w:rsidP="00E9650B">
      <w:pPr>
        <w:spacing w:line="259" w:lineRule="auto"/>
        <w:jc w:val="center"/>
        <w:rPr>
          <w:rFonts w:ascii="Times New Roman" w:hAnsi="Times New Roman" w:cs="Times New Roman"/>
          <w:b/>
          <w:sz w:val="28"/>
          <w:szCs w:val="28"/>
        </w:rPr>
      </w:pPr>
      <w:r w:rsidRPr="00E9650B">
        <w:rPr>
          <w:rFonts w:ascii="Times New Roman" w:hAnsi="Times New Roman" w:cs="Times New Roman"/>
          <w:b/>
          <w:sz w:val="28"/>
          <w:szCs w:val="28"/>
        </w:rPr>
        <w:t>1 етап (територіальний)</w:t>
      </w:r>
    </w:p>
    <w:p w:rsidR="00E9650B" w:rsidRPr="00E9650B" w:rsidRDefault="00E9650B" w:rsidP="00E9650B">
      <w:pPr>
        <w:spacing w:line="259" w:lineRule="auto"/>
        <w:jc w:val="both"/>
        <w:rPr>
          <w:rFonts w:ascii="Times New Roman" w:hAnsi="Times New Roman" w:cs="Times New Roman"/>
          <w:b/>
          <w:sz w:val="28"/>
          <w:szCs w:val="28"/>
        </w:rPr>
      </w:pPr>
      <w:r w:rsidRPr="00E9650B">
        <w:rPr>
          <w:rFonts w:ascii="Times New Roman" w:hAnsi="Times New Roman" w:cs="Times New Roman"/>
          <w:b/>
          <w:sz w:val="28"/>
          <w:szCs w:val="28"/>
        </w:rPr>
        <w:t>І місце:</w:t>
      </w:r>
    </w:p>
    <w:p w:rsidR="00E9650B" w:rsidRPr="00E9650B" w:rsidRDefault="00E9650B" w:rsidP="00E9650B">
      <w:pPr>
        <w:spacing w:line="259" w:lineRule="auto"/>
        <w:jc w:val="both"/>
        <w:rPr>
          <w:rFonts w:ascii="Times New Roman" w:hAnsi="Times New Roman" w:cs="Times New Roman"/>
          <w:sz w:val="28"/>
          <w:szCs w:val="28"/>
        </w:rPr>
      </w:pPr>
      <w:r w:rsidRPr="00E9650B">
        <w:rPr>
          <w:rFonts w:ascii="Times New Roman" w:hAnsi="Times New Roman" w:cs="Times New Roman"/>
          <w:sz w:val="28"/>
          <w:szCs w:val="28"/>
        </w:rPr>
        <w:t>Довгун Володимир, 9А, керівник – Матійчук С. В.</w:t>
      </w:r>
    </w:p>
    <w:p w:rsidR="00E9650B" w:rsidRPr="00E9650B" w:rsidRDefault="00E9650B" w:rsidP="00E9650B">
      <w:pPr>
        <w:spacing w:line="259" w:lineRule="auto"/>
        <w:jc w:val="both"/>
        <w:rPr>
          <w:rFonts w:ascii="Times New Roman" w:hAnsi="Times New Roman" w:cs="Times New Roman"/>
          <w:sz w:val="28"/>
          <w:szCs w:val="28"/>
        </w:rPr>
      </w:pPr>
      <w:r w:rsidRPr="00E9650B">
        <w:rPr>
          <w:rFonts w:ascii="Times New Roman" w:hAnsi="Times New Roman" w:cs="Times New Roman"/>
          <w:sz w:val="28"/>
          <w:szCs w:val="28"/>
        </w:rPr>
        <w:t>Переход Аліна, 11А, керівник – Хитра Т. О. (три І місця)</w:t>
      </w:r>
    </w:p>
    <w:p w:rsidR="00E9650B" w:rsidRPr="00E9650B" w:rsidRDefault="00E9650B" w:rsidP="00E9650B">
      <w:pPr>
        <w:spacing w:line="259" w:lineRule="auto"/>
        <w:jc w:val="both"/>
        <w:rPr>
          <w:rFonts w:ascii="Times New Roman" w:hAnsi="Times New Roman" w:cs="Times New Roman"/>
          <w:sz w:val="28"/>
          <w:szCs w:val="28"/>
        </w:rPr>
      </w:pPr>
      <w:r w:rsidRPr="00E9650B">
        <w:rPr>
          <w:rFonts w:ascii="Times New Roman" w:hAnsi="Times New Roman" w:cs="Times New Roman"/>
          <w:sz w:val="28"/>
          <w:szCs w:val="28"/>
        </w:rPr>
        <w:t>Бакірова Єва, 10Б, керівник – Хитра Т. О.</w:t>
      </w:r>
    </w:p>
    <w:p w:rsidR="00E9650B" w:rsidRPr="00E9650B" w:rsidRDefault="00E9650B" w:rsidP="00E9650B">
      <w:pPr>
        <w:spacing w:line="259" w:lineRule="auto"/>
        <w:jc w:val="both"/>
        <w:rPr>
          <w:rFonts w:ascii="Times New Roman" w:hAnsi="Times New Roman" w:cs="Times New Roman"/>
          <w:sz w:val="28"/>
          <w:szCs w:val="28"/>
        </w:rPr>
      </w:pPr>
      <w:r w:rsidRPr="00E9650B">
        <w:rPr>
          <w:rFonts w:ascii="Times New Roman" w:hAnsi="Times New Roman" w:cs="Times New Roman"/>
          <w:sz w:val="28"/>
          <w:szCs w:val="28"/>
        </w:rPr>
        <w:t>Циганок Софія, 11А, керівник – Огієвська О. М.</w:t>
      </w:r>
    </w:p>
    <w:p w:rsidR="00E9650B" w:rsidRPr="00E9650B" w:rsidRDefault="00E9650B" w:rsidP="00E9650B">
      <w:pPr>
        <w:spacing w:line="259" w:lineRule="auto"/>
        <w:jc w:val="both"/>
        <w:rPr>
          <w:rFonts w:ascii="Times New Roman" w:hAnsi="Times New Roman" w:cs="Times New Roman"/>
          <w:sz w:val="28"/>
          <w:szCs w:val="28"/>
        </w:rPr>
      </w:pPr>
      <w:r w:rsidRPr="00E9650B">
        <w:rPr>
          <w:rFonts w:ascii="Times New Roman" w:hAnsi="Times New Roman" w:cs="Times New Roman"/>
          <w:sz w:val="28"/>
          <w:szCs w:val="28"/>
        </w:rPr>
        <w:t>Бакірова Єва, 10Б, керівник – Саламаха А. В.</w:t>
      </w:r>
    </w:p>
    <w:p w:rsidR="00E9650B" w:rsidRPr="00E9650B" w:rsidRDefault="00E9650B" w:rsidP="00E9650B">
      <w:pPr>
        <w:spacing w:line="259" w:lineRule="auto"/>
        <w:jc w:val="both"/>
        <w:rPr>
          <w:rFonts w:ascii="Times New Roman" w:hAnsi="Times New Roman" w:cs="Times New Roman"/>
          <w:sz w:val="28"/>
          <w:szCs w:val="28"/>
        </w:rPr>
      </w:pPr>
      <w:r w:rsidRPr="00E9650B">
        <w:rPr>
          <w:rFonts w:ascii="Times New Roman" w:hAnsi="Times New Roman" w:cs="Times New Roman"/>
          <w:sz w:val="28"/>
          <w:szCs w:val="28"/>
        </w:rPr>
        <w:lastRenderedPageBreak/>
        <w:t>Салко Ярослава, 10А, керівник – Саламаха А. В.</w:t>
      </w:r>
    </w:p>
    <w:p w:rsidR="00E9650B" w:rsidRPr="00E9650B" w:rsidRDefault="00E9650B" w:rsidP="00E9650B">
      <w:pPr>
        <w:spacing w:line="259" w:lineRule="auto"/>
        <w:jc w:val="both"/>
        <w:rPr>
          <w:rFonts w:ascii="Times New Roman" w:hAnsi="Times New Roman" w:cs="Times New Roman"/>
          <w:sz w:val="28"/>
          <w:szCs w:val="28"/>
        </w:rPr>
      </w:pPr>
      <w:r w:rsidRPr="00E9650B">
        <w:rPr>
          <w:rFonts w:ascii="Times New Roman" w:hAnsi="Times New Roman" w:cs="Times New Roman"/>
          <w:sz w:val="28"/>
          <w:szCs w:val="28"/>
        </w:rPr>
        <w:t>Трегуб Іван, 10Б, керівник – Саламаха А. В.</w:t>
      </w:r>
    </w:p>
    <w:p w:rsidR="00E9650B" w:rsidRPr="00E9650B" w:rsidRDefault="00E9650B" w:rsidP="00E9650B">
      <w:pPr>
        <w:spacing w:line="259" w:lineRule="auto"/>
        <w:jc w:val="both"/>
        <w:rPr>
          <w:rFonts w:ascii="Times New Roman" w:hAnsi="Times New Roman" w:cs="Times New Roman"/>
          <w:sz w:val="28"/>
          <w:szCs w:val="28"/>
        </w:rPr>
      </w:pPr>
      <w:r w:rsidRPr="00E9650B">
        <w:rPr>
          <w:rFonts w:ascii="Times New Roman" w:hAnsi="Times New Roman" w:cs="Times New Roman"/>
          <w:sz w:val="28"/>
          <w:szCs w:val="28"/>
        </w:rPr>
        <w:t>Вітовецька Анна, 10Б, керівник – Пилипенко Н. Д.</w:t>
      </w:r>
    </w:p>
    <w:p w:rsidR="00E9650B" w:rsidRPr="00E9650B" w:rsidRDefault="00E9650B" w:rsidP="00E9650B">
      <w:pPr>
        <w:spacing w:line="259" w:lineRule="auto"/>
        <w:jc w:val="both"/>
        <w:rPr>
          <w:rFonts w:ascii="Times New Roman" w:hAnsi="Times New Roman" w:cs="Times New Roman"/>
          <w:b/>
          <w:sz w:val="28"/>
          <w:szCs w:val="28"/>
        </w:rPr>
      </w:pPr>
      <w:r w:rsidRPr="00E9650B">
        <w:rPr>
          <w:rFonts w:ascii="Times New Roman" w:hAnsi="Times New Roman" w:cs="Times New Roman"/>
          <w:b/>
          <w:sz w:val="28"/>
          <w:szCs w:val="28"/>
        </w:rPr>
        <w:t xml:space="preserve">ІІ місце: </w:t>
      </w:r>
    </w:p>
    <w:p w:rsidR="00E9650B" w:rsidRPr="00E9650B" w:rsidRDefault="00E9650B" w:rsidP="00E9650B">
      <w:pPr>
        <w:spacing w:line="259" w:lineRule="auto"/>
        <w:jc w:val="both"/>
        <w:rPr>
          <w:rFonts w:ascii="Times New Roman" w:hAnsi="Times New Roman" w:cs="Times New Roman"/>
          <w:sz w:val="28"/>
          <w:szCs w:val="28"/>
        </w:rPr>
      </w:pPr>
      <w:r w:rsidRPr="00E9650B">
        <w:rPr>
          <w:rFonts w:ascii="Times New Roman" w:hAnsi="Times New Roman" w:cs="Times New Roman"/>
          <w:sz w:val="28"/>
          <w:szCs w:val="28"/>
        </w:rPr>
        <w:t>Переход Аліна, 11А, керівник – Білозорович О. В.</w:t>
      </w:r>
    </w:p>
    <w:p w:rsidR="00E9650B" w:rsidRPr="00E9650B" w:rsidRDefault="00E9650B" w:rsidP="00E9650B">
      <w:pPr>
        <w:spacing w:line="259" w:lineRule="auto"/>
        <w:jc w:val="both"/>
        <w:rPr>
          <w:rFonts w:ascii="Times New Roman" w:hAnsi="Times New Roman" w:cs="Times New Roman"/>
          <w:sz w:val="28"/>
          <w:szCs w:val="28"/>
        </w:rPr>
      </w:pPr>
      <w:r w:rsidRPr="00E9650B">
        <w:rPr>
          <w:rFonts w:ascii="Times New Roman" w:hAnsi="Times New Roman" w:cs="Times New Roman"/>
          <w:sz w:val="28"/>
          <w:szCs w:val="28"/>
        </w:rPr>
        <w:t>Демченко Нікіта, 10Б, керівник – Гарнагіна С. О.</w:t>
      </w:r>
    </w:p>
    <w:p w:rsidR="00E9650B" w:rsidRPr="00E9650B" w:rsidRDefault="00E9650B" w:rsidP="00E9650B">
      <w:pPr>
        <w:spacing w:line="259" w:lineRule="auto"/>
        <w:jc w:val="both"/>
        <w:rPr>
          <w:rFonts w:ascii="Times New Roman" w:hAnsi="Times New Roman" w:cs="Times New Roman"/>
          <w:sz w:val="28"/>
          <w:szCs w:val="28"/>
        </w:rPr>
      </w:pPr>
      <w:r w:rsidRPr="00E9650B">
        <w:rPr>
          <w:rFonts w:ascii="Times New Roman" w:hAnsi="Times New Roman" w:cs="Times New Roman"/>
          <w:sz w:val="28"/>
          <w:szCs w:val="28"/>
        </w:rPr>
        <w:t>Бондар Мар</w:t>
      </w:r>
      <w:r w:rsidRPr="00E9650B">
        <w:rPr>
          <w:rFonts w:ascii="Times New Roman" w:hAnsi="Times New Roman" w:cs="Times New Roman"/>
          <w:sz w:val="28"/>
          <w:szCs w:val="28"/>
          <w:lang w:val="ru-RU"/>
        </w:rPr>
        <w:t>’</w:t>
      </w:r>
      <w:r w:rsidRPr="00E9650B">
        <w:rPr>
          <w:rFonts w:ascii="Times New Roman" w:hAnsi="Times New Roman" w:cs="Times New Roman"/>
          <w:sz w:val="28"/>
          <w:szCs w:val="28"/>
        </w:rPr>
        <w:t>яна, 10Б, керівник – Гарнагіна С. О.</w:t>
      </w:r>
    </w:p>
    <w:p w:rsidR="00E9650B" w:rsidRPr="00E9650B" w:rsidRDefault="00E9650B" w:rsidP="00E9650B">
      <w:pPr>
        <w:spacing w:line="259" w:lineRule="auto"/>
        <w:jc w:val="both"/>
        <w:rPr>
          <w:rFonts w:ascii="Times New Roman" w:hAnsi="Times New Roman" w:cs="Times New Roman"/>
          <w:b/>
          <w:sz w:val="28"/>
          <w:szCs w:val="28"/>
        </w:rPr>
      </w:pPr>
      <w:r w:rsidRPr="00E9650B">
        <w:rPr>
          <w:rFonts w:ascii="Times New Roman" w:hAnsi="Times New Roman" w:cs="Times New Roman"/>
          <w:b/>
          <w:sz w:val="28"/>
          <w:szCs w:val="28"/>
        </w:rPr>
        <w:t>ІІІ місце:</w:t>
      </w:r>
    </w:p>
    <w:p w:rsidR="00E9650B" w:rsidRPr="00E9650B" w:rsidRDefault="00E9650B" w:rsidP="00E9650B">
      <w:pPr>
        <w:spacing w:line="259" w:lineRule="auto"/>
        <w:jc w:val="both"/>
        <w:rPr>
          <w:rFonts w:ascii="Times New Roman" w:hAnsi="Times New Roman" w:cs="Times New Roman"/>
          <w:sz w:val="28"/>
          <w:szCs w:val="28"/>
        </w:rPr>
      </w:pPr>
      <w:r w:rsidRPr="00E9650B">
        <w:rPr>
          <w:rFonts w:ascii="Times New Roman" w:hAnsi="Times New Roman" w:cs="Times New Roman"/>
          <w:sz w:val="28"/>
          <w:szCs w:val="28"/>
        </w:rPr>
        <w:t>Чевардіна Марія, 10А, керівник – Бучинська О. М.</w:t>
      </w:r>
    </w:p>
    <w:p w:rsidR="00E9650B" w:rsidRPr="00E9650B" w:rsidRDefault="00E9650B" w:rsidP="00E9650B">
      <w:pPr>
        <w:spacing w:line="259" w:lineRule="auto"/>
        <w:jc w:val="both"/>
        <w:rPr>
          <w:rFonts w:ascii="Times New Roman" w:hAnsi="Times New Roman" w:cs="Times New Roman"/>
          <w:sz w:val="28"/>
          <w:szCs w:val="28"/>
        </w:rPr>
      </w:pPr>
      <w:r w:rsidRPr="00E9650B">
        <w:rPr>
          <w:rFonts w:ascii="Times New Roman" w:hAnsi="Times New Roman" w:cs="Times New Roman"/>
          <w:sz w:val="28"/>
          <w:szCs w:val="28"/>
        </w:rPr>
        <w:t>Возна Поліна, 10А, керівник – Заїка О. О.</w:t>
      </w:r>
    </w:p>
    <w:p w:rsidR="00E9650B" w:rsidRPr="00E9650B" w:rsidRDefault="00E9650B" w:rsidP="00E9650B">
      <w:pPr>
        <w:spacing w:line="259" w:lineRule="auto"/>
        <w:rPr>
          <w:rFonts w:ascii="Times New Roman" w:hAnsi="Times New Roman" w:cs="Times New Roman"/>
          <w:b/>
          <w:sz w:val="28"/>
          <w:szCs w:val="28"/>
        </w:rPr>
      </w:pPr>
      <w:r w:rsidRPr="00E9650B">
        <w:rPr>
          <w:rFonts w:ascii="Times New Roman" w:hAnsi="Times New Roman" w:cs="Times New Roman"/>
          <w:b/>
          <w:sz w:val="28"/>
          <w:szCs w:val="28"/>
        </w:rPr>
        <w:t>2 етап (обласний)</w:t>
      </w:r>
    </w:p>
    <w:p w:rsidR="00E9650B" w:rsidRPr="00E9650B" w:rsidRDefault="00E9650B" w:rsidP="00E9650B">
      <w:pPr>
        <w:spacing w:line="259" w:lineRule="auto"/>
        <w:jc w:val="both"/>
        <w:rPr>
          <w:rFonts w:ascii="Times New Roman" w:hAnsi="Times New Roman" w:cs="Times New Roman"/>
          <w:b/>
          <w:sz w:val="28"/>
          <w:szCs w:val="28"/>
        </w:rPr>
      </w:pPr>
      <w:r w:rsidRPr="00E9650B">
        <w:rPr>
          <w:rFonts w:ascii="Times New Roman" w:hAnsi="Times New Roman" w:cs="Times New Roman"/>
          <w:b/>
          <w:sz w:val="28"/>
          <w:szCs w:val="28"/>
        </w:rPr>
        <w:t xml:space="preserve">І місце </w:t>
      </w:r>
    </w:p>
    <w:p w:rsidR="00E9650B" w:rsidRPr="00E9650B" w:rsidRDefault="00E9650B" w:rsidP="00E9650B">
      <w:pPr>
        <w:spacing w:line="259" w:lineRule="auto"/>
        <w:jc w:val="both"/>
        <w:rPr>
          <w:rFonts w:ascii="Times New Roman" w:hAnsi="Times New Roman" w:cs="Times New Roman"/>
          <w:sz w:val="28"/>
          <w:szCs w:val="28"/>
        </w:rPr>
      </w:pPr>
      <w:r w:rsidRPr="00E9650B">
        <w:rPr>
          <w:rFonts w:ascii="Times New Roman" w:hAnsi="Times New Roman" w:cs="Times New Roman"/>
          <w:sz w:val="28"/>
          <w:szCs w:val="28"/>
        </w:rPr>
        <w:t>Переход Аліна, керівник – Хитра Т. О.</w:t>
      </w:r>
    </w:p>
    <w:p w:rsidR="00E9650B" w:rsidRPr="00E9650B" w:rsidRDefault="00E9650B" w:rsidP="00E9650B">
      <w:pPr>
        <w:spacing w:line="259" w:lineRule="auto"/>
        <w:jc w:val="both"/>
        <w:rPr>
          <w:rFonts w:ascii="Times New Roman" w:hAnsi="Times New Roman" w:cs="Times New Roman"/>
          <w:b/>
          <w:sz w:val="28"/>
          <w:szCs w:val="28"/>
        </w:rPr>
      </w:pPr>
      <w:r w:rsidRPr="00E9650B">
        <w:rPr>
          <w:rFonts w:ascii="Times New Roman" w:hAnsi="Times New Roman" w:cs="Times New Roman"/>
          <w:b/>
          <w:sz w:val="28"/>
          <w:szCs w:val="28"/>
        </w:rPr>
        <w:t>ІІ місце</w:t>
      </w:r>
    </w:p>
    <w:p w:rsidR="00E9650B" w:rsidRPr="00E9650B" w:rsidRDefault="00E9650B" w:rsidP="00E9650B">
      <w:pPr>
        <w:spacing w:line="259" w:lineRule="auto"/>
        <w:jc w:val="both"/>
        <w:rPr>
          <w:rFonts w:ascii="Times New Roman" w:hAnsi="Times New Roman" w:cs="Times New Roman"/>
          <w:sz w:val="28"/>
          <w:szCs w:val="28"/>
        </w:rPr>
      </w:pPr>
      <w:r w:rsidRPr="00E9650B">
        <w:rPr>
          <w:rFonts w:ascii="Times New Roman" w:hAnsi="Times New Roman" w:cs="Times New Roman"/>
          <w:sz w:val="28"/>
          <w:szCs w:val="28"/>
        </w:rPr>
        <w:t>Переход Аліна, керівник – Хитра Т. О.</w:t>
      </w:r>
    </w:p>
    <w:p w:rsidR="00E9650B" w:rsidRPr="00E9650B" w:rsidRDefault="00E9650B" w:rsidP="00E9650B">
      <w:pPr>
        <w:spacing w:line="259" w:lineRule="auto"/>
        <w:jc w:val="both"/>
        <w:rPr>
          <w:rFonts w:ascii="Times New Roman" w:hAnsi="Times New Roman" w:cs="Times New Roman"/>
          <w:sz w:val="28"/>
          <w:szCs w:val="28"/>
        </w:rPr>
      </w:pPr>
      <w:r w:rsidRPr="00E9650B">
        <w:rPr>
          <w:rFonts w:ascii="Times New Roman" w:hAnsi="Times New Roman" w:cs="Times New Roman"/>
          <w:sz w:val="28"/>
          <w:szCs w:val="28"/>
        </w:rPr>
        <w:t>Бакірова Єва, керівник – Саламаха А. В.</w:t>
      </w:r>
    </w:p>
    <w:p w:rsidR="00E9650B" w:rsidRPr="00E9650B" w:rsidRDefault="00E9650B" w:rsidP="00E9650B">
      <w:pPr>
        <w:spacing w:line="259" w:lineRule="auto"/>
        <w:jc w:val="both"/>
        <w:rPr>
          <w:rFonts w:ascii="Times New Roman" w:hAnsi="Times New Roman" w:cs="Times New Roman"/>
          <w:b/>
          <w:sz w:val="28"/>
          <w:szCs w:val="28"/>
        </w:rPr>
      </w:pPr>
      <w:r w:rsidRPr="00E9650B">
        <w:rPr>
          <w:rFonts w:ascii="Times New Roman" w:hAnsi="Times New Roman" w:cs="Times New Roman"/>
          <w:b/>
          <w:sz w:val="28"/>
          <w:szCs w:val="28"/>
        </w:rPr>
        <w:t>ІІІ місце</w:t>
      </w:r>
    </w:p>
    <w:p w:rsidR="00E9650B" w:rsidRPr="00E9650B" w:rsidRDefault="00E9650B" w:rsidP="00E9650B">
      <w:pPr>
        <w:spacing w:line="259" w:lineRule="auto"/>
        <w:jc w:val="both"/>
        <w:rPr>
          <w:rFonts w:ascii="Times New Roman" w:hAnsi="Times New Roman" w:cs="Times New Roman"/>
          <w:sz w:val="28"/>
          <w:szCs w:val="28"/>
        </w:rPr>
      </w:pPr>
      <w:r w:rsidRPr="00E9650B">
        <w:rPr>
          <w:rFonts w:ascii="Times New Roman" w:hAnsi="Times New Roman" w:cs="Times New Roman"/>
          <w:sz w:val="28"/>
          <w:szCs w:val="28"/>
        </w:rPr>
        <w:t>Циганок Софія, керівник – Огієвська О. М.</w:t>
      </w:r>
    </w:p>
    <w:p w:rsidR="00E9650B" w:rsidRPr="00E9650B" w:rsidRDefault="00E9650B" w:rsidP="00E9650B">
      <w:pPr>
        <w:spacing w:line="259" w:lineRule="auto"/>
        <w:jc w:val="both"/>
        <w:rPr>
          <w:rFonts w:ascii="Times New Roman" w:hAnsi="Times New Roman" w:cs="Times New Roman"/>
          <w:sz w:val="28"/>
          <w:szCs w:val="28"/>
        </w:rPr>
      </w:pPr>
      <w:r w:rsidRPr="00E9650B">
        <w:rPr>
          <w:rFonts w:ascii="Times New Roman" w:hAnsi="Times New Roman" w:cs="Times New Roman"/>
          <w:sz w:val="28"/>
          <w:szCs w:val="28"/>
        </w:rPr>
        <w:t>Чевардіна Марія, керівник – Бучинська О. М.</w:t>
      </w:r>
    </w:p>
    <w:p w:rsidR="00E9650B" w:rsidRPr="00E9650B" w:rsidRDefault="00E9650B" w:rsidP="00E9650B">
      <w:pPr>
        <w:spacing w:line="259" w:lineRule="auto"/>
        <w:jc w:val="both"/>
        <w:rPr>
          <w:rFonts w:ascii="Times New Roman" w:hAnsi="Times New Roman" w:cs="Times New Roman"/>
          <w:sz w:val="28"/>
          <w:szCs w:val="28"/>
        </w:rPr>
      </w:pPr>
      <w:r w:rsidRPr="00E9650B">
        <w:rPr>
          <w:rFonts w:ascii="Times New Roman" w:hAnsi="Times New Roman" w:cs="Times New Roman"/>
          <w:sz w:val="28"/>
          <w:szCs w:val="28"/>
        </w:rPr>
        <w:t>Трегуб Іван, керівник – Саламаха А. В.</w:t>
      </w:r>
    </w:p>
    <w:p w:rsidR="00E9650B" w:rsidRPr="00E9650B" w:rsidRDefault="00E9650B" w:rsidP="00E9650B">
      <w:pPr>
        <w:spacing w:line="259" w:lineRule="auto"/>
        <w:jc w:val="both"/>
        <w:rPr>
          <w:rFonts w:ascii="Times New Roman" w:hAnsi="Times New Roman" w:cs="Times New Roman"/>
          <w:sz w:val="28"/>
          <w:szCs w:val="28"/>
        </w:rPr>
      </w:pPr>
      <w:r w:rsidRPr="00E9650B">
        <w:rPr>
          <w:rFonts w:ascii="Times New Roman" w:hAnsi="Times New Roman" w:cs="Times New Roman"/>
          <w:sz w:val="28"/>
          <w:szCs w:val="28"/>
        </w:rPr>
        <w:t>Переход Аліна, керівник – Хитра Т. О.</w:t>
      </w:r>
    </w:p>
    <w:p w:rsidR="00E9650B" w:rsidRPr="00E9650B" w:rsidRDefault="00E9650B" w:rsidP="00E9650B">
      <w:pPr>
        <w:spacing w:line="259" w:lineRule="auto"/>
        <w:jc w:val="center"/>
        <w:rPr>
          <w:rFonts w:ascii="Times New Roman" w:hAnsi="Times New Roman" w:cs="Times New Roman"/>
          <w:b/>
          <w:sz w:val="28"/>
          <w:szCs w:val="28"/>
        </w:rPr>
      </w:pPr>
      <w:r w:rsidRPr="00E9650B">
        <w:rPr>
          <w:rFonts w:ascii="Times New Roman" w:hAnsi="Times New Roman" w:cs="Times New Roman"/>
          <w:b/>
          <w:sz w:val="28"/>
          <w:szCs w:val="28"/>
        </w:rPr>
        <w:t xml:space="preserve">Всеукраїнський конкурс учнівської творчості </w:t>
      </w:r>
    </w:p>
    <w:p w:rsidR="00E9650B" w:rsidRPr="00E9650B" w:rsidRDefault="00E9650B" w:rsidP="00E9650B">
      <w:pPr>
        <w:spacing w:line="259" w:lineRule="auto"/>
        <w:jc w:val="center"/>
        <w:rPr>
          <w:rFonts w:ascii="Times New Roman" w:hAnsi="Times New Roman" w:cs="Times New Roman"/>
          <w:b/>
          <w:sz w:val="28"/>
          <w:szCs w:val="28"/>
        </w:rPr>
      </w:pPr>
      <w:r w:rsidRPr="00E9650B">
        <w:rPr>
          <w:rFonts w:ascii="Times New Roman" w:hAnsi="Times New Roman" w:cs="Times New Roman"/>
          <w:b/>
          <w:sz w:val="28"/>
          <w:szCs w:val="28"/>
        </w:rPr>
        <w:t>“Об’єднаймося ж, брати мої!”</w:t>
      </w:r>
    </w:p>
    <w:p w:rsidR="00E9650B" w:rsidRPr="00E9650B" w:rsidRDefault="00E9650B" w:rsidP="00E9650B">
      <w:pPr>
        <w:spacing w:line="259" w:lineRule="auto"/>
        <w:jc w:val="both"/>
        <w:rPr>
          <w:rFonts w:ascii="Times New Roman" w:hAnsi="Times New Roman" w:cs="Times New Roman"/>
          <w:b/>
          <w:sz w:val="28"/>
          <w:szCs w:val="28"/>
        </w:rPr>
      </w:pPr>
      <w:r w:rsidRPr="00E9650B">
        <w:rPr>
          <w:rFonts w:ascii="Times New Roman" w:hAnsi="Times New Roman" w:cs="Times New Roman"/>
          <w:b/>
          <w:sz w:val="28"/>
          <w:szCs w:val="28"/>
        </w:rPr>
        <w:t>ІІ місце</w:t>
      </w:r>
    </w:p>
    <w:p w:rsidR="00E9650B" w:rsidRPr="00E9650B" w:rsidRDefault="00E9650B" w:rsidP="00E9650B">
      <w:pPr>
        <w:spacing w:line="259" w:lineRule="auto"/>
        <w:jc w:val="both"/>
        <w:rPr>
          <w:rFonts w:ascii="Times New Roman" w:hAnsi="Times New Roman" w:cs="Times New Roman"/>
          <w:sz w:val="28"/>
          <w:szCs w:val="28"/>
        </w:rPr>
      </w:pPr>
      <w:r w:rsidRPr="00E9650B">
        <w:rPr>
          <w:rFonts w:ascii="Times New Roman" w:hAnsi="Times New Roman" w:cs="Times New Roman"/>
          <w:sz w:val="28"/>
          <w:szCs w:val="28"/>
        </w:rPr>
        <w:t>Зиль Миколай, керівник – Білозорович О. В.</w:t>
      </w:r>
    </w:p>
    <w:p w:rsidR="00E9650B" w:rsidRPr="00E9650B" w:rsidRDefault="00E9650B" w:rsidP="00E9650B">
      <w:pPr>
        <w:spacing w:line="259" w:lineRule="auto"/>
        <w:jc w:val="both"/>
        <w:rPr>
          <w:rFonts w:ascii="Times New Roman" w:hAnsi="Times New Roman" w:cs="Times New Roman"/>
          <w:sz w:val="28"/>
          <w:szCs w:val="28"/>
        </w:rPr>
      </w:pPr>
      <w:r w:rsidRPr="00E9650B">
        <w:rPr>
          <w:rFonts w:ascii="Times New Roman" w:hAnsi="Times New Roman" w:cs="Times New Roman"/>
          <w:sz w:val="28"/>
          <w:szCs w:val="28"/>
        </w:rPr>
        <w:t>Переход Аліна, керівник – Хитра Т. О.</w:t>
      </w:r>
    </w:p>
    <w:p w:rsidR="00E9650B" w:rsidRPr="00E9650B" w:rsidRDefault="00E9650B" w:rsidP="00E9650B">
      <w:pPr>
        <w:spacing w:line="259" w:lineRule="auto"/>
        <w:jc w:val="center"/>
        <w:rPr>
          <w:rFonts w:ascii="Times New Roman" w:hAnsi="Times New Roman" w:cs="Times New Roman"/>
          <w:b/>
          <w:sz w:val="28"/>
          <w:szCs w:val="28"/>
        </w:rPr>
      </w:pPr>
      <w:r w:rsidRPr="00E9650B">
        <w:rPr>
          <w:rFonts w:ascii="Times New Roman" w:hAnsi="Times New Roman" w:cs="Times New Roman"/>
          <w:b/>
          <w:sz w:val="28"/>
          <w:szCs w:val="28"/>
        </w:rPr>
        <w:t>ХVІІІ Міжнародний конкурс з українознавства</w:t>
      </w:r>
    </w:p>
    <w:p w:rsidR="00E9650B" w:rsidRPr="00E9650B" w:rsidRDefault="00E9650B" w:rsidP="00E9650B">
      <w:pPr>
        <w:spacing w:line="259" w:lineRule="auto"/>
        <w:jc w:val="center"/>
        <w:rPr>
          <w:rFonts w:ascii="Times New Roman" w:hAnsi="Times New Roman" w:cs="Times New Roman"/>
          <w:b/>
          <w:sz w:val="28"/>
          <w:szCs w:val="28"/>
        </w:rPr>
      </w:pPr>
      <w:r w:rsidRPr="00E9650B">
        <w:rPr>
          <w:rFonts w:ascii="Times New Roman" w:hAnsi="Times New Roman" w:cs="Times New Roman"/>
          <w:b/>
          <w:sz w:val="28"/>
          <w:szCs w:val="28"/>
        </w:rPr>
        <w:t>для учнів 8–11 класів закладів загальної середньої освіти</w:t>
      </w:r>
    </w:p>
    <w:p w:rsidR="00E9650B" w:rsidRPr="00E9650B" w:rsidRDefault="00E9650B" w:rsidP="00E9650B">
      <w:pPr>
        <w:spacing w:line="259" w:lineRule="auto"/>
        <w:jc w:val="both"/>
        <w:rPr>
          <w:rFonts w:ascii="Times New Roman" w:hAnsi="Times New Roman" w:cs="Times New Roman"/>
          <w:b/>
          <w:sz w:val="28"/>
          <w:szCs w:val="28"/>
        </w:rPr>
      </w:pPr>
      <w:r w:rsidRPr="00E9650B">
        <w:rPr>
          <w:rFonts w:ascii="Times New Roman" w:hAnsi="Times New Roman" w:cs="Times New Roman"/>
          <w:b/>
          <w:sz w:val="28"/>
          <w:szCs w:val="28"/>
        </w:rPr>
        <w:t>ІІ місце</w:t>
      </w:r>
    </w:p>
    <w:p w:rsidR="00E9650B" w:rsidRPr="00E9650B" w:rsidRDefault="00E9650B" w:rsidP="00E9650B">
      <w:pPr>
        <w:spacing w:line="259" w:lineRule="auto"/>
        <w:jc w:val="both"/>
        <w:rPr>
          <w:rFonts w:ascii="Times New Roman" w:hAnsi="Times New Roman" w:cs="Times New Roman"/>
          <w:sz w:val="28"/>
          <w:szCs w:val="28"/>
        </w:rPr>
      </w:pPr>
      <w:r w:rsidRPr="00E9650B">
        <w:rPr>
          <w:rFonts w:ascii="Times New Roman" w:hAnsi="Times New Roman" w:cs="Times New Roman"/>
          <w:sz w:val="28"/>
          <w:szCs w:val="28"/>
        </w:rPr>
        <w:lastRenderedPageBreak/>
        <w:t>Переход Аліна, керівник – Хитра Т. О.</w:t>
      </w:r>
    </w:p>
    <w:p w:rsidR="00E9650B" w:rsidRPr="00E9650B" w:rsidRDefault="00E9650B" w:rsidP="00E9650B">
      <w:pPr>
        <w:spacing w:line="259" w:lineRule="auto"/>
        <w:jc w:val="both"/>
        <w:rPr>
          <w:rFonts w:ascii="Times New Roman" w:hAnsi="Times New Roman" w:cs="Times New Roman"/>
          <w:sz w:val="28"/>
          <w:szCs w:val="28"/>
        </w:rPr>
      </w:pPr>
      <w:r w:rsidRPr="00E9650B">
        <w:rPr>
          <w:rFonts w:ascii="Times New Roman" w:hAnsi="Times New Roman" w:cs="Times New Roman"/>
          <w:sz w:val="28"/>
          <w:szCs w:val="28"/>
        </w:rPr>
        <w:t>Возна Поліна, керівник – Заїка О. О.</w:t>
      </w:r>
    </w:p>
    <w:p w:rsidR="00E9650B" w:rsidRPr="00E9650B" w:rsidRDefault="00E9650B" w:rsidP="00E9650B">
      <w:pPr>
        <w:spacing w:line="259" w:lineRule="auto"/>
        <w:jc w:val="both"/>
        <w:rPr>
          <w:rFonts w:ascii="Times New Roman" w:hAnsi="Times New Roman" w:cs="Times New Roman"/>
          <w:b/>
          <w:sz w:val="28"/>
          <w:szCs w:val="28"/>
        </w:rPr>
      </w:pPr>
      <w:r w:rsidRPr="00E9650B">
        <w:rPr>
          <w:rFonts w:ascii="Times New Roman" w:hAnsi="Times New Roman" w:cs="Times New Roman"/>
          <w:b/>
          <w:sz w:val="28"/>
          <w:szCs w:val="28"/>
        </w:rPr>
        <w:t>ІІІ місце</w:t>
      </w:r>
    </w:p>
    <w:p w:rsidR="00E9650B" w:rsidRPr="00E9650B" w:rsidRDefault="00E9650B" w:rsidP="00E9650B">
      <w:pPr>
        <w:spacing w:line="259" w:lineRule="auto"/>
        <w:jc w:val="both"/>
        <w:rPr>
          <w:rFonts w:ascii="Times New Roman" w:hAnsi="Times New Roman" w:cs="Times New Roman"/>
          <w:sz w:val="28"/>
          <w:szCs w:val="28"/>
        </w:rPr>
      </w:pPr>
      <w:r w:rsidRPr="00E9650B">
        <w:rPr>
          <w:rFonts w:ascii="Times New Roman" w:hAnsi="Times New Roman" w:cs="Times New Roman"/>
          <w:sz w:val="28"/>
          <w:szCs w:val="28"/>
        </w:rPr>
        <w:t>Демченко Нікіта, керівник – Гарнагіна С. О.</w:t>
      </w:r>
    </w:p>
    <w:p w:rsidR="00E52BF2" w:rsidRPr="00413159" w:rsidRDefault="00E52BF2" w:rsidP="00E52BF2">
      <w:pPr>
        <w:spacing w:after="0" w:line="240" w:lineRule="auto"/>
        <w:ind w:firstLine="709"/>
        <w:jc w:val="both"/>
        <w:rPr>
          <w:rFonts w:ascii="Times New Roman" w:eastAsia="Calibri" w:hAnsi="Times New Roman" w:cs="Times New Roman"/>
          <w:sz w:val="28"/>
          <w:szCs w:val="28"/>
        </w:rPr>
      </w:pPr>
      <w:r w:rsidRPr="00413159">
        <w:rPr>
          <w:rFonts w:ascii="Times New Roman" w:eastAsia="Calibri" w:hAnsi="Times New Roman" w:cs="Times New Roman"/>
          <w:sz w:val="28"/>
          <w:szCs w:val="28"/>
        </w:rPr>
        <w:t xml:space="preserve">Якість освітнього процесу </w:t>
      </w:r>
      <w:r>
        <w:rPr>
          <w:rFonts w:ascii="Times New Roman" w:eastAsia="Calibri" w:hAnsi="Times New Roman" w:cs="Times New Roman"/>
          <w:sz w:val="28"/>
          <w:szCs w:val="28"/>
        </w:rPr>
        <w:t>закладу освіти</w:t>
      </w:r>
      <w:r w:rsidRPr="00413159">
        <w:rPr>
          <w:rFonts w:ascii="Times New Roman" w:eastAsia="Calibri" w:hAnsi="Times New Roman" w:cs="Times New Roman"/>
          <w:sz w:val="28"/>
          <w:szCs w:val="28"/>
        </w:rPr>
        <w:t xml:space="preserve">, його результати </w:t>
      </w:r>
      <w:r>
        <w:rPr>
          <w:rFonts w:ascii="Times New Roman" w:eastAsia="Calibri" w:hAnsi="Times New Roman" w:cs="Times New Roman"/>
          <w:sz w:val="28"/>
          <w:szCs w:val="28"/>
        </w:rPr>
        <w:t>значною</w:t>
      </w:r>
      <w:r w:rsidRPr="00413159">
        <w:rPr>
          <w:rFonts w:ascii="Times New Roman" w:eastAsia="Calibri" w:hAnsi="Times New Roman" w:cs="Times New Roman"/>
          <w:sz w:val="28"/>
          <w:szCs w:val="28"/>
        </w:rPr>
        <w:t xml:space="preserve"> мірою залежать від учителя, його теоретичної підготовки, педагогічної та методичної майстерності.</w:t>
      </w:r>
    </w:p>
    <w:p w:rsidR="00E52BF2" w:rsidRPr="0080407B" w:rsidRDefault="00E52BF2" w:rsidP="00E52BF2">
      <w:pPr>
        <w:spacing w:after="0" w:line="240" w:lineRule="auto"/>
        <w:ind w:firstLine="708"/>
        <w:jc w:val="both"/>
        <w:rPr>
          <w:rFonts w:ascii="Times New Roman" w:eastAsia="Times New Roman" w:hAnsi="Times New Roman" w:cs="Times New Roman"/>
          <w:sz w:val="24"/>
          <w:szCs w:val="24"/>
        </w:rPr>
      </w:pPr>
      <w:r w:rsidRPr="0080407B">
        <w:rPr>
          <w:rFonts w:ascii="Times New Roman" w:eastAsia="Times New Roman" w:hAnsi="Times New Roman" w:cs="Times New Roman"/>
          <w:b/>
          <w:color w:val="000000"/>
          <w:sz w:val="28"/>
          <w:szCs w:val="28"/>
        </w:rPr>
        <w:t>У школі функціонували  методичні об’єднання:</w:t>
      </w:r>
      <w:r w:rsidRPr="0080407B">
        <w:rPr>
          <w:rFonts w:ascii="Times New Roman" w:eastAsia="Times New Roman" w:hAnsi="Times New Roman" w:cs="Times New Roman"/>
          <w:color w:val="000000"/>
          <w:sz w:val="28"/>
          <w:szCs w:val="28"/>
        </w:rPr>
        <w:t xml:space="preserve"> вчителів початкових класів, вчителів іноземних мов, вчителів гуманітарного циклу, вчителів інформатики, вчителів природничих наук, вчителів фізики та математики, асистентів-вчителів, художньо-естетичного циклу  та методичне об’єднання класних керівників. Всі методичні об’єднання працювали за своїми планами та за встановленими графіками. Всі заплановані методичні заходи були проведені.</w:t>
      </w:r>
    </w:p>
    <w:p w:rsidR="00E52BF2" w:rsidRPr="0080407B" w:rsidRDefault="00E52BF2" w:rsidP="00E52BF2">
      <w:pPr>
        <w:spacing w:after="0" w:line="240" w:lineRule="auto"/>
        <w:ind w:firstLine="709"/>
        <w:jc w:val="both"/>
        <w:rPr>
          <w:rFonts w:ascii="Times New Roman" w:eastAsia="Times New Roman" w:hAnsi="Times New Roman" w:cs="Times New Roman"/>
          <w:color w:val="000000"/>
          <w:sz w:val="28"/>
          <w:szCs w:val="28"/>
        </w:rPr>
      </w:pPr>
      <w:r w:rsidRPr="0080407B">
        <w:rPr>
          <w:rFonts w:ascii="Times New Roman" w:eastAsia="Times New Roman" w:hAnsi="Times New Roman" w:cs="Times New Roman"/>
          <w:b/>
          <w:color w:val="000000"/>
          <w:sz w:val="28"/>
          <w:szCs w:val="28"/>
        </w:rPr>
        <w:t>Вчителі МО гуманітарного циклу</w:t>
      </w:r>
      <w:r w:rsidRPr="0080407B">
        <w:rPr>
          <w:rFonts w:ascii="Times New Roman" w:eastAsia="Times New Roman" w:hAnsi="Times New Roman" w:cs="Times New Roman"/>
          <w:color w:val="000000"/>
          <w:sz w:val="28"/>
          <w:szCs w:val="28"/>
        </w:rPr>
        <w:t xml:space="preserve"> в цьому навчальному році продовжували роботу над науково-методичною проблемою «Робота над розвитком творчих здібностей учнів, формування критичного мислення та культури мовлення через компетентнісний підхід у роботі вчителя». Під час засідань були опрацьовані наступні питання:</w:t>
      </w:r>
    </w:p>
    <w:p w:rsidR="00E52BF2" w:rsidRPr="0080407B" w:rsidRDefault="00E52BF2" w:rsidP="00FF064A">
      <w:pPr>
        <w:numPr>
          <w:ilvl w:val="0"/>
          <w:numId w:val="14"/>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8"/>
          <w:szCs w:val="28"/>
        </w:rPr>
      </w:pPr>
      <w:r w:rsidRPr="0080407B">
        <w:rPr>
          <w:rFonts w:ascii="Times New Roman" w:eastAsia="Times New Roman" w:hAnsi="Times New Roman" w:cs="Times New Roman"/>
          <w:color w:val="000000"/>
          <w:sz w:val="28"/>
          <w:szCs w:val="28"/>
        </w:rPr>
        <w:t>форми і методи урочної та позаурочної роботи з мови та літератури, спрямовані на розвиток творчих здібностей учнів;</w:t>
      </w:r>
    </w:p>
    <w:p w:rsidR="00E52BF2" w:rsidRPr="0080407B" w:rsidRDefault="00E52BF2" w:rsidP="00FF064A">
      <w:pPr>
        <w:numPr>
          <w:ilvl w:val="0"/>
          <w:numId w:val="14"/>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8"/>
          <w:szCs w:val="28"/>
        </w:rPr>
      </w:pPr>
      <w:r w:rsidRPr="0080407B">
        <w:rPr>
          <w:rFonts w:ascii="Times New Roman" w:eastAsia="Times New Roman" w:hAnsi="Times New Roman" w:cs="Times New Roman"/>
          <w:color w:val="000000"/>
          <w:sz w:val="28"/>
          <w:szCs w:val="28"/>
        </w:rPr>
        <w:t>сучасні технології та розширення дидактичних функцій уроку;</w:t>
      </w:r>
    </w:p>
    <w:p w:rsidR="00E52BF2" w:rsidRPr="0080407B" w:rsidRDefault="00E52BF2" w:rsidP="00FF064A">
      <w:pPr>
        <w:numPr>
          <w:ilvl w:val="0"/>
          <w:numId w:val="14"/>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8"/>
          <w:szCs w:val="28"/>
        </w:rPr>
      </w:pPr>
      <w:r w:rsidRPr="0080407B">
        <w:rPr>
          <w:rFonts w:ascii="Times New Roman" w:eastAsia="Times New Roman" w:hAnsi="Times New Roman" w:cs="Times New Roman"/>
          <w:color w:val="000000"/>
          <w:sz w:val="28"/>
          <w:szCs w:val="28"/>
        </w:rPr>
        <w:t>використання групових технологій у формуванні комунікативних компетенцій старшокласників;</w:t>
      </w:r>
    </w:p>
    <w:p w:rsidR="00E52BF2" w:rsidRPr="0080407B" w:rsidRDefault="00E52BF2" w:rsidP="00FF064A">
      <w:pPr>
        <w:numPr>
          <w:ilvl w:val="0"/>
          <w:numId w:val="14"/>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8"/>
          <w:szCs w:val="28"/>
        </w:rPr>
      </w:pPr>
      <w:r w:rsidRPr="0080407B">
        <w:rPr>
          <w:rFonts w:ascii="Times New Roman" w:eastAsia="Times New Roman" w:hAnsi="Times New Roman" w:cs="Times New Roman"/>
          <w:color w:val="000000"/>
          <w:sz w:val="28"/>
          <w:szCs w:val="28"/>
        </w:rPr>
        <w:t>впровадження інноваційних технологій на уроках зарубіжної літератури;</w:t>
      </w:r>
    </w:p>
    <w:p w:rsidR="00E52BF2" w:rsidRPr="0080407B" w:rsidRDefault="00E52BF2" w:rsidP="00FF064A">
      <w:pPr>
        <w:numPr>
          <w:ilvl w:val="0"/>
          <w:numId w:val="14"/>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8"/>
          <w:szCs w:val="28"/>
        </w:rPr>
      </w:pPr>
      <w:r w:rsidRPr="0080407B">
        <w:rPr>
          <w:rFonts w:ascii="Times New Roman" w:eastAsia="Times New Roman" w:hAnsi="Times New Roman" w:cs="Times New Roman"/>
          <w:color w:val="000000"/>
          <w:sz w:val="28"/>
          <w:szCs w:val="28"/>
        </w:rPr>
        <w:t>диференційовані домашні й тестові завдання як засоби освіти та розвитку учнів;</w:t>
      </w:r>
    </w:p>
    <w:p w:rsidR="00E52BF2" w:rsidRPr="0080407B" w:rsidRDefault="00E52BF2" w:rsidP="00FF064A">
      <w:pPr>
        <w:numPr>
          <w:ilvl w:val="0"/>
          <w:numId w:val="14"/>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8"/>
          <w:szCs w:val="28"/>
        </w:rPr>
      </w:pPr>
      <w:r w:rsidRPr="0080407B">
        <w:rPr>
          <w:rFonts w:ascii="Times New Roman" w:eastAsia="Times New Roman" w:hAnsi="Times New Roman" w:cs="Times New Roman"/>
          <w:color w:val="000000"/>
          <w:sz w:val="28"/>
          <w:szCs w:val="28"/>
        </w:rPr>
        <w:t>робота з обдарованими учнями.</w:t>
      </w:r>
    </w:p>
    <w:p w:rsidR="00E9650B" w:rsidRPr="00E9650B" w:rsidRDefault="00E9650B" w:rsidP="00E9650B">
      <w:pPr>
        <w:widowControl w:val="0"/>
        <w:spacing w:after="0" w:line="276" w:lineRule="auto"/>
        <w:ind w:left="142" w:right="20"/>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Робота</w:t>
      </w:r>
      <w:r w:rsidRPr="00E9650B">
        <w:rPr>
          <w:rFonts w:ascii="Times New Roman" w:eastAsia="Times New Roman" w:hAnsi="Times New Roman" w:cs="Times New Roman"/>
          <w:b/>
          <w:bCs/>
          <w:sz w:val="32"/>
          <w:szCs w:val="32"/>
        </w:rPr>
        <w:t xml:space="preserve"> методичної комісії</w:t>
      </w:r>
      <w:r>
        <w:rPr>
          <w:rFonts w:ascii="Times New Roman" w:eastAsia="Times New Roman" w:hAnsi="Times New Roman" w:cs="Times New Roman"/>
          <w:b/>
          <w:bCs/>
          <w:sz w:val="32"/>
          <w:szCs w:val="32"/>
        </w:rPr>
        <w:t xml:space="preserve"> </w:t>
      </w:r>
      <w:r w:rsidRPr="00E9650B">
        <w:rPr>
          <w:rFonts w:ascii="Times New Roman" w:eastAsia="Times New Roman" w:hAnsi="Times New Roman" w:cs="Times New Roman"/>
          <w:b/>
          <w:bCs/>
          <w:sz w:val="32"/>
          <w:szCs w:val="32"/>
        </w:rPr>
        <w:t>вчителів початкової школи</w:t>
      </w:r>
      <w:r w:rsidRPr="00E9650B">
        <w:rPr>
          <w:rFonts w:ascii="Times New Roman" w:eastAsia="Times New Roman" w:hAnsi="Times New Roman" w:cs="Times New Roman"/>
          <w:b/>
          <w:bCs/>
          <w:sz w:val="32"/>
          <w:szCs w:val="32"/>
        </w:rPr>
        <w:br/>
        <w:t>за 2024/2025 навчальний рік</w:t>
      </w:r>
    </w:p>
    <w:p w:rsidR="00E9650B" w:rsidRPr="00E9650B" w:rsidRDefault="00E9650B" w:rsidP="00E9650B">
      <w:pPr>
        <w:widowControl w:val="0"/>
        <w:spacing w:after="0" w:line="276" w:lineRule="auto"/>
        <w:ind w:left="142" w:right="20"/>
        <w:rPr>
          <w:rFonts w:ascii="Times New Roman" w:eastAsia="Times New Roman" w:hAnsi="Times New Roman" w:cs="Times New Roman"/>
          <w:color w:val="111111"/>
          <w:sz w:val="28"/>
          <w:szCs w:val="28"/>
          <w:shd w:val="clear" w:color="auto" w:fill="FFFFFF"/>
        </w:rPr>
      </w:pPr>
      <w:r w:rsidRPr="00E9650B">
        <w:rPr>
          <w:rFonts w:ascii="Times New Roman" w:eastAsia="Times New Roman" w:hAnsi="Times New Roman" w:cs="Times New Roman"/>
          <w:color w:val="111111"/>
          <w:sz w:val="28"/>
          <w:szCs w:val="28"/>
          <w:shd w:val="clear" w:color="auto" w:fill="FFFFFF"/>
        </w:rPr>
        <w:t>Педагогічний колектив  вчителів початкових класів – це група однодумців, кожен з яких зберігає кращі педагогічні традиції і в той же час реалізує інноваційні напрями своєї діяльності, прагнучи до творчості, пошуку нових підходів до навчання та виховання молодших школярів.</w:t>
      </w:r>
    </w:p>
    <w:p w:rsidR="00E9650B" w:rsidRPr="00E9650B" w:rsidRDefault="00E9650B" w:rsidP="00E9650B">
      <w:pPr>
        <w:widowControl w:val="0"/>
        <w:spacing w:after="0" w:line="276" w:lineRule="auto"/>
        <w:ind w:left="142" w:right="20"/>
        <w:rPr>
          <w:rFonts w:ascii="Times New Roman" w:eastAsia="Times New Roman" w:hAnsi="Times New Roman" w:cs="Times New Roman"/>
          <w:b/>
          <w:bCs/>
          <w:sz w:val="28"/>
          <w:szCs w:val="28"/>
        </w:rPr>
      </w:pPr>
      <w:r w:rsidRPr="00E9650B">
        <w:rPr>
          <w:rFonts w:ascii="Times New Roman" w:eastAsia="Times New Roman" w:hAnsi="Times New Roman" w:cs="Times New Roman"/>
          <w:color w:val="111111"/>
          <w:sz w:val="28"/>
          <w:szCs w:val="28"/>
          <w:shd w:val="clear" w:color="auto" w:fill="FFFFFF"/>
        </w:rPr>
        <w:t xml:space="preserve">     </w:t>
      </w:r>
      <w:r w:rsidRPr="00E9650B">
        <w:rPr>
          <w:rFonts w:ascii="Times New Roman" w:eastAsia="Times New Roman" w:hAnsi="Times New Roman" w:cs="Times New Roman"/>
          <w:b/>
          <w:bCs/>
          <w:sz w:val="28"/>
          <w:szCs w:val="28"/>
        </w:rPr>
        <w:t>У методичній комісії вчителів початкової школи беруть участь вчителі Ліцею №1 та Чайківської філії.</w:t>
      </w:r>
    </w:p>
    <w:p w:rsidR="00E9650B" w:rsidRPr="00E9650B" w:rsidRDefault="00E9650B" w:rsidP="00E9650B">
      <w:pPr>
        <w:widowControl w:val="0"/>
        <w:spacing w:after="0" w:line="276" w:lineRule="auto"/>
        <w:ind w:left="142" w:right="20"/>
        <w:rPr>
          <w:rFonts w:ascii="Book Antiqua" w:eastAsia="Times New Roman" w:hAnsi="Book Antiqua" w:cs="Times New Roman"/>
          <w:b/>
          <w:bCs/>
          <w:i/>
          <w:iCs/>
          <w:color w:val="111111"/>
          <w:sz w:val="28"/>
          <w:szCs w:val="28"/>
          <w:shd w:val="clear" w:color="auto" w:fill="FFFFFF"/>
        </w:rPr>
      </w:pPr>
      <w:r w:rsidRPr="00AE395A">
        <w:rPr>
          <w:rFonts w:ascii="Times New Roman" w:eastAsia="Times New Roman" w:hAnsi="Times New Roman" w:cs="Times New Roman"/>
          <w:sz w:val="28"/>
          <w:szCs w:val="28"/>
          <w:shd w:val="clear" w:color="auto" w:fill="FFFFFF"/>
        </w:rPr>
        <w:t xml:space="preserve">    Протягом року методична комісія працювала над темою </w:t>
      </w:r>
      <w:r w:rsidRPr="00E9650B">
        <w:rPr>
          <w:rFonts w:ascii="Book Antiqua" w:eastAsia="Times New Roman" w:hAnsi="Book Antiqua" w:cs="Times New Roman"/>
          <w:b/>
          <w:bCs/>
          <w:color w:val="111111"/>
          <w:sz w:val="28"/>
          <w:szCs w:val="28"/>
          <w:shd w:val="clear" w:color="auto" w:fill="FFFFFF"/>
        </w:rPr>
        <w:t>«</w:t>
      </w:r>
      <w:r w:rsidRPr="00E9650B">
        <w:rPr>
          <w:rFonts w:ascii="Book Antiqua" w:eastAsia="Times New Roman" w:hAnsi="Book Antiqua" w:cs="Times New Roman"/>
          <w:b/>
          <w:bCs/>
          <w:i/>
          <w:iCs/>
          <w:color w:val="111111"/>
          <w:sz w:val="28"/>
          <w:szCs w:val="28"/>
          <w:shd w:val="clear" w:color="auto" w:fill="FFFFFF"/>
        </w:rPr>
        <w:t>Сприяння розвитку та формуванню творчої особистості в умовах НУШ через застосування інноваційних освітніх технологій».</w:t>
      </w:r>
    </w:p>
    <w:p w:rsidR="00E9650B" w:rsidRPr="00E9650B" w:rsidRDefault="00E9650B" w:rsidP="00E9650B">
      <w:pPr>
        <w:spacing w:before="100" w:beforeAutospacing="1" w:after="100" w:afterAutospacing="1" w:line="240" w:lineRule="auto"/>
        <w:rPr>
          <w:rFonts w:ascii="Times New Roman" w:eastAsia="Times New Roman" w:hAnsi="Times New Roman" w:cs="Times New Roman"/>
          <w:sz w:val="28"/>
          <w:szCs w:val="28"/>
          <w:lang w:eastAsia="uk-UA"/>
        </w:rPr>
      </w:pPr>
      <w:r w:rsidRPr="00E9650B">
        <w:rPr>
          <w:rFonts w:ascii="Calibri" w:eastAsia="Calibri" w:hAnsi="Calibri" w:cs="Times New Roman"/>
          <w:b/>
          <w:bCs/>
          <w:color w:val="4B4B4B"/>
          <w:sz w:val="28"/>
          <w:szCs w:val="28"/>
          <w:shd w:val="clear" w:color="auto" w:fill="FFFFFF"/>
        </w:rPr>
        <w:lastRenderedPageBreak/>
        <w:t xml:space="preserve"> </w:t>
      </w:r>
      <w:r w:rsidRPr="00E9650B">
        <w:rPr>
          <w:rFonts w:ascii="Times New Roman" w:eastAsia="Times New Roman" w:hAnsi="Times New Roman" w:cs="Times New Roman"/>
          <w:b/>
          <w:bCs/>
          <w:sz w:val="28"/>
          <w:szCs w:val="28"/>
          <w:lang w:eastAsia="uk-UA"/>
        </w:rPr>
        <w:t>Мета роботи методичної комісії:</w:t>
      </w:r>
    </w:p>
    <w:p w:rsidR="00E9650B" w:rsidRPr="00E9650B" w:rsidRDefault="00E9650B" w:rsidP="00FF064A">
      <w:pPr>
        <w:numPr>
          <w:ilvl w:val="0"/>
          <w:numId w:val="22"/>
        </w:numPr>
        <w:spacing w:before="100" w:beforeAutospacing="1" w:after="100" w:afterAutospacing="1" w:line="240" w:lineRule="auto"/>
        <w:rPr>
          <w:rFonts w:ascii="Times New Roman" w:eastAsia="Times New Roman" w:hAnsi="Times New Roman" w:cs="Times New Roman"/>
          <w:b/>
          <w:bCs/>
          <w:sz w:val="28"/>
          <w:szCs w:val="28"/>
          <w:lang w:eastAsia="uk-UA"/>
        </w:rPr>
      </w:pPr>
      <w:r w:rsidRPr="00E9650B">
        <w:rPr>
          <w:rFonts w:ascii="Times New Roman" w:eastAsia="Times New Roman" w:hAnsi="Times New Roman" w:cs="Times New Roman"/>
          <w:sz w:val="28"/>
          <w:szCs w:val="28"/>
          <w:lang w:eastAsia="uk-UA"/>
        </w:rPr>
        <w:t xml:space="preserve">Забезпечення якісного викладання навчальних предметів у початковій школі відповідно до принципів і стандартів НУШ </w:t>
      </w:r>
      <w:r w:rsidRPr="00E9650B">
        <w:rPr>
          <w:rFonts w:ascii="Times New Roman" w:eastAsia="Times New Roman" w:hAnsi="Times New Roman" w:cs="Times New Roman"/>
          <w:color w:val="111111"/>
          <w:sz w:val="28"/>
          <w:szCs w:val="28"/>
          <w:shd w:val="clear" w:color="auto" w:fill="FFFFFF"/>
        </w:rPr>
        <w:t>застосувуючи інноваційні освітні технології.</w:t>
      </w:r>
    </w:p>
    <w:p w:rsidR="00E9650B" w:rsidRPr="00E9650B" w:rsidRDefault="00E9650B" w:rsidP="00FF064A">
      <w:pPr>
        <w:numPr>
          <w:ilvl w:val="0"/>
          <w:numId w:val="22"/>
        </w:numPr>
        <w:spacing w:before="100" w:beforeAutospacing="1" w:after="100" w:afterAutospacing="1" w:line="240" w:lineRule="auto"/>
        <w:rPr>
          <w:rFonts w:ascii="Times New Roman" w:eastAsia="Times New Roman" w:hAnsi="Times New Roman" w:cs="Times New Roman"/>
          <w:sz w:val="28"/>
          <w:szCs w:val="28"/>
          <w:lang w:eastAsia="uk-UA"/>
        </w:rPr>
      </w:pPr>
      <w:r w:rsidRPr="00E9650B">
        <w:rPr>
          <w:rFonts w:ascii="Times New Roman" w:eastAsia="Times New Roman" w:hAnsi="Times New Roman" w:cs="Times New Roman"/>
          <w:sz w:val="28"/>
          <w:szCs w:val="28"/>
          <w:lang w:eastAsia="uk-UA"/>
        </w:rPr>
        <w:t>Підвищення професійної майстерності вчителів, їхньої готовності до реалізації інноваційних педагогічних технологій.</w:t>
      </w:r>
    </w:p>
    <w:p w:rsidR="00E9650B" w:rsidRPr="00E9650B" w:rsidRDefault="00E9650B" w:rsidP="00FF064A">
      <w:pPr>
        <w:numPr>
          <w:ilvl w:val="0"/>
          <w:numId w:val="22"/>
        </w:numPr>
        <w:spacing w:before="100" w:beforeAutospacing="1" w:after="100" w:afterAutospacing="1" w:line="240" w:lineRule="auto"/>
        <w:rPr>
          <w:rFonts w:ascii="Times New Roman" w:eastAsia="Times New Roman" w:hAnsi="Times New Roman" w:cs="Times New Roman"/>
          <w:sz w:val="28"/>
          <w:szCs w:val="28"/>
          <w:lang w:eastAsia="uk-UA"/>
        </w:rPr>
      </w:pPr>
      <w:r w:rsidRPr="00E9650B">
        <w:rPr>
          <w:rFonts w:ascii="Times New Roman" w:eastAsia="Times New Roman" w:hAnsi="Times New Roman" w:cs="Times New Roman"/>
          <w:sz w:val="28"/>
          <w:szCs w:val="28"/>
          <w:lang w:eastAsia="uk-UA"/>
        </w:rPr>
        <w:t>Створення сприятливого освітнього середовища для всебічного розвитку учнів.</w:t>
      </w:r>
    </w:p>
    <w:p w:rsidR="00E9650B" w:rsidRPr="00E9650B" w:rsidRDefault="00E9650B" w:rsidP="00FF064A">
      <w:pPr>
        <w:numPr>
          <w:ilvl w:val="0"/>
          <w:numId w:val="22"/>
        </w:numPr>
        <w:spacing w:before="100" w:beforeAutospacing="1" w:after="100" w:afterAutospacing="1" w:line="240" w:lineRule="auto"/>
        <w:rPr>
          <w:rFonts w:ascii="Times New Roman" w:eastAsia="Times New Roman" w:hAnsi="Times New Roman" w:cs="Times New Roman"/>
          <w:sz w:val="28"/>
          <w:szCs w:val="28"/>
          <w:lang w:eastAsia="uk-UA"/>
        </w:rPr>
      </w:pPr>
      <w:r w:rsidRPr="00E9650B">
        <w:rPr>
          <w:rFonts w:ascii="Times New Roman" w:eastAsia="Times New Roman" w:hAnsi="Times New Roman" w:cs="Times New Roman"/>
          <w:sz w:val="28"/>
          <w:szCs w:val="28"/>
          <w:lang w:eastAsia="uk-UA"/>
        </w:rPr>
        <w:t>Впровадження сучасних підходів до оцінювання навчальних досягнень здобувачів освіти.</w:t>
      </w:r>
    </w:p>
    <w:p w:rsidR="00AE395A" w:rsidRDefault="00E9650B" w:rsidP="00AE395A">
      <w:pPr>
        <w:shd w:val="clear" w:color="auto" w:fill="FFFFFF"/>
        <w:spacing w:before="150" w:after="180" w:line="240" w:lineRule="auto"/>
        <w:jc w:val="both"/>
        <w:rPr>
          <w:rFonts w:ascii="Times New Roman" w:eastAsia="Times New Roman" w:hAnsi="Times New Roman" w:cs="Times New Roman"/>
          <w:color w:val="111111"/>
          <w:sz w:val="28"/>
          <w:szCs w:val="28"/>
          <w:lang w:eastAsia="uk-UA"/>
        </w:rPr>
      </w:pPr>
      <w:r w:rsidRPr="00AE395A">
        <w:rPr>
          <w:rFonts w:ascii="Times New Roman" w:eastAsia="Times New Roman" w:hAnsi="Times New Roman" w:cs="Times New Roman"/>
          <w:color w:val="111111"/>
          <w:sz w:val="28"/>
          <w:szCs w:val="28"/>
          <w:lang w:eastAsia="uk-UA"/>
        </w:rPr>
        <w:t xml:space="preserve">     Методична робота в 2024-2025 н.р. здійснювалася переважно в нетрадиційній формі, зокрема у формі методичних лекторіїв, тренінгів, круглих столів, семінарів-практикумів тощо, що сприяло розкриттю педагогічної майстерності кожного педаг</w:t>
      </w:r>
      <w:r w:rsidR="00AE395A">
        <w:rPr>
          <w:rFonts w:ascii="Times New Roman" w:eastAsia="Times New Roman" w:hAnsi="Times New Roman" w:cs="Times New Roman"/>
          <w:color w:val="111111"/>
          <w:sz w:val="28"/>
          <w:szCs w:val="28"/>
          <w:lang w:eastAsia="uk-UA"/>
        </w:rPr>
        <w:t>ога.</w:t>
      </w:r>
    </w:p>
    <w:p w:rsidR="00AE395A" w:rsidRPr="00AE395A" w:rsidRDefault="00AE395A" w:rsidP="00AE395A">
      <w:pPr>
        <w:shd w:val="clear" w:color="auto" w:fill="FFFFFF"/>
        <w:spacing w:before="150" w:after="180" w:line="240" w:lineRule="auto"/>
        <w:jc w:val="both"/>
        <w:rPr>
          <w:rFonts w:ascii="Times New Roman" w:eastAsia="Times New Roman" w:hAnsi="Times New Roman" w:cs="Times New Roman"/>
          <w:color w:val="111111"/>
          <w:sz w:val="28"/>
          <w:szCs w:val="28"/>
          <w:lang w:eastAsia="uk-UA"/>
        </w:rPr>
      </w:pPr>
      <w:r>
        <w:rPr>
          <w:rFonts w:ascii="Times New Roman" w:eastAsia="Times New Roman" w:hAnsi="Times New Roman" w:cs="Times New Roman"/>
          <w:color w:val="111111"/>
          <w:sz w:val="28"/>
          <w:szCs w:val="28"/>
          <w:lang w:eastAsia="uk-UA"/>
        </w:rPr>
        <w:t>Проведено 5 засідань:</w:t>
      </w:r>
    </w:p>
    <w:p w:rsidR="00E9650B" w:rsidRPr="00E9650B" w:rsidRDefault="00E9650B" w:rsidP="00FF064A">
      <w:pPr>
        <w:numPr>
          <w:ilvl w:val="1"/>
          <w:numId w:val="23"/>
        </w:numPr>
        <w:spacing w:before="100" w:beforeAutospacing="1" w:after="100" w:afterAutospacing="1" w:line="240" w:lineRule="auto"/>
        <w:rPr>
          <w:rFonts w:ascii="Times New Roman" w:eastAsia="Times New Roman" w:hAnsi="Times New Roman" w:cs="Times New Roman"/>
          <w:b/>
          <w:bCs/>
          <w:sz w:val="28"/>
          <w:szCs w:val="28"/>
          <w:lang w:eastAsia="uk-UA"/>
        </w:rPr>
      </w:pPr>
      <w:r w:rsidRPr="00E9650B">
        <w:rPr>
          <w:rFonts w:ascii="Times New Roman" w:eastAsia="Times New Roman" w:hAnsi="Times New Roman" w:cs="Times New Roman"/>
          <w:b/>
          <w:bCs/>
          <w:sz w:val="28"/>
          <w:szCs w:val="28"/>
          <w:lang w:eastAsia="uk-UA"/>
        </w:rPr>
        <w:t>1 - 2 засідання:</w:t>
      </w:r>
      <w:r w:rsidRPr="00E9650B">
        <w:rPr>
          <w:rFonts w:ascii="Times New Roman" w:eastAsia="Times New Roman" w:hAnsi="Times New Roman" w:cs="Times New Roman"/>
          <w:sz w:val="28"/>
          <w:szCs w:val="28"/>
          <w:lang w:eastAsia="uk-UA"/>
        </w:rPr>
        <w:t xml:space="preserve"> </w:t>
      </w:r>
      <w:r w:rsidRPr="00E9650B">
        <w:rPr>
          <w:rFonts w:ascii="Times New Roman" w:eastAsia="Times New Roman" w:hAnsi="Times New Roman" w:cs="Times New Roman"/>
          <w:b/>
          <w:bCs/>
          <w:sz w:val="28"/>
          <w:szCs w:val="28"/>
          <w:lang w:eastAsia="uk-UA"/>
        </w:rPr>
        <w:t xml:space="preserve">Використання інноваційних технологій, проєктна робота в початковій школі для розвитку критичного мислення учнів, новітні методи, </w:t>
      </w:r>
      <w:bookmarkStart w:id="2" w:name="_Hlk187963989"/>
      <w:bookmarkStart w:id="3" w:name="_Hlk187232821"/>
      <w:r w:rsidRPr="00E9650B">
        <w:rPr>
          <w:rFonts w:ascii="Times New Roman" w:eastAsia="Calibri" w:hAnsi="Times New Roman" w:cs="Times New Roman"/>
          <w:b/>
          <w:bCs/>
          <w:color w:val="000000"/>
          <w:sz w:val="28"/>
          <w:szCs w:val="28"/>
        </w:rPr>
        <w:t>використання ігрових технологій у сучасному освітньому процесі</w:t>
      </w:r>
      <w:bookmarkEnd w:id="2"/>
      <w:bookmarkEnd w:id="3"/>
      <w:r w:rsidRPr="00E9650B">
        <w:rPr>
          <w:rFonts w:ascii="Times New Roman" w:eastAsia="Calibri" w:hAnsi="Times New Roman" w:cs="Times New Roman"/>
          <w:b/>
          <w:bCs/>
          <w:color w:val="000000"/>
          <w:sz w:val="28"/>
          <w:szCs w:val="28"/>
        </w:rPr>
        <w:t>.</w:t>
      </w:r>
    </w:p>
    <w:p w:rsidR="00E9650B" w:rsidRPr="00E9650B" w:rsidRDefault="00E9650B" w:rsidP="00FF064A">
      <w:pPr>
        <w:numPr>
          <w:ilvl w:val="2"/>
          <w:numId w:val="23"/>
        </w:numPr>
        <w:spacing w:before="100" w:beforeAutospacing="1" w:after="100" w:afterAutospacing="1" w:line="240" w:lineRule="auto"/>
        <w:rPr>
          <w:rFonts w:ascii="Times New Roman" w:eastAsia="Times New Roman" w:hAnsi="Times New Roman" w:cs="Times New Roman"/>
          <w:sz w:val="28"/>
          <w:szCs w:val="28"/>
          <w:lang w:eastAsia="uk-UA"/>
        </w:rPr>
      </w:pPr>
      <w:r w:rsidRPr="00E9650B">
        <w:rPr>
          <w:rFonts w:ascii="Times New Roman" w:eastAsia="Times New Roman" w:hAnsi="Times New Roman" w:cs="Times New Roman"/>
          <w:sz w:val="28"/>
          <w:szCs w:val="28"/>
          <w:lang w:eastAsia="uk-UA"/>
        </w:rPr>
        <w:t>На засіданні обговорювалися ефективні методи та прийоми розвитку критичного мислення, зокрема через впровадження проєктної діяльності та інтерактивних технологій (наприклад, дискусій, мозкових штурмів, роботи в малих групах). Вчителі ділилися досвідом створення проєктів, які стимулюють учнів до аналізу, порівняння та оцінювання інформації.</w:t>
      </w:r>
    </w:p>
    <w:p w:rsidR="00E9650B" w:rsidRPr="00E9650B" w:rsidRDefault="00E9650B" w:rsidP="00FF064A">
      <w:pPr>
        <w:numPr>
          <w:ilvl w:val="2"/>
          <w:numId w:val="23"/>
        </w:numPr>
        <w:spacing w:before="100" w:beforeAutospacing="1" w:after="100" w:afterAutospacing="1" w:line="240" w:lineRule="auto"/>
        <w:rPr>
          <w:rFonts w:ascii="Times New Roman" w:eastAsia="Times New Roman" w:hAnsi="Times New Roman" w:cs="Times New Roman"/>
          <w:sz w:val="28"/>
          <w:szCs w:val="28"/>
          <w:lang w:eastAsia="uk-UA"/>
        </w:rPr>
      </w:pPr>
      <w:r w:rsidRPr="00E9650B">
        <w:rPr>
          <w:rFonts w:ascii="Times New Roman" w:eastAsia="Times New Roman" w:hAnsi="Times New Roman" w:cs="Times New Roman"/>
          <w:sz w:val="28"/>
          <w:szCs w:val="28"/>
          <w:lang w:eastAsia="uk-UA"/>
        </w:rPr>
        <w:t>Було розглянуто тему «Реалізація педагогіки партнерства» та презентовано проєкт «Батьки дітям».</w:t>
      </w:r>
    </w:p>
    <w:p w:rsidR="00E9650B" w:rsidRPr="00E9650B" w:rsidRDefault="00E9650B" w:rsidP="00E9650B">
      <w:pPr>
        <w:spacing w:before="100" w:beforeAutospacing="1" w:after="100" w:afterAutospacing="1" w:line="240" w:lineRule="auto"/>
        <w:ind w:right="680"/>
        <w:jc w:val="center"/>
        <w:rPr>
          <w:rFonts w:ascii="Times New Roman" w:eastAsia="Times New Roman" w:hAnsi="Times New Roman" w:cs="Times New Roman"/>
          <w:sz w:val="28"/>
          <w:szCs w:val="28"/>
          <w:lang w:eastAsia="uk-UA"/>
        </w:rPr>
      </w:pPr>
      <w:r w:rsidRPr="00E9650B">
        <w:rPr>
          <w:rFonts w:ascii="Times New Roman" w:eastAsia="Times New Roman" w:hAnsi="Times New Roman" w:cs="Times New Roman"/>
          <w:b/>
          <w:bCs/>
          <w:sz w:val="28"/>
          <w:szCs w:val="28"/>
          <w:lang w:eastAsia="uk-UA"/>
        </w:rPr>
        <w:t>Мета проєкту «Батьки дітям» полягала у досягненні таких          ключових завдань:</w:t>
      </w:r>
    </w:p>
    <w:p w:rsidR="00E9650B" w:rsidRPr="00E9650B" w:rsidRDefault="00E9650B" w:rsidP="00FF064A">
      <w:pPr>
        <w:numPr>
          <w:ilvl w:val="0"/>
          <w:numId w:val="25"/>
        </w:numPr>
        <w:spacing w:before="100" w:beforeAutospacing="1" w:after="100" w:afterAutospacing="1" w:line="240" w:lineRule="auto"/>
        <w:rPr>
          <w:rFonts w:ascii="Times New Roman" w:eastAsia="Times New Roman" w:hAnsi="Times New Roman" w:cs="Times New Roman"/>
          <w:sz w:val="28"/>
          <w:szCs w:val="28"/>
          <w:lang w:eastAsia="uk-UA"/>
        </w:rPr>
      </w:pPr>
      <w:r w:rsidRPr="00E9650B">
        <w:rPr>
          <w:rFonts w:ascii="Times New Roman" w:eastAsia="Times New Roman" w:hAnsi="Times New Roman" w:cs="Times New Roman"/>
          <w:b/>
          <w:bCs/>
          <w:sz w:val="28"/>
          <w:szCs w:val="28"/>
          <w:lang w:eastAsia="uk-UA"/>
        </w:rPr>
        <w:t>Створення сприятливих умов для взаємодії:</w:t>
      </w:r>
      <w:r w:rsidRPr="00E9650B">
        <w:rPr>
          <w:rFonts w:ascii="Times New Roman" w:eastAsia="Times New Roman" w:hAnsi="Times New Roman" w:cs="Times New Roman"/>
          <w:sz w:val="28"/>
          <w:szCs w:val="28"/>
          <w:lang w:eastAsia="uk-UA"/>
        </w:rPr>
        <w:t xml:space="preserve"> Забезпечити ефективну співпрацю між вчителями, батьками та школярами для подальшого партнерства. Це включає пошук нових, ефективних шляхів залучення батьківської громадськості до освітньо-виховного процесу школи.</w:t>
      </w:r>
    </w:p>
    <w:p w:rsidR="00E9650B" w:rsidRPr="00E9650B" w:rsidRDefault="00E9650B" w:rsidP="00FF064A">
      <w:pPr>
        <w:numPr>
          <w:ilvl w:val="0"/>
          <w:numId w:val="25"/>
        </w:numPr>
        <w:spacing w:before="100" w:beforeAutospacing="1" w:after="100" w:afterAutospacing="1" w:line="240" w:lineRule="auto"/>
        <w:rPr>
          <w:rFonts w:ascii="Times New Roman" w:eastAsia="Times New Roman" w:hAnsi="Times New Roman" w:cs="Times New Roman"/>
          <w:sz w:val="28"/>
          <w:szCs w:val="28"/>
          <w:lang w:eastAsia="uk-UA"/>
        </w:rPr>
      </w:pPr>
      <w:r w:rsidRPr="00E9650B">
        <w:rPr>
          <w:rFonts w:ascii="Times New Roman" w:eastAsia="Times New Roman" w:hAnsi="Times New Roman" w:cs="Times New Roman"/>
          <w:b/>
          <w:bCs/>
          <w:sz w:val="28"/>
          <w:szCs w:val="28"/>
          <w:lang w:eastAsia="uk-UA"/>
        </w:rPr>
        <w:t>Активне включення батьків в освітній процес:</w:t>
      </w:r>
      <w:r w:rsidRPr="00E9650B">
        <w:rPr>
          <w:rFonts w:ascii="Times New Roman" w:eastAsia="Times New Roman" w:hAnsi="Times New Roman" w:cs="Times New Roman"/>
          <w:sz w:val="28"/>
          <w:szCs w:val="28"/>
          <w:lang w:eastAsia="uk-UA"/>
        </w:rPr>
        <w:t xml:space="preserve"> Залучити батьків як повноцінних та активних суб'єктів навчально-виховного процесу, щоб їхня участь була не формальною, а дієвою та змістовною.</w:t>
      </w:r>
    </w:p>
    <w:p w:rsidR="00E9650B" w:rsidRPr="00E9650B" w:rsidRDefault="00E9650B" w:rsidP="00FF064A">
      <w:pPr>
        <w:numPr>
          <w:ilvl w:val="0"/>
          <w:numId w:val="25"/>
        </w:numPr>
        <w:spacing w:before="100" w:beforeAutospacing="1" w:after="100" w:afterAutospacing="1" w:line="240" w:lineRule="auto"/>
        <w:rPr>
          <w:rFonts w:ascii="Times New Roman" w:eastAsia="Times New Roman" w:hAnsi="Times New Roman" w:cs="Times New Roman"/>
          <w:sz w:val="28"/>
          <w:szCs w:val="28"/>
          <w:lang w:eastAsia="uk-UA"/>
        </w:rPr>
      </w:pPr>
      <w:r w:rsidRPr="00E9650B">
        <w:rPr>
          <w:rFonts w:ascii="Times New Roman" w:eastAsia="Times New Roman" w:hAnsi="Times New Roman" w:cs="Times New Roman"/>
          <w:b/>
          <w:bCs/>
          <w:sz w:val="28"/>
          <w:szCs w:val="28"/>
          <w:lang w:eastAsia="uk-UA"/>
        </w:rPr>
        <w:t>Розробка програми спільних дій:</w:t>
      </w:r>
      <w:r w:rsidRPr="00E9650B">
        <w:rPr>
          <w:rFonts w:ascii="Times New Roman" w:eastAsia="Times New Roman" w:hAnsi="Times New Roman" w:cs="Times New Roman"/>
          <w:sz w:val="28"/>
          <w:szCs w:val="28"/>
          <w:lang w:eastAsia="uk-UA"/>
        </w:rPr>
        <w:t xml:space="preserve"> Сформувати комплексний план спільних заходів, акцій, свят, змагань тощо, які будуть об'єднувати зусилля батьків, учнів та вчителів.</w:t>
      </w:r>
    </w:p>
    <w:p w:rsidR="00E9650B" w:rsidRPr="00E9650B" w:rsidRDefault="00E9650B" w:rsidP="00FF064A">
      <w:pPr>
        <w:numPr>
          <w:ilvl w:val="0"/>
          <w:numId w:val="25"/>
        </w:numPr>
        <w:spacing w:before="100" w:beforeAutospacing="1" w:after="100" w:afterAutospacing="1" w:line="240" w:lineRule="auto"/>
        <w:rPr>
          <w:rFonts w:ascii="Times New Roman" w:eastAsia="Times New Roman" w:hAnsi="Times New Roman" w:cs="Times New Roman"/>
          <w:sz w:val="28"/>
          <w:szCs w:val="28"/>
          <w:lang w:eastAsia="uk-UA"/>
        </w:rPr>
      </w:pPr>
      <w:r w:rsidRPr="00E9650B">
        <w:rPr>
          <w:rFonts w:ascii="Times New Roman" w:eastAsia="Times New Roman" w:hAnsi="Times New Roman" w:cs="Times New Roman"/>
          <w:b/>
          <w:bCs/>
          <w:sz w:val="28"/>
          <w:szCs w:val="28"/>
          <w:lang w:eastAsia="uk-UA"/>
        </w:rPr>
        <w:lastRenderedPageBreak/>
        <w:t>Забезпечення належних умов навчання та виховання:</w:t>
      </w:r>
      <w:r w:rsidRPr="00E9650B">
        <w:rPr>
          <w:rFonts w:ascii="Times New Roman" w:eastAsia="Times New Roman" w:hAnsi="Times New Roman" w:cs="Times New Roman"/>
          <w:sz w:val="28"/>
          <w:szCs w:val="28"/>
          <w:lang w:eastAsia="uk-UA"/>
        </w:rPr>
        <w:t xml:space="preserve"> Створити оптимальні умови для навчання та розвитку кожного учня школи через тісний та ефективний зв'язок з родиною.</w:t>
      </w:r>
    </w:p>
    <w:p w:rsidR="00E9650B" w:rsidRPr="00E9650B" w:rsidRDefault="00E9650B" w:rsidP="00E9650B">
      <w:pPr>
        <w:spacing w:before="100" w:beforeAutospacing="1" w:after="100" w:afterAutospacing="1" w:line="240" w:lineRule="auto"/>
        <w:rPr>
          <w:rFonts w:ascii="Times New Roman" w:eastAsia="Times New Roman" w:hAnsi="Times New Roman" w:cs="Times New Roman"/>
          <w:sz w:val="28"/>
          <w:szCs w:val="28"/>
          <w:lang w:eastAsia="uk-UA"/>
        </w:rPr>
      </w:pPr>
      <w:r w:rsidRPr="00E9650B">
        <w:rPr>
          <w:rFonts w:ascii="Times New Roman" w:eastAsia="Times New Roman" w:hAnsi="Times New Roman" w:cs="Times New Roman"/>
          <w:sz w:val="28"/>
          <w:szCs w:val="28"/>
          <w:lang w:eastAsia="uk-UA"/>
        </w:rPr>
        <w:t>Цей проєкт є важливим кроком у реалізації принципів педагогіки партнерства, де всі учасники освітнього процесу — вчителі, батьки та учні — працюють разом для досягнення спільних цілей.</w:t>
      </w:r>
    </w:p>
    <w:p w:rsidR="00E9650B" w:rsidRPr="00E9650B" w:rsidRDefault="00E9650B" w:rsidP="00AE395A">
      <w:pPr>
        <w:spacing w:before="100" w:beforeAutospacing="1" w:after="100" w:afterAutospacing="1" w:line="240" w:lineRule="auto"/>
        <w:ind w:left="1440"/>
        <w:rPr>
          <w:rFonts w:ascii="Times New Roman" w:eastAsia="Times New Roman" w:hAnsi="Times New Roman" w:cs="Times New Roman"/>
          <w:sz w:val="28"/>
          <w:szCs w:val="28"/>
          <w:lang w:eastAsia="uk-UA"/>
        </w:rPr>
      </w:pPr>
      <w:r w:rsidRPr="00E9650B">
        <w:rPr>
          <w:rFonts w:ascii="Times New Roman" w:eastAsia="Times New Roman" w:hAnsi="Times New Roman" w:cs="Times New Roman"/>
          <w:b/>
          <w:bCs/>
          <w:sz w:val="28"/>
          <w:szCs w:val="28"/>
          <w:lang w:eastAsia="uk-UA"/>
        </w:rPr>
        <w:t>3 засідання:</w:t>
      </w:r>
      <w:r w:rsidRPr="00E9650B">
        <w:rPr>
          <w:rFonts w:ascii="Times New Roman" w:eastAsia="Times New Roman" w:hAnsi="Times New Roman" w:cs="Times New Roman"/>
          <w:sz w:val="28"/>
          <w:szCs w:val="28"/>
          <w:lang w:eastAsia="uk-UA"/>
        </w:rPr>
        <w:t xml:space="preserve"> </w:t>
      </w:r>
      <w:r w:rsidRPr="00E9650B">
        <w:rPr>
          <w:rFonts w:ascii="Times New Roman" w:eastAsia="Times New Roman" w:hAnsi="Times New Roman" w:cs="Times New Roman"/>
          <w:b/>
          <w:bCs/>
          <w:sz w:val="28"/>
          <w:szCs w:val="28"/>
          <w:lang w:eastAsia="uk-UA"/>
        </w:rPr>
        <w:t>Інтеграція інноваційних освітніх технологій в початкових класах. Штучний інтелект - помічник вчителя. Користь штучного інтелекту для вчителя. Гейміфікація освітнього процесу в початковій школі.</w:t>
      </w:r>
    </w:p>
    <w:p w:rsidR="00E9650B" w:rsidRPr="00E9650B" w:rsidRDefault="00E9650B" w:rsidP="00FF064A">
      <w:pPr>
        <w:numPr>
          <w:ilvl w:val="2"/>
          <w:numId w:val="23"/>
        </w:numPr>
        <w:spacing w:before="100" w:beforeAutospacing="1" w:after="100" w:afterAutospacing="1" w:line="240" w:lineRule="auto"/>
        <w:rPr>
          <w:rFonts w:ascii="Times New Roman" w:eastAsia="Times New Roman" w:hAnsi="Times New Roman" w:cs="Times New Roman"/>
          <w:sz w:val="28"/>
          <w:szCs w:val="28"/>
          <w:lang w:eastAsia="uk-UA"/>
        </w:rPr>
      </w:pPr>
      <w:r w:rsidRPr="00E9650B">
        <w:rPr>
          <w:rFonts w:ascii="Times New Roman" w:eastAsia="Times New Roman" w:hAnsi="Times New Roman" w:cs="Times New Roman"/>
          <w:sz w:val="28"/>
          <w:szCs w:val="28"/>
          <w:lang w:eastAsia="uk-UA"/>
        </w:rPr>
        <w:t xml:space="preserve">Засідання було присвячене огляду та обговоренню можливостей інтеграції сучасних технологій в освітній процес. Особлива увага була приділена потенціалу </w:t>
      </w:r>
      <w:r w:rsidRPr="00E9650B">
        <w:rPr>
          <w:rFonts w:ascii="Times New Roman" w:eastAsia="Times New Roman" w:hAnsi="Times New Roman" w:cs="Times New Roman"/>
          <w:b/>
          <w:bCs/>
          <w:sz w:val="28"/>
          <w:szCs w:val="28"/>
          <w:lang w:eastAsia="uk-UA"/>
        </w:rPr>
        <w:t>штучного інтелекту</w:t>
      </w:r>
      <w:r w:rsidRPr="00E9650B">
        <w:rPr>
          <w:rFonts w:ascii="Times New Roman" w:eastAsia="Times New Roman" w:hAnsi="Times New Roman" w:cs="Times New Roman"/>
          <w:sz w:val="28"/>
          <w:szCs w:val="28"/>
          <w:lang w:eastAsia="uk-UA"/>
        </w:rPr>
        <w:t xml:space="preserve"> як інструменту для персоналізації навчання, автоматизації рутинних завдань вчителя та надання індивідуалізованого зворотного зв'язку. Вчителі </w:t>
      </w:r>
      <w:r w:rsidRPr="00E9650B">
        <w:rPr>
          <w:rFonts w:ascii="Times New Roman" w:eastAsia="Calibri" w:hAnsi="Times New Roman" w:cs="Times New Roman"/>
          <w:sz w:val="28"/>
          <w:szCs w:val="28"/>
        </w:rPr>
        <w:t>ознайомились із платформами, які використовують ШІ для покращення навчального процесу.</w:t>
      </w:r>
    </w:p>
    <w:p w:rsidR="00E9650B" w:rsidRPr="00E9650B" w:rsidRDefault="00E9650B" w:rsidP="00FF064A">
      <w:pPr>
        <w:numPr>
          <w:ilvl w:val="2"/>
          <w:numId w:val="23"/>
        </w:numPr>
        <w:spacing w:before="100" w:beforeAutospacing="1" w:after="100" w:afterAutospacing="1" w:line="240" w:lineRule="auto"/>
        <w:rPr>
          <w:rFonts w:ascii="Times New Roman" w:eastAsia="Times New Roman" w:hAnsi="Times New Roman" w:cs="Times New Roman"/>
          <w:sz w:val="28"/>
          <w:szCs w:val="28"/>
          <w:lang w:eastAsia="uk-UA"/>
        </w:rPr>
      </w:pPr>
      <w:r w:rsidRPr="00E9650B">
        <w:rPr>
          <w:rFonts w:ascii="Times New Roman" w:eastAsia="Times New Roman" w:hAnsi="Times New Roman" w:cs="Times New Roman"/>
          <w:sz w:val="28"/>
          <w:szCs w:val="28"/>
          <w:lang w:eastAsia="uk-UA"/>
        </w:rPr>
        <w:t xml:space="preserve">Також активно обговорювалася </w:t>
      </w:r>
      <w:r w:rsidRPr="00E9650B">
        <w:rPr>
          <w:rFonts w:ascii="Times New Roman" w:eastAsia="Times New Roman" w:hAnsi="Times New Roman" w:cs="Times New Roman"/>
          <w:b/>
          <w:bCs/>
          <w:sz w:val="28"/>
          <w:szCs w:val="28"/>
          <w:lang w:eastAsia="uk-UA"/>
        </w:rPr>
        <w:t>гейміфікація</w:t>
      </w:r>
      <w:r w:rsidRPr="00E9650B">
        <w:rPr>
          <w:rFonts w:ascii="Times New Roman" w:eastAsia="Times New Roman" w:hAnsi="Times New Roman" w:cs="Times New Roman"/>
          <w:sz w:val="28"/>
          <w:szCs w:val="28"/>
          <w:lang w:eastAsia="uk-UA"/>
        </w:rPr>
        <w:t xml:space="preserve"> як засіб підвищення мотивації та</w:t>
      </w:r>
      <w:r w:rsidRPr="00E9650B">
        <w:rPr>
          <w:rFonts w:ascii="Times New Roman" w:eastAsia="Times New Roman" w:hAnsi="Times New Roman" w:cs="Times New Roman"/>
          <w:sz w:val="28"/>
          <w:szCs w:val="28"/>
          <w:lang w:eastAsia="ru-UA"/>
        </w:rPr>
        <w:t xml:space="preserve"> зацікавленості учнів у процесі навчання. Такий підхід дозволяє покращити ефективність навчання, залучити учнів до активної участі та розвивати різні важливі навички.</w:t>
      </w:r>
      <w:r w:rsidRPr="00E9650B">
        <w:rPr>
          <w:rFonts w:ascii="Times New Roman" w:eastAsia="Times New Roman" w:hAnsi="Times New Roman" w:cs="Times New Roman"/>
          <w:sz w:val="28"/>
          <w:szCs w:val="28"/>
          <w:lang w:eastAsia="uk-UA"/>
        </w:rPr>
        <w:t xml:space="preserve"> Були представлені приклади використання ігрових елементів на уроках.</w:t>
      </w:r>
    </w:p>
    <w:p w:rsidR="00E9650B" w:rsidRPr="00E9650B" w:rsidRDefault="00E9650B" w:rsidP="00E9650B">
      <w:pPr>
        <w:spacing w:before="100" w:beforeAutospacing="1" w:after="100" w:afterAutospacing="1" w:line="240" w:lineRule="auto"/>
        <w:ind w:left="2160"/>
        <w:rPr>
          <w:rFonts w:ascii="Times New Roman" w:eastAsia="Times New Roman" w:hAnsi="Times New Roman" w:cs="Times New Roman"/>
          <w:sz w:val="28"/>
          <w:szCs w:val="28"/>
          <w:lang w:eastAsia="uk-UA"/>
        </w:rPr>
      </w:pPr>
    </w:p>
    <w:p w:rsidR="00E9650B" w:rsidRPr="00E9650B" w:rsidRDefault="00E9650B" w:rsidP="00FF064A">
      <w:pPr>
        <w:numPr>
          <w:ilvl w:val="1"/>
          <w:numId w:val="23"/>
        </w:numPr>
        <w:spacing w:before="100" w:beforeAutospacing="1" w:after="100" w:afterAutospacing="1" w:line="240" w:lineRule="auto"/>
        <w:rPr>
          <w:rFonts w:ascii="Times New Roman" w:eastAsia="Times New Roman" w:hAnsi="Times New Roman" w:cs="Times New Roman"/>
          <w:sz w:val="28"/>
          <w:szCs w:val="28"/>
          <w:lang w:eastAsia="uk-UA"/>
        </w:rPr>
      </w:pPr>
      <w:r w:rsidRPr="00E9650B">
        <w:rPr>
          <w:rFonts w:ascii="Times New Roman" w:eastAsia="Times New Roman" w:hAnsi="Times New Roman" w:cs="Times New Roman"/>
          <w:b/>
          <w:bCs/>
          <w:sz w:val="28"/>
          <w:szCs w:val="28"/>
          <w:lang w:eastAsia="uk-UA"/>
        </w:rPr>
        <w:t>4 засідання:</w:t>
      </w:r>
      <w:r w:rsidRPr="00E9650B">
        <w:rPr>
          <w:rFonts w:ascii="Times New Roman" w:eastAsia="Times New Roman" w:hAnsi="Times New Roman" w:cs="Times New Roman"/>
          <w:sz w:val="28"/>
          <w:szCs w:val="28"/>
          <w:lang w:eastAsia="uk-UA"/>
        </w:rPr>
        <w:t xml:space="preserve"> </w:t>
      </w:r>
      <w:r w:rsidRPr="00E9650B">
        <w:rPr>
          <w:rFonts w:ascii="Times New Roman" w:eastAsia="Times New Roman" w:hAnsi="Times New Roman" w:cs="Times New Roman"/>
          <w:b/>
          <w:bCs/>
          <w:sz w:val="28"/>
          <w:szCs w:val="28"/>
          <w:lang w:eastAsia="uk-UA"/>
        </w:rPr>
        <w:t>Формувальне оцінювання - ключовий чинник якісної освіти в НУШ. Рівневе оцінювання учнів 3-4 класів - від традицій до інновацій. Самооцінювання та взаємооцінювання учнів у сучасній школі.</w:t>
      </w:r>
    </w:p>
    <w:p w:rsidR="00E9650B" w:rsidRPr="00E9650B" w:rsidRDefault="00E9650B" w:rsidP="00FF064A">
      <w:pPr>
        <w:numPr>
          <w:ilvl w:val="2"/>
          <w:numId w:val="23"/>
        </w:numPr>
        <w:spacing w:before="100" w:beforeAutospacing="1" w:after="100" w:afterAutospacing="1" w:line="240" w:lineRule="auto"/>
        <w:rPr>
          <w:rFonts w:ascii="Times New Roman" w:eastAsia="Times New Roman" w:hAnsi="Times New Roman" w:cs="Times New Roman"/>
          <w:sz w:val="28"/>
          <w:szCs w:val="28"/>
          <w:lang w:eastAsia="uk-UA"/>
        </w:rPr>
      </w:pPr>
      <w:r w:rsidRPr="00E9650B">
        <w:rPr>
          <w:rFonts w:ascii="Times New Roman" w:eastAsia="Times New Roman" w:hAnsi="Times New Roman" w:cs="Times New Roman"/>
          <w:sz w:val="28"/>
          <w:szCs w:val="28"/>
          <w:lang w:eastAsia="uk-UA"/>
        </w:rPr>
        <w:t xml:space="preserve">Ключовою темою засідання стало вдосконалення системи оцінювання в контексті НУШ. Розглядалися принципи та методи </w:t>
      </w:r>
      <w:r w:rsidRPr="00E9650B">
        <w:rPr>
          <w:rFonts w:ascii="Times New Roman" w:eastAsia="Times New Roman" w:hAnsi="Times New Roman" w:cs="Times New Roman"/>
          <w:b/>
          <w:bCs/>
          <w:sz w:val="28"/>
          <w:szCs w:val="28"/>
          <w:lang w:eastAsia="uk-UA"/>
        </w:rPr>
        <w:t>формувального оцінювання</w:t>
      </w:r>
      <w:r w:rsidRPr="00E9650B">
        <w:rPr>
          <w:rFonts w:ascii="Times New Roman" w:eastAsia="Times New Roman" w:hAnsi="Times New Roman" w:cs="Times New Roman"/>
          <w:sz w:val="28"/>
          <w:szCs w:val="28"/>
          <w:lang w:eastAsia="uk-UA"/>
        </w:rPr>
        <w:t xml:space="preserve"> як постійного процесу зворотного зв'язку для підтримки навчання учнів. Обговорювалися особливості </w:t>
      </w:r>
      <w:r w:rsidRPr="00E9650B">
        <w:rPr>
          <w:rFonts w:ascii="Times New Roman" w:eastAsia="Times New Roman" w:hAnsi="Times New Roman" w:cs="Times New Roman"/>
          <w:b/>
          <w:bCs/>
          <w:sz w:val="28"/>
          <w:szCs w:val="28"/>
          <w:lang w:eastAsia="uk-UA"/>
        </w:rPr>
        <w:t>рівневого оцінювання</w:t>
      </w:r>
      <w:r w:rsidRPr="00E9650B">
        <w:rPr>
          <w:rFonts w:ascii="Times New Roman" w:eastAsia="Times New Roman" w:hAnsi="Times New Roman" w:cs="Times New Roman"/>
          <w:sz w:val="28"/>
          <w:szCs w:val="28"/>
          <w:lang w:eastAsia="uk-UA"/>
        </w:rPr>
        <w:t xml:space="preserve"> в 3-4 класах та його відмінності від традиційних підходів. Значну увагу приділили практикам </w:t>
      </w:r>
      <w:r w:rsidRPr="00E9650B">
        <w:rPr>
          <w:rFonts w:ascii="Times New Roman" w:eastAsia="Times New Roman" w:hAnsi="Times New Roman" w:cs="Times New Roman"/>
          <w:b/>
          <w:bCs/>
          <w:sz w:val="28"/>
          <w:szCs w:val="28"/>
          <w:lang w:eastAsia="uk-UA"/>
        </w:rPr>
        <w:t>самооцінювання та взаємооцінювання</w:t>
      </w:r>
      <w:r w:rsidRPr="00E9650B">
        <w:rPr>
          <w:rFonts w:ascii="Times New Roman" w:eastAsia="Times New Roman" w:hAnsi="Times New Roman" w:cs="Times New Roman"/>
          <w:sz w:val="28"/>
          <w:szCs w:val="28"/>
          <w:lang w:eastAsia="uk-UA"/>
        </w:rPr>
        <w:t>, що сприяють розвитку рефлексії та відповідальності учнів за власне навчання. Було представлено ряд прикладів для</w:t>
      </w:r>
      <w:r w:rsidRPr="00E9650B">
        <w:rPr>
          <w:rFonts w:ascii="Times New Roman" w:eastAsia="Calibri" w:hAnsi="Times New Roman" w:cs="Times New Roman"/>
          <w:sz w:val="28"/>
          <w:szCs w:val="28"/>
        </w:rPr>
        <w:t xml:space="preserve"> самооцінювання та взаємооцінювання.</w:t>
      </w:r>
    </w:p>
    <w:p w:rsidR="00E9650B" w:rsidRPr="00E9650B" w:rsidRDefault="00E9650B" w:rsidP="00FF064A">
      <w:pPr>
        <w:numPr>
          <w:ilvl w:val="1"/>
          <w:numId w:val="23"/>
        </w:numPr>
        <w:spacing w:before="100" w:beforeAutospacing="1" w:after="100" w:afterAutospacing="1" w:line="240" w:lineRule="auto"/>
        <w:rPr>
          <w:rFonts w:ascii="Times New Roman" w:eastAsia="Times New Roman" w:hAnsi="Times New Roman" w:cs="Times New Roman"/>
          <w:sz w:val="28"/>
          <w:szCs w:val="28"/>
          <w:lang w:eastAsia="uk-UA"/>
        </w:rPr>
      </w:pPr>
      <w:r w:rsidRPr="00E9650B">
        <w:rPr>
          <w:rFonts w:ascii="Times New Roman" w:eastAsia="Times New Roman" w:hAnsi="Times New Roman" w:cs="Times New Roman"/>
          <w:b/>
          <w:bCs/>
          <w:sz w:val="28"/>
          <w:szCs w:val="28"/>
          <w:lang w:eastAsia="uk-UA"/>
        </w:rPr>
        <w:lastRenderedPageBreak/>
        <w:t>5 засідання:</w:t>
      </w:r>
      <w:r w:rsidRPr="00E9650B">
        <w:rPr>
          <w:rFonts w:ascii="Times New Roman" w:eastAsia="Times New Roman" w:hAnsi="Times New Roman" w:cs="Times New Roman"/>
          <w:sz w:val="28"/>
          <w:szCs w:val="28"/>
          <w:lang w:eastAsia="uk-UA"/>
        </w:rPr>
        <w:t xml:space="preserve"> </w:t>
      </w:r>
      <w:r w:rsidRPr="00E9650B">
        <w:rPr>
          <w:rFonts w:ascii="Times New Roman" w:eastAsia="Times New Roman" w:hAnsi="Times New Roman" w:cs="Times New Roman"/>
          <w:b/>
          <w:bCs/>
          <w:sz w:val="28"/>
          <w:szCs w:val="28"/>
          <w:lang w:eastAsia="uk-UA"/>
        </w:rPr>
        <w:t xml:space="preserve">Завдання методичної комісії на наступний навчальний рік. </w:t>
      </w:r>
    </w:p>
    <w:p w:rsidR="00E9650B" w:rsidRPr="00E9650B" w:rsidRDefault="00E9650B" w:rsidP="00FF064A">
      <w:pPr>
        <w:numPr>
          <w:ilvl w:val="2"/>
          <w:numId w:val="23"/>
        </w:numPr>
        <w:spacing w:before="100" w:beforeAutospacing="1" w:after="100" w:afterAutospacing="1" w:line="240" w:lineRule="auto"/>
        <w:rPr>
          <w:rFonts w:ascii="Times New Roman" w:eastAsia="Times New Roman" w:hAnsi="Times New Roman" w:cs="Times New Roman"/>
          <w:sz w:val="28"/>
          <w:szCs w:val="28"/>
          <w:lang w:eastAsia="uk-UA"/>
        </w:rPr>
      </w:pPr>
      <w:r w:rsidRPr="00E9650B">
        <w:rPr>
          <w:rFonts w:ascii="Times New Roman" w:eastAsia="Times New Roman" w:hAnsi="Times New Roman" w:cs="Times New Roman"/>
          <w:sz w:val="28"/>
          <w:szCs w:val="28"/>
          <w:lang w:eastAsia="uk-UA"/>
        </w:rPr>
        <w:t xml:space="preserve">На заключному засіданні були підбиті підсумки роботи за рік та визначені пріоритетні завдання на майбутній навчальний період. Одним із центральних питань стало обговорення проблеми </w:t>
      </w:r>
      <w:r w:rsidRPr="00E9650B">
        <w:rPr>
          <w:rFonts w:ascii="Times New Roman" w:eastAsia="Times New Roman" w:hAnsi="Times New Roman" w:cs="Times New Roman"/>
          <w:b/>
          <w:bCs/>
          <w:sz w:val="28"/>
          <w:szCs w:val="28"/>
          <w:lang w:eastAsia="uk-UA"/>
        </w:rPr>
        <w:t>освітніх втрат учнів</w:t>
      </w:r>
      <w:r w:rsidRPr="00E9650B">
        <w:rPr>
          <w:rFonts w:ascii="Times New Roman" w:eastAsia="Times New Roman" w:hAnsi="Times New Roman" w:cs="Times New Roman"/>
          <w:sz w:val="28"/>
          <w:szCs w:val="28"/>
          <w:lang w:eastAsia="uk-UA"/>
        </w:rPr>
        <w:t>, викликаних різними обставинами (зокрема, дистанційним навчанням та війною). Були накреслені шляхи виявлення таких втрат та розробки корекційних заходів для їх подолання.</w:t>
      </w:r>
    </w:p>
    <w:p w:rsidR="00E9650B" w:rsidRPr="00E9650B" w:rsidRDefault="00E9650B" w:rsidP="0064730B">
      <w:pPr>
        <w:widowControl w:val="0"/>
        <w:spacing w:after="0" w:line="240" w:lineRule="auto"/>
        <w:ind w:left="720"/>
        <w:jc w:val="both"/>
        <w:rPr>
          <w:rFonts w:ascii="Times New Roman" w:eastAsia="Times New Roman" w:hAnsi="Times New Roman" w:cs="Times New Roman"/>
          <w:sz w:val="28"/>
          <w:szCs w:val="28"/>
        </w:rPr>
      </w:pPr>
      <w:r w:rsidRPr="00E9650B">
        <w:rPr>
          <w:rFonts w:ascii="Times New Roman" w:eastAsia="Times New Roman" w:hAnsi="Times New Roman" w:cs="Times New Roman"/>
          <w:sz w:val="28"/>
          <w:szCs w:val="28"/>
        </w:rPr>
        <w:t>Протягом навчального року проводилися тематичні тижні, свята, конкурси. Учні початкової школи брали участь у різноманітних конкурсах, олімпіадах.</w:t>
      </w:r>
    </w:p>
    <w:p w:rsidR="00E9650B" w:rsidRPr="00E9650B" w:rsidRDefault="00E9650B" w:rsidP="00FF064A">
      <w:pPr>
        <w:widowControl w:val="0"/>
        <w:numPr>
          <w:ilvl w:val="0"/>
          <w:numId w:val="24"/>
        </w:numPr>
        <w:spacing w:after="0" w:line="240" w:lineRule="auto"/>
        <w:jc w:val="both"/>
        <w:rPr>
          <w:rFonts w:ascii="Times New Roman" w:eastAsia="Times New Roman" w:hAnsi="Times New Roman" w:cs="Times New Roman"/>
          <w:sz w:val="28"/>
          <w:szCs w:val="28"/>
        </w:rPr>
      </w:pPr>
      <w:r w:rsidRPr="00E9650B">
        <w:rPr>
          <w:rFonts w:ascii="Times New Roman" w:eastAsia="Times New Roman" w:hAnsi="Times New Roman" w:cs="Times New Roman"/>
          <w:color w:val="1F1F1F"/>
          <w:sz w:val="28"/>
          <w:szCs w:val="28"/>
          <w:shd w:val="clear" w:color="auto" w:fill="FFFFFF"/>
        </w:rPr>
        <w:t>Міжнаро́дний ко́нкурс знавці́в</w:t>
      </w:r>
      <w:r w:rsidRPr="00E9650B">
        <w:rPr>
          <w:rFonts w:ascii="Times New Roman" w:eastAsia="Times New Roman" w:hAnsi="Times New Roman" w:cs="Times New Roman"/>
          <w:sz w:val="28"/>
          <w:szCs w:val="28"/>
        </w:rPr>
        <w:t xml:space="preserve"> знавців української мови ім. П. Яцика:</w:t>
      </w:r>
    </w:p>
    <w:p w:rsidR="00E9650B" w:rsidRPr="00E9650B" w:rsidRDefault="00E9650B" w:rsidP="0064730B">
      <w:pPr>
        <w:widowControl w:val="0"/>
        <w:spacing w:after="0" w:line="240" w:lineRule="auto"/>
        <w:ind w:left="720"/>
        <w:jc w:val="both"/>
        <w:rPr>
          <w:rFonts w:ascii="Times New Roman" w:eastAsia="Times New Roman" w:hAnsi="Times New Roman" w:cs="Times New Roman"/>
          <w:sz w:val="28"/>
          <w:szCs w:val="28"/>
        </w:rPr>
      </w:pPr>
      <w:r w:rsidRPr="00E9650B">
        <w:rPr>
          <w:rFonts w:ascii="Times New Roman" w:eastAsia="Times New Roman" w:hAnsi="Times New Roman" w:cs="Times New Roman"/>
          <w:sz w:val="28"/>
          <w:szCs w:val="28"/>
        </w:rPr>
        <w:t>У І етапі брали участь 19 учнів 3 класів та 19 учнів 4 класів. Призові місця отримали 3 учні третіх класів (</w:t>
      </w:r>
      <w:bookmarkStart w:id="4" w:name="_Hlk200053247"/>
      <w:r w:rsidRPr="00E9650B">
        <w:rPr>
          <w:rFonts w:ascii="Times New Roman" w:eastAsia="Times New Roman" w:hAnsi="Times New Roman" w:cs="Times New Roman"/>
          <w:sz w:val="28"/>
          <w:szCs w:val="28"/>
        </w:rPr>
        <w:t xml:space="preserve">І,ІІ,ІІІ місце) </w:t>
      </w:r>
      <w:bookmarkEnd w:id="4"/>
      <w:r w:rsidRPr="00E9650B">
        <w:rPr>
          <w:rFonts w:ascii="Times New Roman" w:eastAsia="Times New Roman" w:hAnsi="Times New Roman" w:cs="Times New Roman"/>
          <w:sz w:val="28"/>
          <w:szCs w:val="28"/>
        </w:rPr>
        <w:t>та 3 учні четвертих класів ( І,ІІ,ІІІ місце).</w:t>
      </w:r>
    </w:p>
    <w:p w:rsidR="00E9650B" w:rsidRPr="00E9650B" w:rsidRDefault="00E9650B" w:rsidP="0064730B">
      <w:pPr>
        <w:widowControl w:val="0"/>
        <w:spacing w:after="0" w:line="240" w:lineRule="auto"/>
        <w:ind w:left="720"/>
        <w:jc w:val="both"/>
        <w:rPr>
          <w:rFonts w:ascii="Times New Roman" w:eastAsia="Times New Roman" w:hAnsi="Times New Roman" w:cs="Times New Roman"/>
          <w:sz w:val="28"/>
          <w:szCs w:val="28"/>
        </w:rPr>
      </w:pPr>
      <w:r w:rsidRPr="00E9650B">
        <w:rPr>
          <w:rFonts w:ascii="Times New Roman" w:eastAsia="Times New Roman" w:hAnsi="Times New Roman" w:cs="Times New Roman"/>
          <w:sz w:val="28"/>
          <w:szCs w:val="28"/>
        </w:rPr>
        <w:t>У другому етапі брали участь: 1 учень 3 класу та здобув перемогу – І місце; 1 ученениця 4 класу – здобула призове місце – ІІ.</w:t>
      </w:r>
    </w:p>
    <w:p w:rsidR="00E9650B" w:rsidRPr="00E9650B" w:rsidRDefault="00E9650B" w:rsidP="00FF064A">
      <w:pPr>
        <w:widowControl w:val="0"/>
        <w:numPr>
          <w:ilvl w:val="0"/>
          <w:numId w:val="24"/>
        </w:numPr>
        <w:spacing w:after="0" w:line="240" w:lineRule="auto"/>
        <w:jc w:val="both"/>
        <w:rPr>
          <w:rFonts w:ascii="Times New Roman" w:eastAsia="Times New Roman" w:hAnsi="Times New Roman" w:cs="Times New Roman"/>
          <w:sz w:val="28"/>
          <w:szCs w:val="28"/>
        </w:rPr>
      </w:pPr>
      <w:r w:rsidRPr="00E9650B">
        <w:rPr>
          <w:rFonts w:ascii="Times New Roman" w:eastAsia="Times New Roman" w:hAnsi="Times New Roman" w:cs="Times New Roman"/>
          <w:sz w:val="28"/>
          <w:szCs w:val="28"/>
        </w:rPr>
        <w:t>Всеукраїнська олімпіада креативності від МАН – команда «</w:t>
      </w:r>
      <w:r w:rsidRPr="00E9650B">
        <w:rPr>
          <w:rFonts w:ascii="Times New Roman" w:eastAsia="Times New Roman" w:hAnsi="Times New Roman" w:cs="Times New Roman"/>
          <w:sz w:val="28"/>
          <w:szCs w:val="28"/>
          <w:lang w:val="en-US"/>
        </w:rPr>
        <w:t>Optimus</w:t>
      </w:r>
      <w:r w:rsidRPr="00E9650B">
        <w:rPr>
          <w:rFonts w:ascii="Times New Roman" w:eastAsia="Times New Roman" w:hAnsi="Times New Roman" w:cs="Times New Roman"/>
          <w:sz w:val="28"/>
          <w:szCs w:val="28"/>
        </w:rPr>
        <w:t xml:space="preserve"> </w:t>
      </w:r>
      <w:r w:rsidRPr="00E9650B">
        <w:rPr>
          <w:rFonts w:ascii="Times New Roman" w:eastAsia="Times New Roman" w:hAnsi="Times New Roman" w:cs="Times New Roman"/>
          <w:sz w:val="28"/>
          <w:szCs w:val="28"/>
          <w:lang w:val="en-US"/>
        </w:rPr>
        <w:t>Prime</w:t>
      </w:r>
      <w:r w:rsidRPr="00E9650B">
        <w:rPr>
          <w:rFonts w:ascii="Times New Roman" w:eastAsia="Times New Roman" w:hAnsi="Times New Roman" w:cs="Times New Roman"/>
          <w:sz w:val="28"/>
          <w:szCs w:val="28"/>
        </w:rPr>
        <w:t>», під керівництвом Москаленко Оксани Павлівни, посіла І місце.</w:t>
      </w:r>
    </w:p>
    <w:p w:rsidR="00E9650B" w:rsidRPr="00E9650B" w:rsidRDefault="00E9650B" w:rsidP="00FF064A">
      <w:pPr>
        <w:widowControl w:val="0"/>
        <w:numPr>
          <w:ilvl w:val="0"/>
          <w:numId w:val="24"/>
        </w:numPr>
        <w:spacing w:after="0" w:line="240" w:lineRule="auto"/>
        <w:jc w:val="both"/>
        <w:rPr>
          <w:rFonts w:ascii="Times New Roman" w:eastAsia="Times New Roman" w:hAnsi="Times New Roman" w:cs="Times New Roman"/>
          <w:sz w:val="28"/>
          <w:szCs w:val="28"/>
        </w:rPr>
      </w:pPr>
      <w:r w:rsidRPr="00E9650B">
        <w:rPr>
          <w:rFonts w:ascii="Times New Roman" w:eastAsia="Times New Roman" w:hAnsi="Times New Roman" w:cs="Times New Roman"/>
          <w:sz w:val="28"/>
          <w:szCs w:val="28"/>
          <w:shd w:val="clear" w:color="auto" w:fill="FFFFFF"/>
        </w:rPr>
        <w:t>Міжнародний конкурс з інформатики та комп'ютерної вправності „Бобер”. Брали участь 47 учнів:</w:t>
      </w:r>
    </w:p>
    <w:p w:rsidR="00E9650B" w:rsidRPr="00E9650B" w:rsidRDefault="00E9650B" w:rsidP="00FF064A">
      <w:pPr>
        <w:widowControl w:val="0"/>
        <w:numPr>
          <w:ilvl w:val="0"/>
          <w:numId w:val="23"/>
        </w:numPr>
        <w:spacing w:after="0" w:line="240" w:lineRule="auto"/>
        <w:jc w:val="both"/>
        <w:rPr>
          <w:rFonts w:ascii="Times New Roman" w:eastAsia="Times New Roman" w:hAnsi="Times New Roman" w:cs="Times New Roman"/>
          <w:sz w:val="28"/>
          <w:szCs w:val="28"/>
          <w:shd w:val="clear" w:color="auto" w:fill="FFFFFF"/>
        </w:rPr>
      </w:pPr>
      <w:r w:rsidRPr="00E9650B">
        <w:rPr>
          <w:rFonts w:ascii="Times New Roman" w:eastAsia="Times New Roman" w:hAnsi="Times New Roman" w:cs="Times New Roman"/>
          <w:sz w:val="28"/>
          <w:szCs w:val="28"/>
          <w:shd w:val="clear" w:color="auto" w:fill="FFFFFF"/>
        </w:rPr>
        <w:t>відмінний резельтат отримали 18 учнів;</w:t>
      </w:r>
    </w:p>
    <w:p w:rsidR="00E9650B" w:rsidRPr="00E9650B" w:rsidRDefault="00E9650B" w:rsidP="00FF064A">
      <w:pPr>
        <w:widowControl w:val="0"/>
        <w:numPr>
          <w:ilvl w:val="0"/>
          <w:numId w:val="23"/>
        </w:numPr>
        <w:spacing w:after="0" w:line="240" w:lineRule="auto"/>
        <w:jc w:val="both"/>
        <w:rPr>
          <w:rFonts w:ascii="Times New Roman" w:eastAsia="Times New Roman" w:hAnsi="Times New Roman" w:cs="Times New Roman"/>
          <w:sz w:val="28"/>
          <w:szCs w:val="28"/>
          <w:shd w:val="clear" w:color="auto" w:fill="FFFFFF"/>
        </w:rPr>
      </w:pPr>
      <w:r w:rsidRPr="00E9650B">
        <w:rPr>
          <w:rFonts w:ascii="Times New Roman" w:eastAsia="Times New Roman" w:hAnsi="Times New Roman" w:cs="Times New Roman"/>
          <w:sz w:val="28"/>
          <w:szCs w:val="28"/>
          <w:shd w:val="clear" w:color="auto" w:fill="FFFFFF"/>
        </w:rPr>
        <w:t>добрий результат показали 13 учнів;</w:t>
      </w:r>
    </w:p>
    <w:p w:rsidR="00E9650B" w:rsidRPr="00E9650B" w:rsidRDefault="00E9650B" w:rsidP="00FF064A">
      <w:pPr>
        <w:widowControl w:val="0"/>
        <w:numPr>
          <w:ilvl w:val="0"/>
          <w:numId w:val="23"/>
        </w:numPr>
        <w:spacing w:after="0" w:line="240" w:lineRule="auto"/>
        <w:jc w:val="both"/>
        <w:rPr>
          <w:rFonts w:ascii="Times New Roman" w:eastAsia="Times New Roman" w:hAnsi="Times New Roman" w:cs="Times New Roman"/>
          <w:sz w:val="28"/>
          <w:szCs w:val="28"/>
        </w:rPr>
      </w:pPr>
      <w:r w:rsidRPr="00E9650B">
        <w:rPr>
          <w:rFonts w:ascii="Times New Roman" w:eastAsia="Times New Roman" w:hAnsi="Times New Roman" w:cs="Times New Roman"/>
          <w:sz w:val="28"/>
          <w:szCs w:val="28"/>
          <w:shd w:val="clear" w:color="auto" w:fill="FFFFFF"/>
        </w:rPr>
        <w:t>отримали успішний результат 16 учнів.</w:t>
      </w:r>
    </w:p>
    <w:p w:rsidR="00E9650B" w:rsidRPr="00E9650B" w:rsidRDefault="00E9650B" w:rsidP="00FF064A">
      <w:pPr>
        <w:widowControl w:val="0"/>
        <w:numPr>
          <w:ilvl w:val="0"/>
          <w:numId w:val="24"/>
        </w:numPr>
        <w:spacing w:after="0" w:line="240" w:lineRule="auto"/>
        <w:jc w:val="both"/>
        <w:rPr>
          <w:rFonts w:ascii="Times New Roman" w:eastAsia="Times New Roman" w:hAnsi="Times New Roman" w:cs="Times New Roman"/>
          <w:sz w:val="28"/>
          <w:szCs w:val="28"/>
        </w:rPr>
      </w:pPr>
      <w:r w:rsidRPr="00E9650B">
        <w:rPr>
          <w:rFonts w:ascii="Times New Roman" w:eastAsia="Times New Roman" w:hAnsi="Times New Roman" w:cs="Times New Roman"/>
          <w:sz w:val="28"/>
          <w:szCs w:val="28"/>
          <w:shd w:val="clear" w:color="auto" w:fill="FFFFFF"/>
        </w:rPr>
        <w:t>Міжнародний математичний конкурс «Кенгуру». Брали участь 19 учнів. Отримали результат – Відмінно, добре, учпішно.</w:t>
      </w:r>
    </w:p>
    <w:p w:rsidR="00E9650B" w:rsidRPr="00E9650B" w:rsidRDefault="00E9650B" w:rsidP="00FF064A">
      <w:pPr>
        <w:widowControl w:val="0"/>
        <w:numPr>
          <w:ilvl w:val="0"/>
          <w:numId w:val="24"/>
        </w:numPr>
        <w:spacing w:after="0" w:line="240" w:lineRule="auto"/>
        <w:jc w:val="both"/>
        <w:rPr>
          <w:rFonts w:ascii="Times New Roman" w:eastAsia="Times New Roman" w:hAnsi="Times New Roman" w:cs="Times New Roman"/>
          <w:sz w:val="28"/>
          <w:szCs w:val="28"/>
        </w:rPr>
      </w:pPr>
      <w:r w:rsidRPr="00E9650B">
        <w:rPr>
          <w:rFonts w:ascii="Times New Roman" w:eastAsia="Times New Roman" w:hAnsi="Times New Roman" w:cs="Times New Roman"/>
          <w:sz w:val="28"/>
          <w:szCs w:val="28"/>
          <w:shd w:val="clear" w:color="auto" w:fill="FFFFFF"/>
        </w:rPr>
        <w:t>Конкурс «Олімпіс». Учні отримали дипломи І, ІІ, ІІІ ступеня.</w:t>
      </w:r>
    </w:p>
    <w:p w:rsidR="00E9650B" w:rsidRPr="00AE395A" w:rsidRDefault="00E9650B" w:rsidP="0064730B">
      <w:pPr>
        <w:widowControl w:val="0"/>
        <w:spacing w:after="0" w:line="240" w:lineRule="auto"/>
        <w:ind w:left="720"/>
        <w:jc w:val="both"/>
        <w:rPr>
          <w:rFonts w:ascii="Times New Roman" w:eastAsia="Times New Roman" w:hAnsi="Times New Roman" w:cs="Times New Roman"/>
          <w:sz w:val="28"/>
          <w:szCs w:val="28"/>
        </w:rPr>
      </w:pPr>
      <w:r w:rsidRPr="00E9650B">
        <w:rPr>
          <w:rFonts w:ascii="Times New Roman" w:eastAsia="Times New Roman" w:hAnsi="Times New Roman" w:cs="Times New Roman"/>
          <w:sz w:val="28"/>
          <w:szCs w:val="28"/>
          <w:shd w:val="clear" w:color="auto" w:fill="FFFFFF"/>
          <w:lang w:val="ru-RU"/>
        </w:rPr>
        <w:t>Також, учень</w:t>
      </w:r>
      <w:r w:rsidRPr="00E9650B">
        <w:rPr>
          <w:rFonts w:ascii="Times New Roman" w:eastAsia="Times New Roman" w:hAnsi="Times New Roman" w:cs="Times New Roman"/>
          <w:sz w:val="28"/>
          <w:szCs w:val="28"/>
          <w:shd w:val="clear" w:color="auto" w:fill="FFFFFF"/>
        </w:rPr>
        <w:t xml:space="preserve"> інклюзивного навчання, Бернацький Іван, брав участь у Всеукраїнському родинному конкурсі «Дідух – оберіг українського народу», в обласному етапі зайняв І місце. У Всеукраїнській інтернет - олімпіаді «На урок» з математики отримав диплом І ступеня. У ІІІ Всеукраїнському творчому інклюзивному фестивалі «Натхнення без кордонів», в номінації «Образотворче мистецтво» за роботу «Мій рідний край» зайняв ІІІ місце. Учениця, Паламарчук Богдана,у ІІІ Всеукраїнському творчому інклюзивному фестивалі «Натхнення без кордонів», в номінації «Образотворче мистецтво» за роботу «Тепло сердець» зайняла ІІІ місце. Та учениця, ХмельницькаВікторія, у ІІІ Всеукраїнському творчому інклюзивному фестивалі «Натхнення без кордонів», в номінації «Образотворче мистецтво» за роботу «Веселкова мрія» зайняла ІІІ місце.</w:t>
      </w:r>
    </w:p>
    <w:p w:rsidR="00E9650B" w:rsidRPr="00E9650B" w:rsidRDefault="00E9650B" w:rsidP="0064730B">
      <w:pPr>
        <w:spacing w:before="100" w:beforeAutospacing="1" w:after="100" w:afterAutospacing="1" w:line="240" w:lineRule="auto"/>
        <w:outlineLvl w:val="2"/>
        <w:rPr>
          <w:rFonts w:ascii="Times New Roman" w:eastAsia="Times New Roman" w:hAnsi="Times New Roman" w:cs="Times New Roman"/>
          <w:b/>
          <w:bCs/>
          <w:sz w:val="27"/>
          <w:szCs w:val="27"/>
          <w:lang w:eastAsia="uk-UA"/>
        </w:rPr>
      </w:pPr>
      <w:r w:rsidRPr="00E9650B">
        <w:rPr>
          <w:rFonts w:ascii="Times New Roman" w:eastAsia="Times New Roman" w:hAnsi="Times New Roman" w:cs="Times New Roman"/>
          <w:b/>
          <w:bCs/>
          <w:sz w:val="27"/>
          <w:szCs w:val="27"/>
          <w:lang w:eastAsia="uk-UA"/>
        </w:rPr>
        <w:t>Висновок</w:t>
      </w:r>
    </w:p>
    <w:p w:rsidR="00E9650B" w:rsidRPr="00E9650B" w:rsidRDefault="00E9650B" w:rsidP="0064730B">
      <w:pPr>
        <w:spacing w:before="100" w:beforeAutospacing="1" w:after="100" w:afterAutospacing="1" w:line="240" w:lineRule="auto"/>
        <w:rPr>
          <w:rFonts w:ascii="Times New Roman" w:eastAsia="Times New Roman" w:hAnsi="Times New Roman" w:cs="Times New Roman"/>
          <w:sz w:val="28"/>
          <w:szCs w:val="28"/>
          <w:lang w:eastAsia="uk-UA"/>
        </w:rPr>
      </w:pPr>
      <w:r w:rsidRPr="00E9650B">
        <w:rPr>
          <w:rFonts w:ascii="Times New Roman" w:eastAsia="Times New Roman" w:hAnsi="Times New Roman" w:cs="Times New Roman"/>
          <w:sz w:val="28"/>
          <w:szCs w:val="28"/>
          <w:lang w:eastAsia="uk-UA"/>
        </w:rPr>
        <w:lastRenderedPageBreak/>
        <w:t>Діяльність методичної комісії вчителів початкової школи у 2024 - 2025 році продемонструвала значний прогрес у впровадженні інноваційних технологій в освітній процес за програмою НУШ. Це дозволило зробити уроки більш інтерактивними, цікавими та ефективними, сприяючи всебічному розвитку учнів та підготовці їх до викликів сучасного світу. Ми впевнені, що подальша робота в цьому напрямку дозволить досягти ще більших результатів.</w:t>
      </w:r>
    </w:p>
    <w:p w:rsidR="00AE395A" w:rsidRPr="00AE395A" w:rsidRDefault="00AE395A" w:rsidP="00AE395A">
      <w:pPr>
        <w:widowControl w:val="0"/>
        <w:suppressAutoHyphens/>
        <w:autoSpaceDN w:val="0"/>
        <w:spacing w:after="0" w:line="276" w:lineRule="auto"/>
        <w:ind w:right="20"/>
        <w:textAlignment w:val="baseline"/>
        <w:rPr>
          <w:rFonts w:ascii="Times New Roman" w:eastAsia="Times New Roman" w:hAnsi="Times New Roman" w:cs="Times New Roman"/>
          <w:b/>
          <w:bCs/>
          <w:kern w:val="3"/>
          <w:sz w:val="28"/>
          <w:szCs w:val="28"/>
          <w:lang w:val="ru-RU"/>
        </w:rPr>
      </w:pPr>
      <w:r>
        <w:rPr>
          <w:rFonts w:ascii="Times New Roman" w:eastAsia="Times New Roman" w:hAnsi="Times New Roman" w:cs="Times New Roman"/>
          <w:b/>
          <w:bCs/>
          <w:kern w:val="3"/>
          <w:sz w:val="32"/>
          <w:szCs w:val="32"/>
        </w:rPr>
        <w:t>Робота</w:t>
      </w:r>
      <w:r w:rsidRPr="00AE395A">
        <w:rPr>
          <w:rFonts w:ascii="Times New Roman" w:eastAsia="Times New Roman" w:hAnsi="Times New Roman" w:cs="Times New Roman"/>
          <w:b/>
          <w:bCs/>
          <w:kern w:val="3"/>
          <w:sz w:val="32"/>
          <w:szCs w:val="32"/>
        </w:rPr>
        <w:t xml:space="preserve"> методичної комісії</w:t>
      </w:r>
      <w:r>
        <w:rPr>
          <w:rFonts w:ascii="Times New Roman" w:eastAsia="Times New Roman" w:hAnsi="Times New Roman" w:cs="Times New Roman"/>
          <w:b/>
          <w:bCs/>
          <w:kern w:val="3"/>
          <w:sz w:val="32"/>
          <w:szCs w:val="32"/>
        </w:rPr>
        <w:t xml:space="preserve"> </w:t>
      </w:r>
      <w:r w:rsidRPr="00AE395A">
        <w:rPr>
          <w:rFonts w:ascii="Times New Roman" w:eastAsia="Times New Roman" w:hAnsi="Times New Roman" w:cs="Times New Roman"/>
          <w:b/>
          <w:bCs/>
          <w:kern w:val="3"/>
          <w:sz w:val="32"/>
          <w:szCs w:val="32"/>
        </w:rPr>
        <w:t>вчителів іноземних мов</w:t>
      </w:r>
      <w:r>
        <w:rPr>
          <w:rFonts w:ascii="Times New Roman" w:eastAsia="Times New Roman" w:hAnsi="Times New Roman" w:cs="Times New Roman"/>
          <w:b/>
          <w:bCs/>
          <w:kern w:val="3"/>
          <w:sz w:val="32"/>
          <w:szCs w:val="32"/>
        </w:rPr>
        <w:t xml:space="preserve"> </w:t>
      </w:r>
      <w:r w:rsidRPr="00AE395A">
        <w:rPr>
          <w:rFonts w:ascii="Times New Roman" w:eastAsia="Times New Roman" w:hAnsi="Times New Roman" w:cs="Times New Roman"/>
          <w:b/>
          <w:bCs/>
          <w:kern w:val="3"/>
          <w:sz w:val="32"/>
          <w:szCs w:val="32"/>
        </w:rPr>
        <w:t>за 2024/2025 навчальний рік</w:t>
      </w:r>
    </w:p>
    <w:p w:rsidR="00AE395A" w:rsidRPr="00AE395A" w:rsidRDefault="00AE395A" w:rsidP="0064730B">
      <w:pPr>
        <w:widowControl w:val="0"/>
        <w:suppressAutoHyphens/>
        <w:autoSpaceDN w:val="0"/>
        <w:spacing w:after="0" w:line="240" w:lineRule="auto"/>
        <w:ind w:left="142" w:firstLine="566"/>
        <w:jc w:val="both"/>
        <w:textAlignment w:val="baseline"/>
        <w:rPr>
          <w:rFonts w:ascii="Times New Roman" w:eastAsia="Times New Roman" w:hAnsi="Times New Roman" w:cs="Times New Roman"/>
          <w:kern w:val="3"/>
          <w:sz w:val="28"/>
          <w:szCs w:val="28"/>
        </w:rPr>
      </w:pPr>
      <w:r w:rsidRPr="00AE395A">
        <w:rPr>
          <w:rFonts w:ascii="Times New Roman" w:eastAsia="Times New Roman" w:hAnsi="Times New Roman" w:cs="Times New Roman"/>
          <w:kern w:val="3"/>
          <w:sz w:val="28"/>
          <w:szCs w:val="28"/>
        </w:rPr>
        <w:t>«Скільки мов ти знаєш, стільки разів ти людина», - писав Йоган Вольфганг фон Гете. Відомо, що володіння багатьма мовами робить людину більш багатогранною і розумною, оскільки дає змогу краще розуміти інші культури та світогляд. Тому головним завданням методичної комісії є розвиток у кожного вчителя того індивідуального стилю, який характеризує його професійну майстерність як складне соціально-педагогічне явище, що згідно Стандарту базової і повної середньої освіти визначається всією структурою особистості вчителя, є синтезом різноманітних його особистісних якостей, наукової освіченості, ідейної спрямованості, фахових знань, умінь і навичок.</w:t>
      </w:r>
    </w:p>
    <w:p w:rsidR="00AE395A" w:rsidRPr="00AE395A" w:rsidRDefault="00AE395A" w:rsidP="0064730B">
      <w:pPr>
        <w:widowControl w:val="0"/>
        <w:suppressAutoHyphens/>
        <w:autoSpaceDN w:val="0"/>
        <w:spacing w:after="0" w:line="240" w:lineRule="auto"/>
        <w:ind w:left="142" w:firstLine="566"/>
        <w:jc w:val="both"/>
        <w:textAlignment w:val="baseline"/>
        <w:rPr>
          <w:rFonts w:ascii="Times New Roman" w:eastAsia="Times New Roman" w:hAnsi="Times New Roman" w:cs="Times New Roman"/>
          <w:kern w:val="3"/>
          <w:sz w:val="28"/>
          <w:szCs w:val="28"/>
        </w:rPr>
      </w:pPr>
      <w:r w:rsidRPr="00AE395A">
        <w:rPr>
          <w:rFonts w:ascii="Times New Roman" w:eastAsia="Times New Roman" w:hAnsi="Times New Roman" w:cs="Times New Roman"/>
          <w:kern w:val="3"/>
          <w:sz w:val="28"/>
          <w:szCs w:val="28"/>
        </w:rPr>
        <w:t xml:space="preserve">У методичній комісії вчителів іноземних мов працює 19 вчителів: Всі члени методичної комісії  </w:t>
      </w:r>
      <w:r>
        <w:rPr>
          <w:rFonts w:ascii="Times New Roman" w:eastAsia="Times New Roman" w:hAnsi="Times New Roman" w:cs="Times New Roman"/>
          <w:kern w:val="3"/>
          <w:sz w:val="28"/>
          <w:szCs w:val="28"/>
        </w:rPr>
        <w:t>мають вищу освіту.  6 вчителів мають</w:t>
      </w:r>
      <w:r w:rsidRPr="00AE395A">
        <w:rPr>
          <w:rFonts w:ascii="Times New Roman" w:eastAsia="Times New Roman" w:hAnsi="Times New Roman" w:cs="Times New Roman"/>
          <w:kern w:val="3"/>
          <w:sz w:val="28"/>
          <w:szCs w:val="28"/>
        </w:rPr>
        <w:t xml:space="preserve">  вищу категорію, двоє мають звання «старший вчитель», 6 педагогів - 1 категорію, 6 вчителів - 2 категорію, 1 – спеціаліст.</w:t>
      </w:r>
    </w:p>
    <w:p w:rsidR="00AE395A" w:rsidRPr="00AE395A" w:rsidRDefault="00AE395A" w:rsidP="0064730B">
      <w:pPr>
        <w:widowControl w:val="0"/>
        <w:suppressAutoHyphens/>
        <w:autoSpaceDN w:val="0"/>
        <w:spacing w:after="0" w:line="240" w:lineRule="auto"/>
        <w:ind w:left="142" w:firstLine="566"/>
        <w:jc w:val="both"/>
        <w:textAlignment w:val="baseline"/>
        <w:rPr>
          <w:rFonts w:ascii="Times New Roman" w:eastAsia="Times New Roman" w:hAnsi="Times New Roman" w:cs="Times New Roman"/>
          <w:kern w:val="3"/>
          <w:sz w:val="28"/>
          <w:szCs w:val="28"/>
        </w:rPr>
      </w:pPr>
      <w:r w:rsidRPr="00AE395A">
        <w:rPr>
          <w:rFonts w:ascii="Times New Roman" w:eastAsia="Times New Roman" w:hAnsi="Times New Roman" w:cs="Times New Roman"/>
          <w:kern w:val="3"/>
          <w:sz w:val="28"/>
          <w:szCs w:val="28"/>
        </w:rPr>
        <w:t>Аналізуючи роботу вчителів за 2024/2025 навчальний рік, слід відзначити, що члени методичної комісії ознайомлені з досвідом роботи вчителів району та області. Значна увага приділялась вивченню пояснювальних записок до навчальних програм, опрацюванню нових критеріїв оцінювання знань учнів, методичних листів та інших нормативно-правових  документів.</w:t>
      </w:r>
    </w:p>
    <w:p w:rsidR="00AE395A" w:rsidRPr="00AE395A" w:rsidRDefault="00AE395A" w:rsidP="0064730B">
      <w:pPr>
        <w:widowControl w:val="0"/>
        <w:suppressAutoHyphens/>
        <w:autoSpaceDN w:val="0"/>
        <w:spacing w:after="0" w:line="240" w:lineRule="auto"/>
        <w:textAlignment w:val="baseline"/>
        <w:rPr>
          <w:rFonts w:ascii="Liberation Serif" w:eastAsia="Segoe UI" w:hAnsi="Liberation Serif" w:cs="Tahoma"/>
          <w:color w:val="000000"/>
          <w:kern w:val="3"/>
          <w:sz w:val="24"/>
          <w:szCs w:val="24"/>
          <w:lang w:eastAsia="zh-CN" w:bidi="hi-IN"/>
        </w:rPr>
      </w:pPr>
      <w:r w:rsidRPr="00AE395A">
        <w:rPr>
          <w:rFonts w:ascii="Times New Roman" w:eastAsia="Segoe UI" w:hAnsi="Times New Roman" w:cs="Times New Roman"/>
          <w:color w:val="000000"/>
          <w:kern w:val="3"/>
          <w:sz w:val="28"/>
          <w:szCs w:val="28"/>
          <w:lang w:eastAsia="zh-CN" w:bidi="hi-IN"/>
        </w:rPr>
        <w:t xml:space="preserve">  </w:t>
      </w:r>
      <w:r w:rsidRPr="00AE395A">
        <w:rPr>
          <w:rFonts w:ascii="Times New Roman" w:eastAsia="Segoe UI" w:hAnsi="Times New Roman" w:cs="Times New Roman"/>
          <w:color w:val="000000"/>
          <w:kern w:val="3"/>
          <w:sz w:val="28"/>
          <w:szCs w:val="28"/>
          <w:lang w:eastAsia="zh-CN" w:bidi="hi-IN"/>
        </w:rPr>
        <w:tab/>
        <w:t>Працюючи над проблемою: “Формування соціально-активної, творчої особистості учня на засадах створення сприятливого освітнього середовища через  реалізацію компетентнісного та діяльнісного підходів”, о</w:t>
      </w:r>
      <w:r w:rsidRPr="00AE395A">
        <w:rPr>
          <w:rFonts w:ascii="Times New Roman" w:eastAsia="Segoe UI" w:hAnsi="Times New Roman" w:cs="Tahoma"/>
          <w:color w:val="000000"/>
          <w:kern w:val="3"/>
          <w:sz w:val="28"/>
          <w:szCs w:val="28"/>
          <w:lang w:eastAsia="zh-CN" w:bidi="hi-IN"/>
        </w:rPr>
        <w:t>собливу увагу приділяють:</w:t>
      </w:r>
    </w:p>
    <w:p w:rsidR="00AE395A" w:rsidRPr="00AE395A" w:rsidRDefault="00AE395A" w:rsidP="0064730B">
      <w:pPr>
        <w:widowControl w:val="0"/>
        <w:suppressAutoHyphens/>
        <w:autoSpaceDN w:val="0"/>
        <w:spacing w:after="0" w:line="240" w:lineRule="auto"/>
        <w:ind w:left="142" w:firstLine="566"/>
        <w:jc w:val="both"/>
        <w:textAlignment w:val="baseline"/>
        <w:rPr>
          <w:rFonts w:ascii="Times New Roman" w:eastAsia="Times New Roman" w:hAnsi="Times New Roman" w:cs="Times New Roman"/>
          <w:kern w:val="3"/>
          <w:sz w:val="28"/>
          <w:szCs w:val="28"/>
        </w:rPr>
      </w:pPr>
      <w:r w:rsidRPr="00AE395A">
        <w:rPr>
          <w:rFonts w:ascii="Times New Roman" w:eastAsia="Times New Roman" w:hAnsi="Times New Roman" w:cs="Times New Roman"/>
          <w:kern w:val="3"/>
          <w:sz w:val="28"/>
          <w:szCs w:val="28"/>
        </w:rPr>
        <w:t>▪ впровадженню ефективних форм і методів формування творчих здібностей учнів;</w:t>
      </w:r>
    </w:p>
    <w:p w:rsidR="00AE395A" w:rsidRPr="00AE395A" w:rsidRDefault="00AE395A" w:rsidP="0064730B">
      <w:pPr>
        <w:widowControl w:val="0"/>
        <w:suppressAutoHyphens/>
        <w:autoSpaceDN w:val="0"/>
        <w:spacing w:after="0" w:line="240" w:lineRule="auto"/>
        <w:ind w:left="142" w:firstLine="566"/>
        <w:jc w:val="both"/>
        <w:textAlignment w:val="baseline"/>
        <w:rPr>
          <w:rFonts w:ascii="Times New Roman" w:eastAsia="Times New Roman" w:hAnsi="Times New Roman" w:cs="Times New Roman"/>
          <w:kern w:val="3"/>
          <w:sz w:val="28"/>
          <w:szCs w:val="28"/>
          <w:lang w:val="ru-RU"/>
        </w:rPr>
      </w:pPr>
      <w:r w:rsidRPr="00AE395A">
        <w:rPr>
          <w:rFonts w:ascii="Times New Roman" w:eastAsia="Times New Roman" w:hAnsi="Times New Roman" w:cs="Times New Roman"/>
          <w:kern w:val="3"/>
          <w:sz w:val="28"/>
          <w:szCs w:val="28"/>
        </w:rPr>
        <w:t>▪ обговоренню питань «Пошук методів для розвитку творчих здібностей, умінь учнів у процесі навчання», «Розвиток учня як особистості в умовах компетентного підходу до навчання»; «Розвиток культури мовлення на уроках»;</w:t>
      </w:r>
    </w:p>
    <w:p w:rsidR="00AE395A" w:rsidRPr="00AE395A" w:rsidRDefault="00AE395A" w:rsidP="0064730B">
      <w:pPr>
        <w:widowControl w:val="0"/>
        <w:suppressAutoHyphens/>
        <w:autoSpaceDN w:val="0"/>
        <w:spacing w:after="0" w:line="240" w:lineRule="auto"/>
        <w:ind w:left="142" w:firstLine="566"/>
        <w:jc w:val="both"/>
        <w:textAlignment w:val="baseline"/>
        <w:rPr>
          <w:rFonts w:ascii="Times New Roman" w:eastAsia="Times New Roman" w:hAnsi="Times New Roman" w:cs="Times New Roman"/>
          <w:kern w:val="3"/>
          <w:sz w:val="28"/>
          <w:szCs w:val="28"/>
        </w:rPr>
      </w:pPr>
      <w:r w:rsidRPr="00AE395A">
        <w:rPr>
          <w:rFonts w:ascii="Times New Roman" w:eastAsia="Times New Roman" w:hAnsi="Times New Roman" w:cs="Times New Roman"/>
          <w:kern w:val="3"/>
          <w:sz w:val="28"/>
          <w:szCs w:val="28"/>
        </w:rPr>
        <w:t>▪ проведенню засідань у формі панорами педагогічних ідей компетентного підходу до навчання;</w:t>
      </w:r>
    </w:p>
    <w:p w:rsidR="00AE395A" w:rsidRPr="00AE395A" w:rsidRDefault="00AE395A" w:rsidP="0064730B">
      <w:pPr>
        <w:widowControl w:val="0"/>
        <w:suppressAutoHyphens/>
        <w:autoSpaceDN w:val="0"/>
        <w:spacing w:after="0" w:line="240" w:lineRule="auto"/>
        <w:ind w:left="142" w:firstLine="566"/>
        <w:jc w:val="both"/>
        <w:textAlignment w:val="baseline"/>
        <w:rPr>
          <w:rFonts w:ascii="Times New Roman" w:eastAsia="Times New Roman" w:hAnsi="Times New Roman" w:cs="Times New Roman"/>
          <w:kern w:val="3"/>
          <w:sz w:val="28"/>
          <w:szCs w:val="28"/>
        </w:rPr>
      </w:pPr>
      <w:r w:rsidRPr="00AE395A">
        <w:rPr>
          <w:rFonts w:ascii="Times New Roman" w:eastAsia="Times New Roman" w:hAnsi="Times New Roman" w:cs="Times New Roman"/>
          <w:kern w:val="3"/>
          <w:sz w:val="28"/>
          <w:szCs w:val="28"/>
        </w:rPr>
        <w:t>▪ відвідуванню та обговоренню уроків членів методичної комісії вчителів іноземних мов;</w:t>
      </w:r>
    </w:p>
    <w:p w:rsidR="00AE395A" w:rsidRPr="00AE395A" w:rsidRDefault="00AE395A" w:rsidP="0064730B">
      <w:pPr>
        <w:widowControl w:val="0"/>
        <w:suppressAutoHyphens/>
        <w:autoSpaceDN w:val="0"/>
        <w:spacing w:after="0" w:line="240" w:lineRule="auto"/>
        <w:ind w:left="142" w:firstLine="566"/>
        <w:jc w:val="both"/>
        <w:textAlignment w:val="baseline"/>
        <w:rPr>
          <w:rFonts w:ascii="Times New Roman" w:eastAsia="Times New Roman" w:hAnsi="Times New Roman" w:cs="Times New Roman"/>
          <w:kern w:val="3"/>
          <w:sz w:val="28"/>
          <w:szCs w:val="28"/>
          <w:lang w:val="ru-RU"/>
        </w:rPr>
      </w:pPr>
      <w:r w:rsidRPr="00AE395A">
        <w:rPr>
          <w:rFonts w:ascii="Times New Roman" w:eastAsia="Times New Roman" w:hAnsi="Times New Roman" w:cs="Times New Roman"/>
          <w:kern w:val="3"/>
          <w:sz w:val="28"/>
          <w:szCs w:val="28"/>
        </w:rPr>
        <w:t xml:space="preserve">▪ створенню методичної скарбнички «Нестандартні форми роботи з </w:t>
      </w:r>
      <w:r w:rsidRPr="00AE395A">
        <w:rPr>
          <w:rFonts w:ascii="Times New Roman" w:eastAsia="Times New Roman" w:hAnsi="Times New Roman" w:cs="Times New Roman"/>
          <w:kern w:val="3"/>
          <w:sz w:val="28"/>
          <w:szCs w:val="28"/>
        </w:rPr>
        <w:lastRenderedPageBreak/>
        <w:t>учнями на уроках іноземних мов»;</w:t>
      </w:r>
    </w:p>
    <w:p w:rsidR="00AE395A" w:rsidRPr="00AE395A" w:rsidRDefault="00AE395A" w:rsidP="0064730B">
      <w:pPr>
        <w:widowControl w:val="0"/>
        <w:suppressAutoHyphens/>
        <w:autoSpaceDN w:val="0"/>
        <w:spacing w:after="0" w:line="240" w:lineRule="auto"/>
        <w:ind w:left="142" w:firstLine="566"/>
        <w:jc w:val="both"/>
        <w:textAlignment w:val="baseline"/>
        <w:rPr>
          <w:rFonts w:ascii="Times New Roman" w:eastAsia="Times New Roman" w:hAnsi="Times New Roman" w:cs="Times New Roman"/>
          <w:kern w:val="3"/>
          <w:sz w:val="28"/>
          <w:szCs w:val="28"/>
        </w:rPr>
      </w:pPr>
      <w:r w:rsidRPr="00AE395A">
        <w:rPr>
          <w:rFonts w:ascii="Times New Roman" w:eastAsia="Times New Roman" w:hAnsi="Times New Roman" w:cs="Times New Roman"/>
          <w:kern w:val="3"/>
          <w:sz w:val="28"/>
          <w:szCs w:val="28"/>
        </w:rPr>
        <w:t>▪ ознайомленню з нормативно-правовими документами та новинками методичної та навчальної літератури;</w:t>
      </w:r>
    </w:p>
    <w:p w:rsidR="00AE395A" w:rsidRPr="00AE395A" w:rsidRDefault="00AE395A" w:rsidP="0064730B">
      <w:pPr>
        <w:widowControl w:val="0"/>
        <w:suppressAutoHyphens/>
        <w:autoSpaceDN w:val="0"/>
        <w:spacing w:after="0" w:line="240" w:lineRule="auto"/>
        <w:ind w:left="142" w:firstLine="566"/>
        <w:jc w:val="both"/>
        <w:textAlignment w:val="baseline"/>
        <w:rPr>
          <w:rFonts w:ascii="Times New Roman" w:eastAsia="Times New Roman" w:hAnsi="Times New Roman" w:cs="Times New Roman"/>
          <w:kern w:val="3"/>
          <w:sz w:val="28"/>
          <w:szCs w:val="28"/>
        </w:rPr>
      </w:pPr>
      <w:r w:rsidRPr="00AE395A">
        <w:rPr>
          <w:rFonts w:ascii="Times New Roman" w:eastAsia="Times New Roman" w:hAnsi="Times New Roman" w:cs="Times New Roman"/>
          <w:kern w:val="3"/>
          <w:sz w:val="28"/>
          <w:szCs w:val="28"/>
        </w:rPr>
        <w:t>▪ проведенню творчих звітів учителів.</w:t>
      </w:r>
    </w:p>
    <w:p w:rsidR="00AE395A" w:rsidRPr="00AE395A" w:rsidRDefault="00AE395A" w:rsidP="0064730B">
      <w:pPr>
        <w:widowControl w:val="0"/>
        <w:suppressAutoHyphens/>
        <w:autoSpaceDN w:val="0"/>
        <w:spacing w:after="0" w:line="240" w:lineRule="auto"/>
        <w:ind w:left="142" w:firstLine="566"/>
        <w:jc w:val="both"/>
        <w:textAlignment w:val="baseline"/>
        <w:rPr>
          <w:rFonts w:ascii="Times New Roman" w:eastAsia="Times New Roman" w:hAnsi="Times New Roman" w:cs="Times New Roman"/>
          <w:kern w:val="3"/>
          <w:sz w:val="28"/>
          <w:szCs w:val="28"/>
          <w:lang w:val="ru-RU"/>
        </w:rPr>
      </w:pPr>
      <w:r w:rsidRPr="00AE395A">
        <w:rPr>
          <w:rFonts w:ascii="Times New Roman" w:eastAsia="Times New Roman" w:hAnsi="Times New Roman" w:cs="Times New Roman"/>
          <w:kern w:val="3"/>
          <w:sz w:val="28"/>
          <w:szCs w:val="28"/>
        </w:rPr>
        <w:t>Всі засідання МК, а їх було проведено п’ять, мали різноманітну направленість. Так, перше засідання було проведено за темою “Удосконалення впровадження в освітній процес інструментів змішаного навчання.” Були розглянуті основні вимоги до сучасного уроку іноземної мови, завдання членів методичної комісії у новому навчальному році. Також на засіданні було організоване ознайомлення з критеріями оцінювання навчальних досягнень учнів із базових дисциплін.  На друге засідання було винесено таку тему як “Врахування психологічних особливостей учнів, як одного із важливих факторів ефективного навчання іноземних мов.”  Третє засідання було проведено на тему “Стратегії та алгоритми розвитку навичок аудіювання на уроках англійської мови в середній та старшій школі.” Вчитель Скриннік О.О.  поділилась досвідом та алгоритмами роботи з учнями середньої та старшої школи під час навчання та удосконалення навичок аудіювання. Четверте засідання було присвячене вибору підручників для учнів 3 та 8 класів на 2025-2026 навчальний рік. Останнє, п’яте засідання, мало назву “Підсумки освітнього процесу за 2024-2025 навчальний рік”, яке мало на меті узагальнити роботу методичної комісії вчителів іноземних мов та погодити перспективний план роботи на 2025/2026 навчальний рік.</w:t>
      </w:r>
    </w:p>
    <w:p w:rsidR="00AE395A" w:rsidRPr="00AE395A" w:rsidRDefault="00AE395A" w:rsidP="0064730B">
      <w:pPr>
        <w:widowControl w:val="0"/>
        <w:suppressAutoHyphens/>
        <w:autoSpaceDN w:val="0"/>
        <w:spacing w:after="0" w:line="240" w:lineRule="auto"/>
        <w:ind w:left="142" w:firstLine="566"/>
        <w:jc w:val="both"/>
        <w:textAlignment w:val="baseline"/>
        <w:rPr>
          <w:rFonts w:ascii="Times New Roman" w:eastAsia="Times New Roman" w:hAnsi="Times New Roman" w:cs="Times New Roman"/>
          <w:kern w:val="3"/>
          <w:sz w:val="28"/>
          <w:szCs w:val="28"/>
        </w:rPr>
      </w:pPr>
      <w:r w:rsidRPr="00AE395A">
        <w:rPr>
          <w:rFonts w:ascii="Times New Roman" w:eastAsia="Times New Roman" w:hAnsi="Times New Roman" w:cs="Times New Roman"/>
          <w:kern w:val="3"/>
          <w:sz w:val="28"/>
          <w:szCs w:val="28"/>
        </w:rPr>
        <w:t>Вчителі іноземних мов проводили активну та плідну роботу з обдарованими учнями.  Вчитель Білозорович О.В. стала науковим керівником учениці 11-А класу Переход Аліни, яка написала роботу “Презентація питань Голодомору 1932-1933 років в англомовних країнах” та здобула ІІ місце в конкурсі-захисті робіт учнів-членів МАН України на територіальному етапі. Бучинська О.М. стала науковим керівником учениці 10-А класу Чевардіної Марії з роботою “Слова німецького походження в сучасній німецькій мові” , яка виборола ІІІ місце на територіальному етапі захисту робіт МАН та ІІІ місце на обласному етапі захисту робіт.  Учні та їхні наставники активно брали участь в предметних олімпіадах з англійської та німецької мов.  Переход Аліна, учениця 11-А класу, посіла ІІ місце на територіальному та ІІІ місце на обласному етапах олімпіад з англійської мови, вчитель Савченко Тетяна Юріївна, Сараула Глєб, учень 9-А класу, здобув І місце на територіальному та ІІІ місце на обласному етапах олімпіад з німецької мови, вчитель Радченко Анастасія Сергіївна, Чевардіна Марія, учениця 10-А класу, посіла І місце на територіальному та ІІІ місце на обласному етапах олімпіад з німецької мови, вчитель Бучинська Оксана Миронівна.</w:t>
      </w:r>
    </w:p>
    <w:p w:rsidR="00AE395A" w:rsidRPr="00AE395A" w:rsidRDefault="00AE395A" w:rsidP="0064730B">
      <w:pPr>
        <w:widowControl w:val="0"/>
        <w:suppressAutoHyphens/>
        <w:autoSpaceDN w:val="0"/>
        <w:spacing w:after="0" w:line="240" w:lineRule="auto"/>
        <w:ind w:left="142" w:firstLine="566"/>
        <w:jc w:val="both"/>
        <w:textAlignment w:val="baseline"/>
        <w:rPr>
          <w:rFonts w:ascii="Times New Roman" w:eastAsia="Times New Roman" w:hAnsi="Times New Roman" w:cs="Times New Roman"/>
          <w:kern w:val="3"/>
          <w:sz w:val="28"/>
          <w:szCs w:val="28"/>
        </w:rPr>
      </w:pPr>
      <w:r w:rsidRPr="00AE395A">
        <w:rPr>
          <w:rFonts w:ascii="Times New Roman" w:eastAsia="Times New Roman" w:hAnsi="Times New Roman" w:cs="Times New Roman"/>
          <w:kern w:val="3"/>
          <w:sz w:val="28"/>
          <w:szCs w:val="28"/>
        </w:rPr>
        <w:t>Вчителі методичної комісії іноземних мов активно залучали дітей до участі в онлайн-олімпіадах та вікторинах протягом навчального року. Педагоги з цікавістю впроваджують у навчальний процес інноваційні методи та форми роботи, беруть активну участь у різних конкурсах.</w:t>
      </w:r>
    </w:p>
    <w:p w:rsidR="00E9650B" w:rsidRDefault="00AE395A" w:rsidP="0064730B">
      <w:pPr>
        <w:widowControl w:val="0"/>
        <w:suppressAutoHyphens/>
        <w:autoSpaceDN w:val="0"/>
        <w:spacing w:after="0" w:line="240" w:lineRule="auto"/>
        <w:ind w:left="142" w:firstLine="566"/>
        <w:jc w:val="both"/>
        <w:textAlignment w:val="baseline"/>
        <w:rPr>
          <w:rFonts w:ascii="Times New Roman" w:eastAsia="Times New Roman" w:hAnsi="Times New Roman" w:cs="Times New Roman"/>
          <w:kern w:val="3"/>
          <w:sz w:val="28"/>
          <w:szCs w:val="28"/>
        </w:rPr>
      </w:pPr>
      <w:r w:rsidRPr="00AE395A">
        <w:rPr>
          <w:rFonts w:ascii="Times New Roman" w:eastAsia="Times New Roman" w:hAnsi="Times New Roman" w:cs="Times New Roman"/>
          <w:kern w:val="3"/>
          <w:sz w:val="28"/>
          <w:szCs w:val="28"/>
        </w:rPr>
        <w:t xml:space="preserve">Робота методичної комісії ліцею в наступному навчальному році повинна зосереджуватися на розкритті інтересів, нахилів та здібностей учнів </w:t>
      </w:r>
      <w:r w:rsidRPr="00AE395A">
        <w:rPr>
          <w:rFonts w:ascii="Times New Roman" w:eastAsia="Times New Roman" w:hAnsi="Times New Roman" w:cs="Times New Roman"/>
          <w:kern w:val="3"/>
          <w:sz w:val="28"/>
          <w:szCs w:val="28"/>
        </w:rPr>
        <w:lastRenderedPageBreak/>
        <w:t xml:space="preserve">з метою виявлення самостійної творчості кожної особистості, на подоланні розриву між теорією та практикою у вивченні іноземних мов.  Велика увага повинна приділятися підготовці учнів  до здачі  НМТ. Вчителі повинні працювати над культурою письма та мовлення учнів, всебічним багатогранним розвитком здобувачів освіти. </w:t>
      </w:r>
    </w:p>
    <w:p w:rsidR="0065082A" w:rsidRPr="0065082A" w:rsidRDefault="0065082A" w:rsidP="0064730B">
      <w:pPr>
        <w:widowControl w:val="0"/>
        <w:suppressAutoHyphens/>
        <w:autoSpaceDN w:val="0"/>
        <w:spacing w:after="0" w:line="240" w:lineRule="auto"/>
        <w:ind w:left="142" w:firstLine="566"/>
        <w:jc w:val="both"/>
        <w:textAlignment w:val="baseline"/>
        <w:rPr>
          <w:rFonts w:ascii="Times New Roman" w:eastAsia="Times New Roman" w:hAnsi="Times New Roman" w:cs="Times New Roman"/>
          <w:kern w:val="3"/>
          <w:sz w:val="28"/>
          <w:szCs w:val="28"/>
        </w:rPr>
      </w:pPr>
    </w:p>
    <w:p w:rsidR="0065082A" w:rsidRPr="0065082A" w:rsidRDefault="0065082A" w:rsidP="0064730B">
      <w:pPr>
        <w:pBdr>
          <w:top w:val="nil"/>
          <w:left w:val="nil"/>
          <w:bottom w:val="nil"/>
          <w:right w:val="nil"/>
          <w:between w:val="nil"/>
        </w:pBdr>
        <w:shd w:val="clear" w:color="auto" w:fill="FFFFFF"/>
        <w:spacing w:after="0" w:line="240" w:lineRule="auto"/>
        <w:jc w:val="center"/>
        <w:rPr>
          <w:rFonts w:ascii="Times New Roman" w:eastAsia="Times New Roman" w:hAnsi="Times New Roman" w:cs="Times New Roman"/>
          <w:b/>
          <w:sz w:val="32"/>
          <w:szCs w:val="32"/>
          <w:lang w:eastAsia="uk-UA"/>
        </w:rPr>
      </w:pPr>
      <w:r>
        <w:rPr>
          <w:rFonts w:ascii="Times New Roman" w:eastAsia="Times New Roman" w:hAnsi="Times New Roman" w:cs="Times New Roman"/>
          <w:b/>
          <w:sz w:val="32"/>
          <w:szCs w:val="32"/>
          <w:lang w:eastAsia="uk-UA"/>
        </w:rPr>
        <w:t>Робота</w:t>
      </w:r>
      <w:r w:rsidRPr="0065082A">
        <w:rPr>
          <w:rFonts w:ascii="Times New Roman" w:eastAsia="Times New Roman" w:hAnsi="Times New Roman" w:cs="Times New Roman"/>
          <w:b/>
          <w:sz w:val="32"/>
          <w:szCs w:val="32"/>
          <w:lang w:eastAsia="uk-UA"/>
        </w:rPr>
        <w:t xml:space="preserve"> МК вчителів математики та інформатики за 2024-2025 навчальний рік.</w:t>
      </w:r>
    </w:p>
    <w:p w:rsidR="0065082A" w:rsidRPr="0065082A" w:rsidRDefault="0065082A" w:rsidP="0064730B">
      <w:pPr>
        <w:pBdr>
          <w:top w:val="nil"/>
          <w:left w:val="nil"/>
          <w:bottom w:val="nil"/>
          <w:right w:val="nil"/>
          <w:between w:val="nil"/>
        </w:pBd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 xml:space="preserve">У 2024-2025 навчальному році методична комісія вчителів математики та інформатики налічувала 9 вчителів: </w:t>
      </w:r>
    </w:p>
    <w:p w:rsidR="0065082A" w:rsidRPr="0065082A" w:rsidRDefault="0065082A" w:rsidP="0064730B">
      <w:pPr>
        <w:pBdr>
          <w:top w:val="nil"/>
          <w:left w:val="nil"/>
          <w:bottom w:val="nil"/>
          <w:right w:val="nil"/>
          <w:between w:val="nil"/>
        </w:pBd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1 вчитель – вищої категорії, «учитель-методист»;</w:t>
      </w:r>
    </w:p>
    <w:p w:rsidR="0065082A" w:rsidRPr="0065082A" w:rsidRDefault="0065082A" w:rsidP="0064730B">
      <w:pPr>
        <w:pBdr>
          <w:top w:val="nil"/>
          <w:left w:val="nil"/>
          <w:bottom w:val="nil"/>
          <w:right w:val="nil"/>
          <w:between w:val="nil"/>
        </w:pBd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val="ru-RU" w:eastAsia="uk-UA"/>
        </w:rPr>
        <w:t>2</w:t>
      </w:r>
      <w:r w:rsidRPr="0065082A">
        <w:rPr>
          <w:rFonts w:ascii="Times New Roman" w:eastAsia="Times New Roman" w:hAnsi="Times New Roman" w:cs="Times New Roman"/>
          <w:sz w:val="28"/>
          <w:szCs w:val="28"/>
          <w:lang w:eastAsia="uk-UA"/>
        </w:rPr>
        <w:t xml:space="preserve"> вчителя – ІІ категорії;</w:t>
      </w:r>
    </w:p>
    <w:p w:rsidR="0065082A" w:rsidRPr="0065082A" w:rsidRDefault="0065082A" w:rsidP="0064730B">
      <w:pPr>
        <w:pBdr>
          <w:top w:val="nil"/>
          <w:left w:val="nil"/>
          <w:bottom w:val="nil"/>
          <w:right w:val="nil"/>
          <w:between w:val="nil"/>
        </w:pBd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6 вчителів – спеціалісти.</w:t>
      </w:r>
    </w:p>
    <w:p w:rsidR="0065082A" w:rsidRPr="0065082A" w:rsidRDefault="0065082A" w:rsidP="0064730B">
      <w:pPr>
        <w:pBdr>
          <w:top w:val="nil"/>
          <w:left w:val="nil"/>
          <w:bottom w:val="nil"/>
          <w:right w:val="nil"/>
          <w:between w:val="nil"/>
        </w:pBd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Терлецька Вікторія Олександрівна успішно пройшла атестацію педагогічних працівників, в наслідок якої їй була присвоєна кваліфікаційна категорія «спеціаліст ІІ категорії».</w:t>
      </w:r>
    </w:p>
    <w:p w:rsidR="0065082A" w:rsidRPr="0065082A" w:rsidRDefault="0065082A" w:rsidP="0064730B">
      <w:pPr>
        <w:pBdr>
          <w:top w:val="nil"/>
          <w:left w:val="nil"/>
          <w:bottom w:val="nil"/>
          <w:right w:val="nil"/>
          <w:between w:val="nil"/>
        </w:pBdr>
        <w:shd w:val="clear" w:color="auto" w:fill="FFFFFF"/>
        <w:spacing w:after="0" w:line="240" w:lineRule="auto"/>
        <w:ind w:firstLine="708"/>
        <w:jc w:val="both"/>
        <w:rPr>
          <w:rFonts w:ascii="Times New Roman" w:eastAsia="Times New Roman" w:hAnsi="Times New Roman" w:cs="Times New Roman"/>
          <w:b/>
          <w:i/>
          <w:sz w:val="28"/>
          <w:szCs w:val="28"/>
          <w:lang w:eastAsia="ru-RU"/>
        </w:rPr>
      </w:pPr>
      <w:r w:rsidRPr="0065082A">
        <w:rPr>
          <w:rFonts w:ascii="Times New Roman" w:eastAsia="Times New Roman" w:hAnsi="Times New Roman" w:cs="Times New Roman"/>
          <w:b/>
          <w:i/>
          <w:sz w:val="28"/>
          <w:szCs w:val="28"/>
          <w:lang w:eastAsia="ru-RU"/>
        </w:rPr>
        <w:t>Науково - методична проблема, над якою ми працювали протягом цього року:</w:t>
      </w:r>
    </w:p>
    <w:p w:rsidR="0065082A" w:rsidRPr="0065082A" w:rsidRDefault="0065082A" w:rsidP="0064730B">
      <w:pPr>
        <w:pBdr>
          <w:top w:val="nil"/>
          <w:left w:val="nil"/>
          <w:bottom w:val="nil"/>
          <w:right w:val="nil"/>
          <w:between w:val="nil"/>
        </w:pBd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65082A">
        <w:rPr>
          <w:rFonts w:ascii="Times New Roman" w:eastAsia="Times New Roman" w:hAnsi="Times New Roman" w:cs="Times New Roman"/>
          <w:b/>
          <w:i/>
          <w:sz w:val="28"/>
          <w:szCs w:val="28"/>
          <w:lang w:eastAsia="ru-RU"/>
        </w:rPr>
        <w:t xml:space="preserve"> </w:t>
      </w:r>
      <w:r w:rsidRPr="0065082A">
        <w:rPr>
          <w:rFonts w:ascii="Times New Roman" w:eastAsia="Times New Roman" w:hAnsi="Times New Roman" w:cs="Times New Roman"/>
          <w:i/>
          <w:sz w:val="28"/>
          <w:szCs w:val="28"/>
          <w:lang w:eastAsia="ru-RU"/>
        </w:rPr>
        <w:t>«Формування в учнів предметних і ключових компетентностей як невід</w:t>
      </w:r>
      <w:r w:rsidRPr="0065082A">
        <w:rPr>
          <w:rFonts w:ascii="Times New Roman" w:eastAsia="Times New Roman" w:hAnsi="Times New Roman" w:cs="Times New Roman"/>
          <w:i/>
          <w:sz w:val="28"/>
          <w:szCs w:val="28"/>
          <w:lang w:val="ru-RU" w:eastAsia="ru-RU"/>
        </w:rPr>
        <w:t>’</w:t>
      </w:r>
      <w:r w:rsidRPr="0065082A">
        <w:rPr>
          <w:rFonts w:ascii="Times New Roman" w:eastAsia="Times New Roman" w:hAnsi="Times New Roman" w:cs="Times New Roman"/>
          <w:i/>
          <w:sz w:val="28"/>
          <w:szCs w:val="28"/>
          <w:lang w:eastAsia="ru-RU"/>
        </w:rPr>
        <w:t>ємної частини загальнолюдської культури, ціннісного ставлення до суспільства, держави та самого себе в умовах створеннях гуманістичного освітнього середовища»</w:t>
      </w:r>
    </w:p>
    <w:p w:rsidR="0065082A" w:rsidRPr="0065082A" w:rsidRDefault="0065082A" w:rsidP="0064730B">
      <w:pPr>
        <w:pBdr>
          <w:top w:val="nil"/>
          <w:left w:val="nil"/>
          <w:bottom w:val="nil"/>
          <w:right w:val="nil"/>
          <w:between w:val="nil"/>
        </w:pBd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 xml:space="preserve">Діяльність методичної комісії була спрямована на реалізацію державної політики в системі освіти. Вчителі намагалися не тільки дати дітям міцні знання, а й забезпечити у підростаючого покоління формування духовно багатого та свідомого світогляду.  </w:t>
      </w:r>
      <w:r w:rsidRPr="0065082A">
        <w:rPr>
          <w:rFonts w:ascii="Times New Roman" w:eastAsia="Times New Roman" w:hAnsi="Times New Roman" w:cs="Times New Roman"/>
          <w:sz w:val="28"/>
          <w:szCs w:val="28"/>
          <w:lang w:eastAsia="uk-UA"/>
        </w:rPr>
        <w:br/>
        <w:t>На 2024-2025 навчальний рік  перед вчителями ставилися такі завдання:</w:t>
      </w:r>
    </w:p>
    <w:p w:rsidR="0065082A" w:rsidRPr="0065082A" w:rsidRDefault="0065082A" w:rsidP="0064730B">
      <w:pPr>
        <w:spacing w:before="280" w:after="280" w:line="240" w:lineRule="auto"/>
        <w:rPr>
          <w:rFonts w:ascii="Times New Roman" w:eastAsia="Times New Roman" w:hAnsi="Times New Roman" w:cs="Times New Roman"/>
          <w:b/>
          <w:sz w:val="28"/>
          <w:szCs w:val="28"/>
          <w:lang w:eastAsia="uk-UA"/>
        </w:rPr>
      </w:pPr>
      <w:r w:rsidRPr="0065082A">
        <w:rPr>
          <w:rFonts w:ascii="Times New Roman" w:eastAsia="Times New Roman" w:hAnsi="Times New Roman" w:cs="Times New Roman"/>
          <w:b/>
          <w:sz w:val="28"/>
          <w:szCs w:val="28"/>
          <w:lang w:eastAsia="uk-UA"/>
        </w:rPr>
        <w:t>1. Розробка та вдосконалення навчально-методичних матеріалів</w:t>
      </w:r>
    </w:p>
    <w:p w:rsidR="0065082A" w:rsidRPr="0065082A" w:rsidRDefault="0065082A" w:rsidP="00FF064A">
      <w:pPr>
        <w:numPr>
          <w:ilvl w:val="0"/>
          <w:numId w:val="30"/>
        </w:numPr>
        <w:spacing w:before="280"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Розробка і впровадження сучасних навчальних програм і планів.</w:t>
      </w:r>
    </w:p>
    <w:p w:rsidR="0065082A" w:rsidRPr="0065082A" w:rsidRDefault="0065082A" w:rsidP="00FF064A">
      <w:pPr>
        <w:numPr>
          <w:ilvl w:val="0"/>
          <w:numId w:val="30"/>
        </w:numPr>
        <w:spacing w:after="28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Розробка завдань для контрольних робіт, тестів та олімпіад.</w:t>
      </w:r>
    </w:p>
    <w:p w:rsidR="0065082A" w:rsidRPr="0065082A" w:rsidRDefault="0065082A" w:rsidP="0064730B">
      <w:pPr>
        <w:spacing w:before="280" w:after="280" w:line="240" w:lineRule="auto"/>
        <w:rPr>
          <w:rFonts w:ascii="Times New Roman" w:eastAsia="Times New Roman" w:hAnsi="Times New Roman" w:cs="Times New Roman"/>
          <w:b/>
          <w:sz w:val="28"/>
          <w:szCs w:val="28"/>
          <w:lang w:eastAsia="uk-UA"/>
        </w:rPr>
      </w:pPr>
      <w:r w:rsidRPr="0065082A">
        <w:rPr>
          <w:rFonts w:ascii="Times New Roman" w:eastAsia="Times New Roman" w:hAnsi="Times New Roman" w:cs="Times New Roman"/>
          <w:b/>
          <w:sz w:val="28"/>
          <w:szCs w:val="28"/>
          <w:lang w:eastAsia="uk-UA"/>
        </w:rPr>
        <w:t>2. Впровадження інноваційних технологій в навчальний процес</w:t>
      </w:r>
    </w:p>
    <w:p w:rsidR="0065082A" w:rsidRPr="0065082A" w:rsidRDefault="0065082A" w:rsidP="00FF064A">
      <w:pPr>
        <w:numPr>
          <w:ilvl w:val="0"/>
          <w:numId w:val="31"/>
        </w:num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Впровадження інтерактивних методів навчання (проєктна діяльність, дослідницька робота).</w:t>
      </w:r>
    </w:p>
    <w:p w:rsidR="0065082A" w:rsidRPr="0065082A" w:rsidRDefault="0065082A" w:rsidP="00FF064A">
      <w:pPr>
        <w:numPr>
          <w:ilvl w:val="0"/>
          <w:numId w:val="31"/>
        </w:numPr>
        <w:spacing w:after="28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Адаптація сучасних педагогічних технологій до викладання математики, інформатики.</w:t>
      </w:r>
    </w:p>
    <w:p w:rsidR="0065082A" w:rsidRPr="0065082A" w:rsidRDefault="0065082A" w:rsidP="0064730B">
      <w:pPr>
        <w:spacing w:before="280" w:after="280" w:line="240" w:lineRule="auto"/>
        <w:rPr>
          <w:rFonts w:ascii="Times New Roman" w:eastAsia="Times New Roman" w:hAnsi="Times New Roman" w:cs="Times New Roman"/>
          <w:b/>
          <w:sz w:val="28"/>
          <w:szCs w:val="28"/>
          <w:lang w:eastAsia="uk-UA"/>
        </w:rPr>
      </w:pPr>
      <w:r w:rsidRPr="0065082A">
        <w:rPr>
          <w:rFonts w:ascii="Times New Roman" w:eastAsia="Times New Roman" w:hAnsi="Times New Roman" w:cs="Times New Roman"/>
          <w:b/>
          <w:sz w:val="28"/>
          <w:szCs w:val="28"/>
          <w:lang w:eastAsia="uk-UA"/>
        </w:rPr>
        <w:t>3. Підвищення професійної майстерності вчителів</w:t>
      </w:r>
    </w:p>
    <w:p w:rsidR="0065082A" w:rsidRPr="0065082A" w:rsidRDefault="0065082A" w:rsidP="00FF064A">
      <w:pPr>
        <w:numPr>
          <w:ilvl w:val="0"/>
          <w:numId w:val="32"/>
        </w:num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Підтримка самоосвітньої діяльності, обмін досвідом.</w:t>
      </w:r>
    </w:p>
    <w:p w:rsidR="0065082A" w:rsidRPr="0065082A" w:rsidRDefault="0065082A" w:rsidP="00FF064A">
      <w:pPr>
        <w:numPr>
          <w:ilvl w:val="0"/>
          <w:numId w:val="32"/>
        </w:numPr>
        <w:spacing w:after="28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Підготовка та участь у професійних заходах, конференціях.</w:t>
      </w:r>
    </w:p>
    <w:p w:rsidR="0065082A" w:rsidRPr="0065082A" w:rsidRDefault="0065082A" w:rsidP="0064730B">
      <w:pPr>
        <w:spacing w:before="280" w:after="280" w:line="240" w:lineRule="auto"/>
        <w:rPr>
          <w:rFonts w:ascii="Times New Roman" w:eastAsia="Times New Roman" w:hAnsi="Times New Roman" w:cs="Times New Roman"/>
          <w:b/>
          <w:sz w:val="28"/>
          <w:szCs w:val="28"/>
          <w:lang w:eastAsia="uk-UA"/>
        </w:rPr>
      </w:pPr>
      <w:r w:rsidRPr="0065082A">
        <w:rPr>
          <w:rFonts w:ascii="Times New Roman" w:eastAsia="Times New Roman" w:hAnsi="Times New Roman" w:cs="Times New Roman"/>
          <w:b/>
          <w:sz w:val="28"/>
          <w:szCs w:val="28"/>
          <w:lang w:eastAsia="uk-UA"/>
        </w:rPr>
        <w:lastRenderedPageBreak/>
        <w:t>4. Підвищення якості навчання та рівня навчальних досягнень учнів</w:t>
      </w:r>
    </w:p>
    <w:p w:rsidR="0065082A" w:rsidRPr="0065082A" w:rsidRDefault="0065082A" w:rsidP="00FF064A">
      <w:pPr>
        <w:numPr>
          <w:ilvl w:val="0"/>
          <w:numId w:val="26"/>
        </w:numPr>
        <w:spacing w:before="280"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Аналіз успішності учнів, розробка заходів щодо підвищення їх результативності.</w:t>
      </w:r>
    </w:p>
    <w:p w:rsidR="0065082A" w:rsidRPr="0065082A" w:rsidRDefault="0065082A" w:rsidP="00FF064A">
      <w:pPr>
        <w:numPr>
          <w:ilvl w:val="0"/>
          <w:numId w:val="26"/>
        </w:num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Виявлення та підтримка обдарованих учнів, організація та проведення олімпіад, конкурсів, наукових конференцій.</w:t>
      </w:r>
    </w:p>
    <w:p w:rsidR="0065082A" w:rsidRPr="0065082A" w:rsidRDefault="0065082A" w:rsidP="0064730B">
      <w:pPr>
        <w:spacing w:before="280" w:after="280" w:line="240" w:lineRule="auto"/>
        <w:rPr>
          <w:rFonts w:ascii="Times New Roman" w:eastAsia="Times New Roman" w:hAnsi="Times New Roman" w:cs="Times New Roman"/>
          <w:b/>
          <w:sz w:val="28"/>
          <w:szCs w:val="28"/>
          <w:lang w:eastAsia="uk-UA"/>
        </w:rPr>
      </w:pPr>
      <w:r w:rsidRPr="0065082A">
        <w:rPr>
          <w:rFonts w:ascii="Times New Roman" w:eastAsia="Times New Roman" w:hAnsi="Times New Roman" w:cs="Times New Roman"/>
          <w:b/>
          <w:sz w:val="28"/>
          <w:szCs w:val="28"/>
          <w:lang w:eastAsia="uk-UA"/>
        </w:rPr>
        <w:t>5. Розвиток позакласної та виховної роботи</w:t>
      </w:r>
    </w:p>
    <w:p w:rsidR="0065082A" w:rsidRPr="0065082A" w:rsidRDefault="0065082A" w:rsidP="00FF064A">
      <w:pPr>
        <w:numPr>
          <w:ilvl w:val="0"/>
          <w:numId w:val="27"/>
        </w:numPr>
        <w:spacing w:after="28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Залучення учнів до участі в наукових проєктах, конкурсах, конференціях.</w:t>
      </w:r>
    </w:p>
    <w:p w:rsidR="0065082A" w:rsidRPr="0065082A" w:rsidRDefault="0065082A" w:rsidP="0064730B">
      <w:pPr>
        <w:spacing w:before="280" w:after="280" w:line="240" w:lineRule="auto"/>
        <w:rPr>
          <w:rFonts w:ascii="Times New Roman" w:eastAsia="Times New Roman" w:hAnsi="Times New Roman" w:cs="Times New Roman"/>
          <w:b/>
          <w:sz w:val="28"/>
          <w:szCs w:val="28"/>
          <w:lang w:eastAsia="uk-UA"/>
        </w:rPr>
      </w:pPr>
      <w:r w:rsidRPr="0065082A">
        <w:rPr>
          <w:rFonts w:ascii="Times New Roman" w:eastAsia="Times New Roman" w:hAnsi="Times New Roman" w:cs="Times New Roman"/>
          <w:b/>
          <w:sz w:val="28"/>
          <w:szCs w:val="28"/>
          <w:lang w:eastAsia="uk-UA"/>
        </w:rPr>
        <w:t>6. Удосконалення навчального середовища</w:t>
      </w:r>
    </w:p>
    <w:p w:rsidR="0065082A" w:rsidRPr="0065082A" w:rsidRDefault="0065082A" w:rsidP="00FF064A">
      <w:pPr>
        <w:numPr>
          <w:ilvl w:val="0"/>
          <w:numId w:val="29"/>
        </w:num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Забезпечення навчального процесу необхідними матеріально-технічними засобами.</w:t>
      </w:r>
    </w:p>
    <w:p w:rsidR="0065082A" w:rsidRPr="0065082A" w:rsidRDefault="0065082A" w:rsidP="00FF064A">
      <w:pPr>
        <w:numPr>
          <w:ilvl w:val="0"/>
          <w:numId w:val="29"/>
        </w:numPr>
        <w:spacing w:before="280" w:after="280" w:line="240" w:lineRule="auto"/>
        <w:contextualSpacing/>
        <w:rPr>
          <w:rFonts w:ascii="Times New Roman" w:eastAsia="Times New Roman" w:hAnsi="Times New Roman" w:cs="Times New Roman"/>
          <w:b/>
          <w:sz w:val="28"/>
          <w:szCs w:val="28"/>
          <w:lang w:eastAsia="uk-UA"/>
        </w:rPr>
      </w:pPr>
      <w:r w:rsidRPr="0065082A">
        <w:rPr>
          <w:rFonts w:ascii="Times New Roman" w:eastAsia="Times New Roman" w:hAnsi="Times New Roman" w:cs="Times New Roman"/>
          <w:sz w:val="28"/>
          <w:szCs w:val="28"/>
          <w:lang w:eastAsia="uk-UA"/>
        </w:rPr>
        <w:t>Розробка та впровадження заходів щодо забезпечення безпеки учнів у навчальному середовищі.</w:t>
      </w:r>
      <w:r w:rsidRPr="0065082A">
        <w:rPr>
          <w:rFonts w:ascii="Times New Roman" w:eastAsia="Times New Roman" w:hAnsi="Times New Roman" w:cs="Times New Roman"/>
          <w:b/>
          <w:sz w:val="28"/>
          <w:szCs w:val="28"/>
          <w:lang w:eastAsia="uk-UA"/>
        </w:rPr>
        <w:t xml:space="preserve"> </w:t>
      </w:r>
    </w:p>
    <w:p w:rsidR="0065082A" w:rsidRPr="0065082A" w:rsidRDefault="0065082A" w:rsidP="0064730B">
      <w:pPr>
        <w:spacing w:before="280" w:after="280" w:line="240" w:lineRule="auto"/>
        <w:rPr>
          <w:rFonts w:ascii="Times New Roman" w:eastAsia="Times New Roman" w:hAnsi="Times New Roman" w:cs="Times New Roman"/>
          <w:b/>
          <w:sz w:val="28"/>
          <w:szCs w:val="28"/>
          <w:lang w:eastAsia="uk-UA"/>
        </w:rPr>
      </w:pPr>
      <w:r w:rsidRPr="0065082A">
        <w:rPr>
          <w:rFonts w:ascii="Times New Roman" w:eastAsia="Times New Roman" w:hAnsi="Times New Roman" w:cs="Times New Roman"/>
          <w:b/>
          <w:sz w:val="28"/>
          <w:szCs w:val="28"/>
          <w:lang w:eastAsia="uk-UA"/>
        </w:rPr>
        <w:t>7. Моніторинг та аналіз результатів роботи МК</w:t>
      </w:r>
    </w:p>
    <w:p w:rsidR="0065082A" w:rsidRPr="0065082A" w:rsidRDefault="0065082A" w:rsidP="00FF064A">
      <w:pPr>
        <w:numPr>
          <w:ilvl w:val="0"/>
          <w:numId w:val="28"/>
        </w:numPr>
        <w:spacing w:before="280"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Регулярний аналіз результатів навчання та виховання учнів.</w:t>
      </w:r>
    </w:p>
    <w:p w:rsidR="0065082A" w:rsidRPr="0065082A" w:rsidRDefault="0065082A" w:rsidP="00FF064A">
      <w:pPr>
        <w:numPr>
          <w:ilvl w:val="0"/>
          <w:numId w:val="28"/>
        </w:num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Визначення ефективності використаних методик та підходів.</w:t>
      </w:r>
    </w:p>
    <w:p w:rsidR="0065082A" w:rsidRPr="0065082A" w:rsidRDefault="0065082A" w:rsidP="00FF064A">
      <w:pPr>
        <w:numPr>
          <w:ilvl w:val="0"/>
          <w:numId w:val="28"/>
        </w:numPr>
        <w:spacing w:after="28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Розробка та реалізація заходів щодо вдосконалення діяльності МК.</w:t>
      </w:r>
    </w:p>
    <w:p w:rsidR="0065082A" w:rsidRPr="0065082A" w:rsidRDefault="0065082A" w:rsidP="0064730B">
      <w:pPr>
        <w:spacing w:after="0" w:line="240" w:lineRule="auto"/>
        <w:ind w:left="360"/>
        <w:jc w:val="both"/>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Протягом своєї педагогічної діяльності вчитель повинен займатися професійним самовдосконаленням. Одним з основних складових самовдосконалення є самоосвіта.</w:t>
      </w:r>
    </w:p>
    <w:p w:rsidR="0065082A" w:rsidRPr="0065082A" w:rsidRDefault="0065082A" w:rsidP="0064730B">
      <w:pPr>
        <w:spacing w:after="0" w:line="240" w:lineRule="auto"/>
        <w:ind w:left="360"/>
        <w:jc w:val="both"/>
        <w:rPr>
          <w:rFonts w:ascii="Times New Roman" w:eastAsia="Times New Roman" w:hAnsi="Times New Roman" w:cs="Times New Roman"/>
          <w:sz w:val="28"/>
          <w:szCs w:val="28"/>
          <w:lang w:eastAsia="uk-UA"/>
        </w:rPr>
      </w:pPr>
      <w:r w:rsidRPr="0065082A">
        <w:rPr>
          <w:rFonts w:ascii="Times New Roman" w:eastAsia="Times New Roman" w:hAnsi="Times New Roman" w:cs="Times New Roman"/>
          <w:b/>
          <w:sz w:val="28"/>
          <w:szCs w:val="28"/>
          <w:lang w:eastAsia="uk-UA"/>
        </w:rPr>
        <w:t>Самоосвіта</w:t>
      </w:r>
      <w:r w:rsidRPr="0065082A">
        <w:rPr>
          <w:rFonts w:ascii="Times New Roman" w:eastAsia="Times New Roman" w:hAnsi="Times New Roman" w:cs="Times New Roman"/>
          <w:sz w:val="28"/>
          <w:szCs w:val="28"/>
          <w:lang w:eastAsia="uk-UA"/>
        </w:rPr>
        <w:t xml:space="preserve"> – це свідома планомірна робота педагога над собою, удосконалення своїх професійних якостей, емоційно-вольової сфери, комунікативної компетентності, організаційних здібностей.</w:t>
      </w:r>
    </w:p>
    <w:p w:rsidR="0065082A" w:rsidRPr="0065082A" w:rsidRDefault="0065082A" w:rsidP="0064730B">
      <w:pPr>
        <w:spacing w:after="0" w:line="240" w:lineRule="auto"/>
        <w:ind w:left="360"/>
        <w:jc w:val="both"/>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На початку навчального року кожен член методичного об’єднання обрав собі тему самоосвіти відповідно до тих технологій навчання, які він впроваджував чи використовував на уроках. Результати самоосвіти повідомлялися на засіданнях методичної комісії, під час обговорення відкритих уроків та у формі звітів.</w:t>
      </w:r>
    </w:p>
    <w:p w:rsidR="0065082A" w:rsidRPr="0065082A" w:rsidRDefault="0065082A" w:rsidP="0064730B">
      <w:pPr>
        <w:spacing w:after="0" w:line="240" w:lineRule="auto"/>
        <w:ind w:left="360"/>
        <w:jc w:val="both"/>
        <w:rPr>
          <w:rFonts w:ascii="Times New Roman" w:eastAsia="Times New Roman" w:hAnsi="Times New Roman" w:cs="Times New Roman"/>
          <w:sz w:val="28"/>
          <w:szCs w:val="28"/>
          <w:lang w:eastAsia="uk-UA"/>
        </w:rPr>
      </w:pPr>
    </w:p>
    <w:p w:rsidR="0065082A" w:rsidRPr="0065082A" w:rsidRDefault="0065082A" w:rsidP="0064730B">
      <w:pPr>
        <w:spacing w:after="0" w:line="240" w:lineRule="auto"/>
        <w:ind w:left="360"/>
        <w:jc w:val="both"/>
        <w:rPr>
          <w:rFonts w:ascii="Times New Roman" w:eastAsia="Times New Roman" w:hAnsi="Times New Roman" w:cs="Times New Roman"/>
          <w:b/>
          <w:sz w:val="28"/>
          <w:szCs w:val="28"/>
          <w:lang w:eastAsia="uk-UA"/>
        </w:rPr>
      </w:pPr>
      <w:r w:rsidRPr="0065082A">
        <w:rPr>
          <w:rFonts w:ascii="Times New Roman" w:eastAsia="Times New Roman" w:hAnsi="Times New Roman" w:cs="Times New Roman"/>
          <w:b/>
          <w:sz w:val="28"/>
          <w:szCs w:val="28"/>
          <w:lang w:eastAsia="uk-UA"/>
        </w:rPr>
        <w:t>Загалом вчителями методкомісії було набрано 510 годин на курсах підвищення кваліфікації, вебінарах, конференціях на різних освітніх платформах.</w:t>
      </w:r>
    </w:p>
    <w:p w:rsidR="0065082A" w:rsidRPr="0065082A" w:rsidRDefault="0065082A" w:rsidP="0064730B">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sz w:val="28"/>
          <w:szCs w:val="28"/>
          <w:lang w:eastAsia="uk-UA"/>
        </w:rPr>
      </w:pPr>
      <w:r w:rsidRPr="0065082A">
        <w:rPr>
          <w:rFonts w:ascii="Times New Roman" w:eastAsia="Times New Roman" w:hAnsi="Times New Roman" w:cs="Times New Roman"/>
          <w:b/>
          <w:sz w:val="28"/>
          <w:szCs w:val="28"/>
          <w:lang w:eastAsia="uk-UA"/>
        </w:rPr>
        <w:t xml:space="preserve">У цьому навчальному році були заплановані і проведені 5 засідань методичної комісії. </w:t>
      </w:r>
    </w:p>
    <w:p w:rsidR="0065082A" w:rsidRPr="0065082A" w:rsidRDefault="0065082A" w:rsidP="0064730B">
      <w:pPr>
        <w:spacing w:after="0" w:line="240" w:lineRule="auto"/>
        <w:jc w:val="both"/>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Тематика засідань, форми проведення були обрані на основі аналізу освітнього процесу з урахуванням професійної майстерності вчителів, їх практичних потреб та інтересів.</w:t>
      </w:r>
    </w:p>
    <w:p w:rsidR="0065082A" w:rsidRPr="0065082A" w:rsidRDefault="0065082A" w:rsidP="0064730B">
      <w:pPr>
        <w:pBdr>
          <w:top w:val="nil"/>
          <w:left w:val="nil"/>
          <w:bottom w:val="nil"/>
          <w:right w:val="nil"/>
          <w:between w:val="nil"/>
        </w:pBdr>
        <w:shd w:val="clear" w:color="auto" w:fill="FFFFFF"/>
        <w:spacing w:after="0" w:line="240" w:lineRule="auto"/>
        <w:ind w:firstLine="360"/>
        <w:jc w:val="both"/>
        <w:rPr>
          <w:rFonts w:ascii="Times New Roman" w:eastAsia="Times New Roman" w:hAnsi="Times New Roman" w:cs="Times New Roman"/>
          <w:b/>
          <w:sz w:val="28"/>
          <w:szCs w:val="28"/>
          <w:lang w:eastAsia="uk-UA"/>
        </w:rPr>
      </w:pPr>
      <w:r w:rsidRPr="0065082A">
        <w:rPr>
          <w:rFonts w:ascii="Times New Roman" w:eastAsia="Times New Roman" w:hAnsi="Times New Roman" w:cs="Times New Roman"/>
          <w:b/>
          <w:sz w:val="28"/>
          <w:szCs w:val="28"/>
          <w:lang w:eastAsia="uk-UA"/>
        </w:rPr>
        <w:t>Протягом навчального року були заплановані і проведені відкриті уроки та предметні заходи:</w:t>
      </w:r>
    </w:p>
    <w:tbl>
      <w:tblPr>
        <w:tblW w:w="10916"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7"/>
        <w:gridCol w:w="6238"/>
        <w:gridCol w:w="1843"/>
        <w:gridCol w:w="2268"/>
      </w:tblGrid>
      <w:tr w:rsidR="0065082A" w:rsidRPr="0065082A" w:rsidTr="0065082A">
        <w:trPr>
          <w:trHeight w:val="315"/>
        </w:trPr>
        <w:tc>
          <w:tcPr>
            <w:tcW w:w="567" w:type="dxa"/>
            <w:tcMar>
              <w:top w:w="30" w:type="dxa"/>
              <w:left w:w="45" w:type="dxa"/>
              <w:bottom w:w="30" w:type="dxa"/>
              <w:right w:w="45" w:type="dxa"/>
            </w:tcMar>
            <w:hideMark/>
          </w:tcPr>
          <w:p w:rsidR="0065082A" w:rsidRPr="0065082A" w:rsidRDefault="0065082A" w:rsidP="0064730B">
            <w:pPr>
              <w:spacing w:after="0" w:line="240" w:lineRule="auto"/>
              <w:jc w:val="center"/>
              <w:rPr>
                <w:rFonts w:ascii="Times New Roman" w:eastAsia="Times New Roman" w:hAnsi="Times New Roman" w:cs="Times New Roman"/>
                <w:b/>
                <w:bCs/>
                <w:sz w:val="28"/>
                <w:szCs w:val="28"/>
                <w:lang w:eastAsia="uk-UA"/>
              </w:rPr>
            </w:pPr>
            <w:r w:rsidRPr="0065082A">
              <w:rPr>
                <w:rFonts w:ascii="Times New Roman" w:eastAsia="Times New Roman" w:hAnsi="Times New Roman" w:cs="Times New Roman"/>
                <w:b/>
                <w:bCs/>
                <w:sz w:val="28"/>
                <w:szCs w:val="28"/>
                <w:lang w:eastAsia="uk-UA"/>
              </w:rPr>
              <w:lastRenderedPageBreak/>
              <w:t>№</w:t>
            </w:r>
          </w:p>
        </w:tc>
        <w:tc>
          <w:tcPr>
            <w:tcW w:w="6238" w:type="dxa"/>
            <w:tcMar>
              <w:top w:w="30" w:type="dxa"/>
              <w:left w:w="45" w:type="dxa"/>
              <w:bottom w:w="30" w:type="dxa"/>
              <w:right w:w="45" w:type="dxa"/>
            </w:tcMar>
            <w:hideMark/>
          </w:tcPr>
          <w:p w:rsidR="0065082A" w:rsidRPr="0065082A" w:rsidRDefault="0065082A" w:rsidP="0064730B">
            <w:pPr>
              <w:spacing w:after="0" w:line="240" w:lineRule="auto"/>
              <w:jc w:val="center"/>
              <w:rPr>
                <w:rFonts w:ascii="Times New Roman" w:eastAsia="Times New Roman" w:hAnsi="Times New Roman" w:cs="Times New Roman"/>
                <w:b/>
                <w:bCs/>
                <w:sz w:val="28"/>
                <w:szCs w:val="28"/>
                <w:lang w:eastAsia="uk-UA"/>
              </w:rPr>
            </w:pPr>
            <w:r w:rsidRPr="0065082A">
              <w:rPr>
                <w:rFonts w:ascii="Times New Roman" w:eastAsia="Times New Roman" w:hAnsi="Times New Roman" w:cs="Times New Roman"/>
                <w:b/>
                <w:bCs/>
                <w:sz w:val="28"/>
                <w:szCs w:val="28"/>
                <w:lang w:eastAsia="uk-UA"/>
              </w:rPr>
              <w:t>Заходи</w:t>
            </w:r>
          </w:p>
        </w:tc>
        <w:tc>
          <w:tcPr>
            <w:tcW w:w="1843" w:type="dxa"/>
            <w:tcMar>
              <w:top w:w="30" w:type="dxa"/>
              <w:left w:w="45" w:type="dxa"/>
              <w:bottom w:w="30" w:type="dxa"/>
              <w:right w:w="45" w:type="dxa"/>
            </w:tcMar>
            <w:hideMark/>
          </w:tcPr>
          <w:p w:rsidR="0065082A" w:rsidRPr="0065082A" w:rsidRDefault="0065082A" w:rsidP="0064730B">
            <w:pPr>
              <w:spacing w:after="0" w:line="240" w:lineRule="auto"/>
              <w:jc w:val="center"/>
              <w:rPr>
                <w:rFonts w:ascii="Times New Roman" w:eastAsia="Times New Roman" w:hAnsi="Times New Roman" w:cs="Times New Roman"/>
                <w:b/>
                <w:bCs/>
                <w:sz w:val="28"/>
                <w:szCs w:val="28"/>
                <w:lang w:eastAsia="uk-UA"/>
              </w:rPr>
            </w:pPr>
            <w:r w:rsidRPr="0065082A">
              <w:rPr>
                <w:rFonts w:ascii="Times New Roman" w:eastAsia="Times New Roman" w:hAnsi="Times New Roman" w:cs="Times New Roman"/>
                <w:b/>
                <w:bCs/>
                <w:sz w:val="28"/>
                <w:szCs w:val="28"/>
                <w:lang w:eastAsia="uk-UA"/>
              </w:rPr>
              <w:t>Дата проведення</w:t>
            </w:r>
          </w:p>
        </w:tc>
        <w:tc>
          <w:tcPr>
            <w:tcW w:w="2268" w:type="dxa"/>
            <w:tcMar>
              <w:top w:w="30" w:type="dxa"/>
              <w:left w:w="0" w:type="dxa"/>
              <w:bottom w:w="30" w:type="dxa"/>
              <w:right w:w="0" w:type="dxa"/>
            </w:tcMar>
            <w:hideMark/>
          </w:tcPr>
          <w:p w:rsidR="0065082A" w:rsidRPr="0065082A" w:rsidRDefault="0065082A" w:rsidP="0064730B">
            <w:pPr>
              <w:spacing w:after="0" w:line="240" w:lineRule="auto"/>
              <w:jc w:val="center"/>
              <w:rPr>
                <w:rFonts w:ascii="Times New Roman" w:eastAsia="Times New Roman" w:hAnsi="Times New Roman" w:cs="Times New Roman"/>
                <w:b/>
                <w:bCs/>
                <w:sz w:val="28"/>
                <w:szCs w:val="28"/>
                <w:lang w:eastAsia="uk-UA"/>
              </w:rPr>
            </w:pPr>
            <w:r w:rsidRPr="0065082A">
              <w:rPr>
                <w:rFonts w:ascii="Times New Roman" w:eastAsia="Times New Roman" w:hAnsi="Times New Roman" w:cs="Times New Roman"/>
                <w:b/>
                <w:bCs/>
                <w:sz w:val="28"/>
                <w:szCs w:val="28"/>
                <w:lang w:eastAsia="uk-UA"/>
              </w:rPr>
              <w:t>Відповідальні</w:t>
            </w:r>
          </w:p>
        </w:tc>
      </w:tr>
      <w:tr w:rsidR="0065082A" w:rsidRPr="0065082A" w:rsidTr="0065082A">
        <w:trPr>
          <w:trHeight w:val="315"/>
        </w:trPr>
        <w:tc>
          <w:tcPr>
            <w:tcW w:w="567" w:type="dxa"/>
            <w:tcMar>
              <w:top w:w="30" w:type="dxa"/>
              <w:left w:w="45" w:type="dxa"/>
              <w:bottom w:w="30" w:type="dxa"/>
              <w:right w:w="45" w:type="dxa"/>
            </w:tcMar>
            <w:vAlign w:val="bottom"/>
            <w:hideMark/>
          </w:tcPr>
          <w:p w:rsidR="0065082A" w:rsidRPr="0065082A" w:rsidRDefault="0065082A" w:rsidP="0064730B">
            <w:pPr>
              <w:spacing w:after="0" w:line="240" w:lineRule="auto"/>
              <w:jc w:val="right"/>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1</w:t>
            </w:r>
          </w:p>
        </w:tc>
        <w:tc>
          <w:tcPr>
            <w:tcW w:w="623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Практична робота "Природні чудеса України" у 7-(А, Б, Г, Д, Ж) класах з організацією онлайн голосування серед всієї паралелі з інформатики</w:t>
            </w:r>
          </w:p>
        </w:tc>
        <w:tc>
          <w:tcPr>
            <w:tcW w:w="1843" w:type="dxa"/>
            <w:tcMar>
              <w:top w:w="30" w:type="dxa"/>
              <w:left w:w="45" w:type="dxa"/>
              <w:bottom w:w="30" w:type="dxa"/>
              <w:right w:w="45" w:type="dxa"/>
            </w:tcMar>
            <w:vAlign w:val="center"/>
            <w:hideMark/>
          </w:tcPr>
          <w:p w:rsidR="0065082A" w:rsidRPr="0065082A" w:rsidRDefault="0065082A" w:rsidP="0064730B">
            <w:pPr>
              <w:spacing w:after="0" w:line="240" w:lineRule="auto"/>
              <w:jc w:val="center"/>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01.10.2024 - 08.10.2024</w:t>
            </w:r>
          </w:p>
        </w:tc>
        <w:tc>
          <w:tcPr>
            <w:tcW w:w="226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Ушаков І.Ю.</w:t>
            </w:r>
          </w:p>
        </w:tc>
      </w:tr>
      <w:tr w:rsidR="0065082A" w:rsidRPr="0065082A" w:rsidTr="0065082A">
        <w:trPr>
          <w:trHeight w:val="315"/>
        </w:trPr>
        <w:tc>
          <w:tcPr>
            <w:tcW w:w="567" w:type="dxa"/>
            <w:tcMar>
              <w:top w:w="30" w:type="dxa"/>
              <w:left w:w="45" w:type="dxa"/>
              <w:bottom w:w="30" w:type="dxa"/>
              <w:right w:w="45" w:type="dxa"/>
            </w:tcMar>
            <w:vAlign w:val="bottom"/>
            <w:hideMark/>
          </w:tcPr>
          <w:p w:rsidR="0065082A" w:rsidRPr="0065082A" w:rsidRDefault="0065082A" w:rsidP="0064730B">
            <w:pPr>
              <w:spacing w:after="0" w:line="240" w:lineRule="auto"/>
              <w:jc w:val="right"/>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2</w:t>
            </w:r>
          </w:p>
        </w:tc>
        <w:tc>
          <w:tcPr>
            <w:tcW w:w="623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Математична естафета "Подорож світом звичайних дробів" у 6-В класі</w:t>
            </w:r>
          </w:p>
        </w:tc>
        <w:tc>
          <w:tcPr>
            <w:tcW w:w="1843" w:type="dxa"/>
            <w:tcMar>
              <w:top w:w="30" w:type="dxa"/>
              <w:left w:w="45" w:type="dxa"/>
              <w:bottom w:w="30" w:type="dxa"/>
              <w:right w:w="45" w:type="dxa"/>
            </w:tcMar>
            <w:vAlign w:val="center"/>
            <w:hideMark/>
          </w:tcPr>
          <w:p w:rsidR="0065082A" w:rsidRPr="0065082A" w:rsidRDefault="0065082A" w:rsidP="0064730B">
            <w:pPr>
              <w:spacing w:after="0" w:line="240" w:lineRule="auto"/>
              <w:jc w:val="center"/>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08.10.2024</w:t>
            </w:r>
          </w:p>
        </w:tc>
        <w:tc>
          <w:tcPr>
            <w:tcW w:w="226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Гришанов Д.Ю.</w:t>
            </w:r>
          </w:p>
        </w:tc>
      </w:tr>
      <w:tr w:rsidR="0065082A" w:rsidRPr="0065082A" w:rsidTr="0065082A">
        <w:trPr>
          <w:trHeight w:val="315"/>
        </w:trPr>
        <w:tc>
          <w:tcPr>
            <w:tcW w:w="567" w:type="dxa"/>
            <w:tcMar>
              <w:top w:w="30" w:type="dxa"/>
              <w:left w:w="45" w:type="dxa"/>
              <w:bottom w:w="30" w:type="dxa"/>
              <w:right w:w="45" w:type="dxa"/>
            </w:tcMar>
            <w:vAlign w:val="bottom"/>
            <w:hideMark/>
          </w:tcPr>
          <w:p w:rsidR="0065082A" w:rsidRPr="0065082A" w:rsidRDefault="0065082A" w:rsidP="0064730B">
            <w:pPr>
              <w:spacing w:after="0" w:line="240" w:lineRule="auto"/>
              <w:jc w:val="right"/>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3</w:t>
            </w:r>
          </w:p>
        </w:tc>
        <w:tc>
          <w:tcPr>
            <w:tcW w:w="623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Квест «Цікава інформатика» 5- Ж, Б клас</w:t>
            </w:r>
          </w:p>
        </w:tc>
        <w:tc>
          <w:tcPr>
            <w:tcW w:w="1843" w:type="dxa"/>
            <w:tcMar>
              <w:top w:w="30" w:type="dxa"/>
              <w:left w:w="45" w:type="dxa"/>
              <w:bottom w:w="30" w:type="dxa"/>
              <w:right w:w="45" w:type="dxa"/>
            </w:tcMar>
            <w:vAlign w:val="center"/>
            <w:hideMark/>
          </w:tcPr>
          <w:p w:rsidR="0065082A" w:rsidRPr="0065082A" w:rsidRDefault="0065082A" w:rsidP="0064730B">
            <w:pPr>
              <w:spacing w:after="0" w:line="240" w:lineRule="auto"/>
              <w:jc w:val="center"/>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09.10.2024</w:t>
            </w:r>
          </w:p>
        </w:tc>
        <w:tc>
          <w:tcPr>
            <w:tcW w:w="226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Каштелян Л.П</w:t>
            </w:r>
          </w:p>
        </w:tc>
      </w:tr>
      <w:tr w:rsidR="0065082A" w:rsidRPr="0065082A" w:rsidTr="0065082A">
        <w:trPr>
          <w:trHeight w:val="315"/>
        </w:trPr>
        <w:tc>
          <w:tcPr>
            <w:tcW w:w="567" w:type="dxa"/>
            <w:tcMar>
              <w:top w:w="30" w:type="dxa"/>
              <w:left w:w="45" w:type="dxa"/>
              <w:bottom w:w="30" w:type="dxa"/>
              <w:right w:w="45" w:type="dxa"/>
            </w:tcMar>
            <w:vAlign w:val="bottom"/>
            <w:hideMark/>
          </w:tcPr>
          <w:p w:rsidR="0065082A" w:rsidRPr="0065082A" w:rsidRDefault="0065082A" w:rsidP="0064730B">
            <w:pPr>
              <w:spacing w:after="0" w:line="240" w:lineRule="auto"/>
              <w:jc w:val="right"/>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4</w:t>
            </w:r>
          </w:p>
        </w:tc>
        <w:tc>
          <w:tcPr>
            <w:tcW w:w="623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Математичний квест «Додавання і віднімання мішаних чисел»/6-Ж</w:t>
            </w:r>
          </w:p>
        </w:tc>
        <w:tc>
          <w:tcPr>
            <w:tcW w:w="1843" w:type="dxa"/>
            <w:tcMar>
              <w:top w:w="30" w:type="dxa"/>
              <w:left w:w="45" w:type="dxa"/>
              <w:bottom w:w="30" w:type="dxa"/>
              <w:right w:w="45" w:type="dxa"/>
            </w:tcMar>
            <w:vAlign w:val="center"/>
            <w:hideMark/>
          </w:tcPr>
          <w:p w:rsidR="0065082A" w:rsidRPr="0065082A" w:rsidRDefault="0065082A" w:rsidP="0064730B">
            <w:pPr>
              <w:spacing w:after="0" w:line="240" w:lineRule="auto"/>
              <w:jc w:val="center"/>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09.10.2024</w:t>
            </w:r>
          </w:p>
        </w:tc>
        <w:tc>
          <w:tcPr>
            <w:tcW w:w="226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Терлецька В.О.</w:t>
            </w:r>
          </w:p>
        </w:tc>
      </w:tr>
      <w:tr w:rsidR="0065082A" w:rsidRPr="0065082A" w:rsidTr="0065082A">
        <w:trPr>
          <w:trHeight w:val="315"/>
        </w:trPr>
        <w:tc>
          <w:tcPr>
            <w:tcW w:w="567" w:type="dxa"/>
            <w:tcMar>
              <w:top w:w="30" w:type="dxa"/>
              <w:left w:w="45" w:type="dxa"/>
              <w:bottom w:w="30" w:type="dxa"/>
              <w:right w:w="45" w:type="dxa"/>
            </w:tcMar>
            <w:vAlign w:val="bottom"/>
            <w:hideMark/>
          </w:tcPr>
          <w:p w:rsidR="0065082A" w:rsidRPr="0065082A" w:rsidRDefault="0065082A" w:rsidP="0064730B">
            <w:pPr>
              <w:spacing w:after="0" w:line="240" w:lineRule="auto"/>
              <w:jc w:val="right"/>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5</w:t>
            </w:r>
          </w:p>
        </w:tc>
        <w:tc>
          <w:tcPr>
            <w:tcW w:w="623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Математичний квест «Звичайні дроби», 6-А клас</w:t>
            </w:r>
          </w:p>
        </w:tc>
        <w:tc>
          <w:tcPr>
            <w:tcW w:w="1843" w:type="dxa"/>
            <w:tcMar>
              <w:top w:w="30" w:type="dxa"/>
              <w:left w:w="45" w:type="dxa"/>
              <w:bottom w:w="30" w:type="dxa"/>
              <w:right w:w="45" w:type="dxa"/>
            </w:tcMar>
            <w:vAlign w:val="center"/>
            <w:hideMark/>
          </w:tcPr>
          <w:p w:rsidR="0065082A" w:rsidRPr="0065082A" w:rsidRDefault="0065082A" w:rsidP="0064730B">
            <w:pPr>
              <w:spacing w:after="0" w:line="240" w:lineRule="auto"/>
              <w:jc w:val="center"/>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10.10.2024</w:t>
            </w:r>
          </w:p>
        </w:tc>
        <w:tc>
          <w:tcPr>
            <w:tcW w:w="226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Манагарова А.А.</w:t>
            </w:r>
          </w:p>
        </w:tc>
      </w:tr>
      <w:tr w:rsidR="0065082A" w:rsidRPr="0065082A" w:rsidTr="0065082A">
        <w:trPr>
          <w:trHeight w:val="315"/>
        </w:trPr>
        <w:tc>
          <w:tcPr>
            <w:tcW w:w="567" w:type="dxa"/>
            <w:tcMar>
              <w:top w:w="30" w:type="dxa"/>
              <w:left w:w="45" w:type="dxa"/>
              <w:bottom w:w="30" w:type="dxa"/>
              <w:right w:w="45" w:type="dxa"/>
            </w:tcMar>
            <w:vAlign w:val="bottom"/>
            <w:hideMark/>
          </w:tcPr>
          <w:p w:rsidR="0065082A" w:rsidRPr="0065082A" w:rsidRDefault="0065082A" w:rsidP="0064730B">
            <w:pPr>
              <w:spacing w:after="0" w:line="240" w:lineRule="auto"/>
              <w:jc w:val="right"/>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6</w:t>
            </w:r>
          </w:p>
        </w:tc>
        <w:tc>
          <w:tcPr>
            <w:tcW w:w="623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Математика навколо нас</w:t>
            </w:r>
            <w:r w:rsidRPr="0065082A">
              <w:rPr>
                <w:rFonts w:ascii="Times New Roman" w:eastAsia="Times New Roman" w:hAnsi="Times New Roman" w:cs="Times New Roman"/>
                <w:sz w:val="28"/>
                <w:szCs w:val="28"/>
                <w:lang w:eastAsia="uk-UA"/>
              </w:rPr>
              <w:br/>
              <w:t>Тема: «Геометрія, симетрія, фігури»; 7-Д</w:t>
            </w:r>
          </w:p>
        </w:tc>
        <w:tc>
          <w:tcPr>
            <w:tcW w:w="1843" w:type="dxa"/>
            <w:tcMar>
              <w:top w:w="30" w:type="dxa"/>
              <w:left w:w="45" w:type="dxa"/>
              <w:bottom w:w="30" w:type="dxa"/>
              <w:right w:w="45" w:type="dxa"/>
            </w:tcMar>
            <w:vAlign w:val="center"/>
            <w:hideMark/>
          </w:tcPr>
          <w:p w:rsidR="0065082A" w:rsidRPr="0065082A" w:rsidRDefault="0065082A" w:rsidP="0064730B">
            <w:pPr>
              <w:spacing w:after="0" w:line="240" w:lineRule="auto"/>
              <w:jc w:val="center"/>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16.10.2024</w:t>
            </w:r>
          </w:p>
        </w:tc>
        <w:tc>
          <w:tcPr>
            <w:tcW w:w="226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Григорова Т.О.</w:t>
            </w:r>
          </w:p>
        </w:tc>
      </w:tr>
      <w:tr w:rsidR="0065082A" w:rsidRPr="0065082A" w:rsidTr="0065082A">
        <w:trPr>
          <w:trHeight w:val="315"/>
        </w:trPr>
        <w:tc>
          <w:tcPr>
            <w:tcW w:w="567" w:type="dxa"/>
            <w:tcMar>
              <w:top w:w="30" w:type="dxa"/>
              <w:left w:w="45" w:type="dxa"/>
              <w:bottom w:w="30" w:type="dxa"/>
              <w:right w:w="45" w:type="dxa"/>
            </w:tcMar>
            <w:vAlign w:val="bottom"/>
            <w:hideMark/>
          </w:tcPr>
          <w:p w:rsidR="0065082A" w:rsidRPr="0065082A" w:rsidRDefault="0065082A" w:rsidP="0064730B">
            <w:pPr>
              <w:spacing w:after="0" w:line="240" w:lineRule="auto"/>
              <w:jc w:val="right"/>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7</w:t>
            </w:r>
          </w:p>
        </w:tc>
        <w:tc>
          <w:tcPr>
            <w:tcW w:w="623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Математичний квест «Дії з натуральними числами» 5-Д клас</w:t>
            </w:r>
          </w:p>
        </w:tc>
        <w:tc>
          <w:tcPr>
            <w:tcW w:w="1843" w:type="dxa"/>
            <w:tcMar>
              <w:top w:w="30" w:type="dxa"/>
              <w:left w:w="45" w:type="dxa"/>
              <w:bottom w:w="30" w:type="dxa"/>
              <w:right w:w="45" w:type="dxa"/>
            </w:tcMar>
            <w:vAlign w:val="center"/>
            <w:hideMark/>
          </w:tcPr>
          <w:p w:rsidR="0065082A" w:rsidRPr="0065082A" w:rsidRDefault="0065082A" w:rsidP="0064730B">
            <w:pPr>
              <w:spacing w:after="0" w:line="240" w:lineRule="auto"/>
              <w:jc w:val="center"/>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16.10.2024</w:t>
            </w:r>
          </w:p>
        </w:tc>
        <w:tc>
          <w:tcPr>
            <w:tcW w:w="226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Григорова Т.О.</w:t>
            </w:r>
          </w:p>
        </w:tc>
      </w:tr>
      <w:tr w:rsidR="0065082A" w:rsidRPr="0065082A" w:rsidTr="0065082A">
        <w:trPr>
          <w:trHeight w:val="315"/>
        </w:trPr>
        <w:tc>
          <w:tcPr>
            <w:tcW w:w="567" w:type="dxa"/>
            <w:tcMar>
              <w:top w:w="30" w:type="dxa"/>
              <w:left w:w="45" w:type="dxa"/>
              <w:bottom w:w="30" w:type="dxa"/>
              <w:right w:w="45" w:type="dxa"/>
            </w:tcMar>
            <w:vAlign w:val="bottom"/>
            <w:hideMark/>
          </w:tcPr>
          <w:p w:rsidR="0065082A" w:rsidRPr="0065082A" w:rsidRDefault="0065082A" w:rsidP="0064730B">
            <w:pPr>
              <w:spacing w:after="0" w:line="240" w:lineRule="auto"/>
              <w:jc w:val="right"/>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8</w:t>
            </w:r>
          </w:p>
        </w:tc>
        <w:tc>
          <w:tcPr>
            <w:tcW w:w="623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Математичний квест «Дії з натуральними числами» 5-В клас</w:t>
            </w:r>
          </w:p>
        </w:tc>
        <w:tc>
          <w:tcPr>
            <w:tcW w:w="1843" w:type="dxa"/>
            <w:tcMar>
              <w:top w:w="30" w:type="dxa"/>
              <w:left w:w="45" w:type="dxa"/>
              <w:bottom w:w="30" w:type="dxa"/>
              <w:right w:w="45" w:type="dxa"/>
            </w:tcMar>
            <w:vAlign w:val="center"/>
            <w:hideMark/>
          </w:tcPr>
          <w:p w:rsidR="0065082A" w:rsidRPr="0065082A" w:rsidRDefault="0065082A" w:rsidP="0064730B">
            <w:pPr>
              <w:spacing w:after="0" w:line="240" w:lineRule="auto"/>
              <w:jc w:val="center"/>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17.10.2024</w:t>
            </w:r>
          </w:p>
        </w:tc>
        <w:tc>
          <w:tcPr>
            <w:tcW w:w="226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Григорова Т.О.</w:t>
            </w:r>
          </w:p>
        </w:tc>
      </w:tr>
      <w:tr w:rsidR="0065082A" w:rsidRPr="0065082A" w:rsidTr="0065082A">
        <w:trPr>
          <w:trHeight w:val="315"/>
        </w:trPr>
        <w:tc>
          <w:tcPr>
            <w:tcW w:w="567" w:type="dxa"/>
            <w:tcMar>
              <w:top w:w="30" w:type="dxa"/>
              <w:left w:w="45" w:type="dxa"/>
              <w:bottom w:w="30" w:type="dxa"/>
              <w:right w:w="45" w:type="dxa"/>
            </w:tcMar>
            <w:vAlign w:val="bottom"/>
            <w:hideMark/>
          </w:tcPr>
          <w:p w:rsidR="0065082A" w:rsidRPr="0065082A" w:rsidRDefault="0065082A" w:rsidP="0064730B">
            <w:pPr>
              <w:spacing w:after="0" w:line="240" w:lineRule="auto"/>
              <w:jc w:val="right"/>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9</w:t>
            </w:r>
          </w:p>
        </w:tc>
        <w:tc>
          <w:tcPr>
            <w:tcW w:w="623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Математичний квест «Дії з натуральними числами» 5-Б клас</w:t>
            </w:r>
          </w:p>
        </w:tc>
        <w:tc>
          <w:tcPr>
            <w:tcW w:w="1843" w:type="dxa"/>
            <w:tcMar>
              <w:top w:w="30" w:type="dxa"/>
              <w:left w:w="45" w:type="dxa"/>
              <w:bottom w:w="30" w:type="dxa"/>
              <w:right w:w="45" w:type="dxa"/>
            </w:tcMar>
            <w:vAlign w:val="center"/>
            <w:hideMark/>
          </w:tcPr>
          <w:p w:rsidR="0065082A" w:rsidRPr="0065082A" w:rsidRDefault="0065082A" w:rsidP="0064730B">
            <w:pPr>
              <w:spacing w:after="0" w:line="240" w:lineRule="auto"/>
              <w:jc w:val="center"/>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20.10.2024</w:t>
            </w:r>
          </w:p>
        </w:tc>
        <w:tc>
          <w:tcPr>
            <w:tcW w:w="226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Григорова Т.О.</w:t>
            </w:r>
          </w:p>
        </w:tc>
      </w:tr>
      <w:tr w:rsidR="0065082A" w:rsidRPr="0065082A" w:rsidTr="0065082A">
        <w:trPr>
          <w:trHeight w:val="315"/>
        </w:trPr>
        <w:tc>
          <w:tcPr>
            <w:tcW w:w="567" w:type="dxa"/>
            <w:tcMar>
              <w:top w:w="30" w:type="dxa"/>
              <w:left w:w="45" w:type="dxa"/>
              <w:bottom w:w="30" w:type="dxa"/>
              <w:right w:w="45" w:type="dxa"/>
            </w:tcMar>
            <w:vAlign w:val="bottom"/>
            <w:hideMark/>
          </w:tcPr>
          <w:p w:rsidR="0065082A" w:rsidRPr="0065082A" w:rsidRDefault="0065082A" w:rsidP="0064730B">
            <w:pPr>
              <w:spacing w:after="0" w:line="240" w:lineRule="auto"/>
              <w:jc w:val="right"/>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10</w:t>
            </w:r>
          </w:p>
        </w:tc>
        <w:tc>
          <w:tcPr>
            <w:tcW w:w="623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Математичний квест «Натуральні числа та печерні люди" / 5-А</w:t>
            </w:r>
          </w:p>
        </w:tc>
        <w:tc>
          <w:tcPr>
            <w:tcW w:w="1843" w:type="dxa"/>
            <w:tcMar>
              <w:top w:w="30" w:type="dxa"/>
              <w:left w:w="45" w:type="dxa"/>
              <w:bottom w:w="30" w:type="dxa"/>
              <w:right w:w="45" w:type="dxa"/>
            </w:tcMar>
            <w:vAlign w:val="center"/>
            <w:hideMark/>
          </w:tcPr>
          <w:p w:rsidR="0065082A" w:rsidRPr="0065082A" w:rsidRDefault="0065082A" w:rsidP="0064730B">
            <w:pPr>
              <w:spacing w:after="0" w:line="240" w:lineRule="auto"/>
              <w:jc w:val="center"/>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24.10.2024</w:t>
            </w:r>
          </w:p>
        </w:tc>
        <w:tc>
          <w:tcPr>
            <w:tcW w:w="226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Терлецька В.О.</w:t>
            </w:r>
          </w:p>
        </w:tc>
      </w:tr>
      <w:tr w:rsidR="0065082A" w:rsidRPr="0065082A" w:rsidTr="0065082A">
        <w:trPr>
          <w:trHeight w:val="315"/>
        </w:trPr>
        <w:tc>
          <w:tcPr>
            <w:tcW w:w="567" w:type="dxa"/>
            <w:tcMar>
              <w:top w:w="30" w:type="dxa"/>
              <w:left w:w="45" w:type="dxa"/>
              <w:bottom w:w="30" w:type="dxa"/>
              <w:right w:w="45" w:type="dxa"/>
            </w:tcMar>
            <w:vAlign w:val="bottom"/>
            <w:hideMark/>
          </w:tcPr>
          <w:p w:rsidR="0065082A" w:rsidRPr="0065082A" w:rsidRDefault="0065082A" w:rsidP="0064730B">
            <w:pPr>
              <w:spacing w:after="0" w:line="240" w:lineRule="auto"/>
              <w:jc w:val="right"/>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11</w:t>
            </w:r>
          </w:p>
        </w:tc>
        <w:tc>
          <w:tcPr>
            <w:tcW w:w="623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Математичний квест «Натуральні числа та печерні люди» /5-Г</w:t>
            </w:r>
          </w:p>
        </w:tc>
        <w:tc>
          <w:tcPr>
            <w:tcW w:w="1843" w:type="dxa"/>
            <w:tcMar>
              <w:top w:w="30" w:type="dxa"/>
              <w:left w:w="45" w:type="dxa"/>
              <w:bottom w:w="30" w:type="dxa"/>
              <w:right w:w="45" w:type="dxa"/>
            </w:tcMar>
            <w:vAlign w:val="center"/>
            <w:hideMark/>
          </w:tcPr>
          <w:p w:rsidR="0065082A" w:rsidRPr="0065082A" w:rsidRDefault="0065082A" w:rsidP="0064730B">
            <w:pPr>
              <w:spacing w:after="0" w:line="240" w:lineRule="auto"/>
              <w:jc w:val="center"/>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24.10.2024</w:t>
            </w:r>
          </w:p>
        </w:tc>
        <w:tc>
          <w:tcPr>
            <w:tcW w:w="226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Терлецька В.О.</w:t>
            </w:r>
          </w:p>
        </w:tc>
      </w:tr>
      <w:tr w:rsidR="0065082A" w:rsidRPr="0065082A" w:rsidTr="0065082A">
        <w:trPr>
          <w:trHeight w:val="315"/>
        </w:trPr>
        <w:tc>
          <w:tcPr>
            <w:tcW w:w="567" w:type="dxa"/>
            <w:tcMar>
              <w:top w:w="30" w:type="dxa"/>
              <w:left w:w="45" w:type="dxa"/>
              <w:bottom w:w="30" w:type="dxa"/>
              <w:right w:w="45" w:type="dxa"/>
            </w:tcMar>
            <w:vAlign w:val="bottom"/>
            <w:hideMark/>
          </w:tcPr>
          <w:p w:rsidR="0065082A" w:rsidRPr="0065082A" w:rsidRDefault="0065082A" w:rsidP="0064730B">
            <w:pPr>
              <w:spacing w:after="0" w:line="240" w:lineRule="auto"/>
              <w:jc w:val="right"/>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12</w:t>
            </w:r>
          </w:p>
        </w:tc>
        <w:tc>
          <w:tcPr>
            <w:tcW w:w="623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Вікторина Kahoot «Основи інформатики» (5-Г)</w:t>
            </w:r>
          </w:p>
        </w:tc>
        <w:tc>
          <w:tcPr>
            <w:tcW w:w="1843" w:type="dxa"/>
            <w:tcMar>
              <w:top w:w="30" w:type="dxa"/>
              <w:left w:w="45" w:type="dxa"/>
              <w:bottom w:w="30" w:type="dxa"/>
              <w:right w:w="45" w:type="dxa"/>
            </w:tcMar>
            <w:vAlign w:val="center"/>
            <w:hideMark/>
          </w:tcPr>
          <w:p w:rsidR="0065082A" w:rsidRPr="0065082A" w:rsidRDefault="0065082A" w:rsidP="0064730B">
            <w:pPr>
              <w:spacing w:after="0" w:line="240" w:lineRule="auto"/>
              <w:jc w:val="center"/>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07.11.2024</w:t>
            </w:r>
          </w:p>
        </w:tc>
        <w:tc>
          <w:tcPr>
            <w:tcW w:w="226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Караман В.М.</w:t>
            </w:r>
          </w:p>
        </w:tc>
      </w:tr>
      <w:tr w:rsidR="0065082A" w:rsidRPr="0065082A" w:rsidTr="0065082A">
        <w:trPr>
          <w:trHeight w:val="315"/>
        </w:trPr>
        <w:tc>
          <w:tcPr>
            <w:tcW w:w="567" w:type="dxa"/>
            <w:tcMar>
              <w:top w:w="30" w:type="dxa"/>
              <w:left w:w="45" w:type="dxa"/>
              <w:bottom w:w="30" w:type="dxa"/>
              <w:right w:w="45" w:type="dxa"/>
            </w:tcMar>
            <w:vAlign w:val="bottom"/>
            <w:hideMark/>
          </w:tcPr>
          <w:p w:rsidR="0065082A" w:rsidRPr="0065082A" w:rsidRDefault="0065082A" w:rsidP="0064730B">
            <w:pPr>
              <w:spacing w:after="0" w:line="240" w:lineRule="auto"/>
              <w:jc w:val="right"/>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13</w:t>
            </w:r>
          </w:p>
        </w:tc>
        <w:tc>
          <w:tcPr>
            <w:tcW w:w="623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Творчий конкурс «Якими ви бачите комп`ютери в майбутньому» 7-Д, Б класи</w:t>
            </w:r>
          </w:p>
        </w:tc>
        <w:tc>
          <w:tcPr>
            <w:tcW w:w="1843" w:type="dxa"/>
            <w:tcMar>
              <w:top w:w="30" w:type="dxa"/>
              <w:left w:w="45" w:type="dxa"/>
              <w:bottom w:w="30" w:type="dxa"/>
              <w:right w:w="45" w:type="dxa"/>
            </w:tcMar>
            <w:vAlign w:val="center"/>
            <w:hideMark/>
          </w:tcPr>
          <w:p w:rsidR="0065082A" w:rsidRPr="0065082A" w:rsidRDefault="0065082A" w:rsidP="0064730B">
            <w:pPr>
              <w:spacing w:after="0" w:line="240" w:lineRule="auto"/>
              <w:jc w:val="center"/>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11.11.2024 - 15.11.2024</w:t>
            </w:r>
          </w:p>
        </w:tc>
        <w:tc>
          <w:tcPr>
            <w:tcW w:w="226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Каштелян Л.П</w:t>
            </w:r>
          </w:p>
        </w:tc>
      </w:tr>
      <w:tr w:rsidR="0065082A" w:rsidRPr="0065082A" w:rsidTr="0065082A">
        <w:trPr>
          <w:trHeight w:val="315"/>
        </w:trPr>
        <w:tc>
          <w:tcPr>
            <w:tcW w:w="567" w:type="dxa"/>
            <w:tcMar>
              <w:top w:w="30" w:type="dxa"/>
              <w:left w:w="45" w:type="dxa"/>
              <w:bottom w:w="30" w:type="dxa"/>
              <w:right w:w="45" w:type="dxa"/>
            </w:tcMar>
            <w:vAlign w:val="bottom"/>
            <w:hideMark/>
          </w:tcPr>
          <w:p w:rsidR="0065082A" w:rsidRPr="0065082A" w:rsidRDefault="0065082A" w:rsidP="0064730B">
            <w:pPr>
              <w:spacing w:after="0" w:line="240" w:lineRule="auto"/>
              <w:jc w:val="right"/>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14</w:t>
            </w:r>
          </w:p>
        </w:tc>
        <w:tc>
          <w:tcPr>
            <w:tcW w:w="623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Математична вікторина (5-З клас)</w:t>
            </w:r>
          </w:p>
        </w:tc>
        <w:tc>
          <w:tcPr>
            <w:tcW w:w="1843" w:type="dxa"/>
            <w:tcMar>
              <w:top w:w="30" w:type="dxa"/>
              <w:left w:w="45" w:type="dxa"/>
              <w:bottom w:w="30" w:type="dxa"/>
              <w:right w:w="45" w:type="dxa"/>
            </w:tcMar>
            <w:vAlign w:val="center"/>
            <w:hideMark/>
          </w:tcPr>
          <w:p w:rsidR="0065082A" w:rsidRPr="0065082A" w:rsidRDefault="0065082A" w:rsidP="0064730B">
            <w:pPr>
              <w:spacing w:after="0" w:line="240" w:lineRule="auto"/>
              <w:jc w:val="center"/>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14.11.2024</w:t>
            </w:r>
          </w:p>
        </w:tc>
        <w:tc>
          <w:tcPr>
            <w:tcW w:w="226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Макаренко С.А.</w:t>
            </w:r>
          </w:p>
        </w:tc>
      </w:tr>
      <w:tr w:rsidR="0065082A" w:rsidRPr="0065082A" w:rsidTr="0065082A">
        <w:trPr>
          <w:trHeight w:val="315"/>
        </w:trPr>
        <w:tc>
          <w:tcPr>
            <w:tcW w:w="567" w:type="dxa"/>
            <w:tcMar>
              <w:top w:w="30" w:type="dxa"/>
              <w:left w:w="45" w:type="dxa"/>
              <w:bottom w:w="30" w:type="dxa"/>
              <w:right w:w="45" w:type="dxa"/>
            </w:tcMar>
            <w:vAlign w:val="bottom"/>
            <w:hideMark/>
          </w:tcPr>
          <w:p w:rsidR="0065082A" w:rsidRPr="0065082A" w:rsidRDefault="0065082A" w:rsidP="0064730B">
            <w:pPr>
              <w:spacing w:after="0" w:line="240" w:lineRule="auto"/>
              <w:jc w:val="right"/>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15</w:t>
            </w:r>
          </w:p>
        </w:tc>
        <w:tc>
          <w:tcPr>
            <w:tcW w:w="623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Квест «Таємниці клавіатури» (5-З, 5-Д, 5-В)</w:t>
            </w:r>
          </w:p>
        </w:tc>
        <w:tc>
          <w:tcPr>
            <w:tcW w:w="1843" w:type="dxa"/>
            <w:tcMar>
              <w:top w:w="30" w:type="dxa"/>
              <w:left w:w="45" w:type="dxa"/>
              <w:bottom w:w="30" w:type="dxa"/>
              <w:right w:w="45" w:type="dxa"/>
            </w:tcMar>
            <w:vAlign w:val="center"/>
            <w:hideMark/>
          </w:tcPr>
          <w:p w:rsidR="0065082A" w:rsidRPr="0065082A" w:rsidRDefault="0065082A" w:rsidP="0064730B">
            <w:pPr>
              <w:spacing w:after="0" w:line="240" w:lineRule="auto"/>
              <w:jc w:val="center"/>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19.11.2024</w:t>
            </w:r>
          </w:p>
        </w:tc>
        <w:tc>
          <w:tcPr>
            <w:tcW w:w="226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Караман В.М.</w:t>
            </w:r>
          </w:p>
        </w:tc>
      </w:tr>
      <w:tr w:rsidR="0065082A" w:rsidRPr="0065082A" w:rsidTr="0065082A">
        <w:trPr>
          <w:trHeight w:val="315"/>
        </w:trPr>
        <w:tc>
          <w:tcPr>
            <w:tcW w:w="567" w:type="dxa"/>
            <w:tcMar>
              <w:top w:w="30" w:type="dxa"/>
              <w:left w:w="45" w:type="dxa"/>
              <w:bottom w:w="30" w:type="dxa"/>
              <w:right w:w="45" w:type="dxa"/>
            </w:tcMar>
            <w:vAlign w:val="bottom"/>
            <w:hideMark/>
          </w:tcPr>
          <w:p w:rsidR="0065082A" w:rsidRPr="0065082A" w:rsidRDefault="0065082A" w:rsidP="0064730B">
            <w:pPr>
              <w:spacing w:after="0" w:line="240" w:lineRule="auto"/>
              <w:jc w:val="right"/>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16</w:t>
            </w:r>
          </w:p>
        </w:tc>
        <w:tc>
          <w:tcPr>
            <w:tcW w:w="623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Гра «Пропорція. Основна властивість пропорції»»/6-Ж</w:t>
            </w:r>
          </w:p>
        </w:tc>
        <w:tc>
          <w:tcPr>
            <w:tcW w:w="1843" w:type="dxa"/>
            <w:tcMar>
              <w:top w:w="30" w:type="dxa"/>
              <w:left w:w="45" w:type="dxa"/>
              <w:bottom w:w="30" w:type="dxa"/>
              <w:right w:w="45" w:type="dxa"/>
            </w:tcMar>
            <w:vAlign w:val="center"/>
            <w:hideMark/>
          </w:tcPr>
          <w:p w:rsidR="0065082A" w:rsidRPr="0065082A" w:rsidRDefault="0065082A" w:rsidP="0064730B">
            <w:pPr>
              <w:spacing w:after="0" w:line="240" w:lineRule="auto"/>
              <w:jc w:val="center"/>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19.11.2024</w:t>
            </w:r>
          </w:p>
        </w:tc>
        <w:tc>
          <w:tcPr>
            <w:tcW w:w="226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Терлецька В.О.</w:t>
            </w:r>
          </w:p>
        </w:tc>
      </w:tr>
      <w:tr w:rsidR="0065082A" w:rsidRPr="0065082A" w:rsidTr="0065082A">
        <w:trPr>
          <w:trHeight w:val="315"/>
        </w:trPr>
        <w:tc>
          <w:tcPr>
            <w:tcW w:w="567" w:type="dxa"/>
            <w:tcMar>
              <w:top w:w="30" w:type="dxa"/>
              <w:left w:w="45" w:type="dxa"/>
              <w:bottom w:w="30" w:type="dxa"/>
              <w:right w:w="45" w:type="dxa"/>
            </w:tcMar>
            <w:vAlign w:val="bottom"/>
            <w:hideMark/>
          </w:tcPr>
          <w:p w:rsidR="0065082A" w:rsidRPr="0065082A" w:rsidRDefault="0065082A" w:rsidP="0064730B">
            <w:pPr>
              <w:spacing w:after="0" w:line="240" w:lineRule="auto"/>
              <w:jc w:val="right"/>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17</w:t>
            </w:r>
          </w:p>
        </w:tc>
        <w:tc>
          <w:tcPr>
            <w:tcW w:w="623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Калейдоскоп фактів «Пропорції в житті людини», 6-Д клас</w:t>
            </w:r>
          </w:p>
        </w:tc>
        <w:tc>
          <w:tcPr>
            <w:tcW w:w="1843" w:type="dxa"/>
            <w:tcMar>
              <w:top w:w="30" w:type="dxa"/>
              <w:left w:w="45" w:type="dxa"/>
              <w:bottom w:w="30" w:type="dxa"/>
              <w:right w:w="45" w:type="dxa"/>
            </w:tcMar>
            <w:vAlign w:val="center"/>
            <w:hideMark/>
          </w:tcPr>
          <w:p w:rsidR="0065082A" w:rsidRPr="0065082A" w:rsidRDefault="0065082A" w:rsidP="0064730B">
            <w:pPr>
              <w:spacing w:after="0" w:line="240" w:lineRule="auto"/>
              <w:jc w:val="center"/>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19.11.2024</w:t>
            </w:r>
          </w:p>
        </w:tc>
        <w:tc>
          <w:tcPr>
            <w:tcW w:w="226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Манагарова А.А.</w:t>
            </w:r>
          </w:p>
        </w:tc>
      </w:tr>
      <w:tr w:rsidR="0065082A" w:rsidRPr="0065082A" w:rsidTr="0065082A">
        <w:trPr>
          <w:trHeight w:val="315"/>
        </w:trPr>
        <w:tc>
          <w:tcPr>
            <w:tcW w:w="567" w:type="dxa"/>
            <w:tcMar>
              <w:top w:w="30" w:type="dxa"/>
              <w:left w:w="45" w:type="dxa"/>
              <w:bottom w:w="30" w:type="dxa"/>
              <w:right w:w="45" w:type="dxa"/>
            </w:tcMar>
            <w:vAlign w:val="bottom"/>
            <w:hideMark/>
          </w:tcPr>
          <w:p w:rsidR="0065082A" w:rsidRPr="0065082A" w:rsidRDefault="0065082A" w:rsidP="0064730B">
            <w:pPr>
              <w:spacing w:after="0" w:line="240" w:lineRule="auto"/>
              <w:jc w:val="right"/>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18</w:t>
            </w:r>
          </w:p>
        </w:tc>
        <w:tc>
          <w:tcPr>
            <w:tcW w:w="623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Математика в побуті</w:t>
            </w:r>
            <w:r w:rsidRPr="0065082A">
              <w:rPr>
                <w:rFonts w:ascii="Times New Roman" w:eastAsia="Times New Roman" w:hAnsi="Times New Roman" w:cs="Times New Roman"/>
                <w:sz w:val="28"/>
                <w:szCs w:val="28"/>
                <w:lang w:eastAsia="uk-UA"/>
              </w:rPr>
              <w:br/>
              <w:t>Тема: «Дроби, відсотки, вимірювання»; 6-Б</w:t>
            </w:r>
          </w:p>
        </w:tc>
        <w:tc>
          <w:tcPr>
            <w:tcW w:w="1843" w:type="dxa"/>
            <w:tcMar>
              <w:top w:w="30" w:type="dxa"/>
              <w:left w:w="45" w:type="dxa"/>
              <w:bottom w:w="30" w:type="dxa"/>
              <w:right w:w="45" w:type="dxa"/>
            </w:tcMar>
            <w:vAlign w:val="center"/>
            <w:hideMark/>
          </w:tcPr>
          <w:p w:rsidR="0065082A" w:rsidRPr="0065082A" w:rsidRDefault="0065082A" w:rsidP="0064730B">
            <w:pPr>
              <w:spacing w:after="0" w:line="240" w:lineRule="auto"/>
              <w:jc w:val="center"/>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22.11.2024</w:t>
            </w:r>
          </w:p>
        </w:tc>
        <w:tc>
          <w:tcPr>
            <w:tcW w:w="226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Григорова Т.О.</w:t>
            </w:r>
          </w:p>
        </w:tc>
      </w:tr>
      <w:tr w:rsidR="0065082A" w:rsidRPr="0065082A" w:rsidTr="0065082A">
        <w:trPr>
          <w:trHeight w:val="315"/>
        </w:trPr>
        <w:tc>
          <w:tcPr>
            <w:tcW w:w="567" w:type="dxa"/>
            <w:tcMar>
              <w:top w:w="30" w:type="dxa"/>
              <w:left w:w="45" w:type="dxa"/>
              <w:bottom w:w="30" w:type="dxa"/>
              <w:right w:w="45" w:type="dxa"/>
            </w:tcMar>
            <w:vAlign w:val="bottom"/>
            <w:hideMark/>
          </w:tcPr>
          <w:p w:rsidR="0065082A" w:rsidRPr="0065082A" w:rsidRDefault="0065082A" w:rsidP="0064730B">
            <w:pPr>
              <w:spacing w:after="0" w:line="240" w:lineRule="auto"/>
              <w:jc w:val="right"/>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19</w:t>
            </w:r>
          </w:p>
        </w:tc>
        <w:tc>
          <w:tcPr>
            <w:tcW w:w="623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Лепбук " Види трикутників" / 5-А</w:t>
            </w:r>
          </w:p>
        </w:tc>
        <w:tc>
          <w:tcPr>
            <w:tcW w:w="1843" w:type="dxa"/>
            <w:tcMar>
              <w:top w:w="30" w:type="dxa"/>
              <w:left w:w="45" w:type="dxa"/>
              <w:bottom w:w="30" w:type="dxa"/>
              <w:right w:w="45" w:type="dxa"/>
            </w:tcMar>
            <w:vAlign w:val="center"/>
            <w:hideMark/>
          </w:tcPr>
          <w:p w:rsidR="0065082A" w:rsidRPr="0065082A" w:rsidRDefault="0065082A" w:rsidP="0064730B">
            <w:pPr>
              <w:spacing w:after="0" w:line="240" w:lineRule="auto"/>
              <w:jc w:val="center"/>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26.11.2024</w:t>
            </w:r>
          </w:p>
        </w:tc>
        <w:tc>
          <w:tcPr>
            <w:tcW w:w="226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Терлецька В.О.</w:t>
            </w:r>
          </w:p>
        </w:tc>
      </w:tr>
      <w:tr w:rsidR="0065082A" w:rsidRPr="0065082A" w:rsidTr="0065082A">
        <w:trPr>
          <w:trHeight w:val="315"/>
        </w:trPr>
        <w:tc>
          <w:tcPr>
            <w:tcW w:w="567" w:type="dxa"/>
            <w:tcMar>
              <w:top w:w="30" w:type="dxa"/>
              <w:left w:w="45" w:type="dxa"/>
              <w:bottom w:w="30" w:type="dxa"/>
              <w:right w:w="45" w:type="dxa"/>
            </w:tcMar>
            <w:vAlign w:val="bottom"/>
            <w:hideMark/>
          </w:tcPr>
          <w:p w:rsidR="0065082A" w:rsidRPr="0065082A" w:rsidRDefault="0065082A" w:rsidP="0064730B">
            <w:pPr>
              <w:spacing w:after="0" w:line="240" w:lineRule="auto"/>
              <w:jc w:val="right"/>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20</w:t>
            </w:r>
          </w:p>
        </w:tc>
        <w:tc>
          <w:tcPr>
            <w:tcW w:w="623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Майстерня графіки Canva «Постер-челендж» (6-А)</w:t>
            </w:r>
          </w:p>
        </w:tc>
        <w:tc>
          <w:tcPr>
            <w:tcW w:w="1843" w:type="dxa"/>
            <w:tcMar>
              <w:top w:w="30" w:type="dxa"/>
              <w:left w:w="45" w:type="dxa"/>
              <w:bottom w:w="30" w:type="dxa"/>
              <w:right w:w="45" w:type="dxa"/>
            </w:tcMar>
            <w:vAlign w:val="center"/>
            <w:hideMark/>
          </w:tcPr>
          <w:p w:rsidR="0065082A" w:rsidRPr="0065082A" w:rsidRDefault="0065082A" w:rsidP="0064730B">
            <w:pPr>
              <w:spacing w:after="0" w:line="240" w:lineRule="auto"/>
              <w:jc w:val="center"/>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27.11.2024</w:t>
            </w:r>
          </w:p>
        </w:tc>
        <w:tc>
          <w:tcPr>
            <w:tcW w:w="226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Караман В.М.</w:t>
            </w:r>
          </w:p>
        </w:tc>
      </w:tr>
      <w:tr w:rsidR="0065082A" w:rsidRPr="0065082A" w:rsidTr="0065082A">
        <w:trPr>
          <w:trHeight w:val="315"/>
        </w:trPr>
        <w:tc>
          <w:tcPr>
            <w:tcW w:w="567" w:type="dxa"/>
            <w:tcMar>
              <w:top w:w="30" w:type="dxa"/>
              <w:left w:w="45" w:type="dxa"/>
              <w:bottom w:w="30" w:type="dxa"/>
              <w:right w:w="45" w:type="dxa"/>
            </w:tcMar>
            <w:vAlign w:val="bottom"/>
            <w:hideMark/>
          </w:tcPr>
          <w:p w:rsidR="0065082A" w:rsidRPr="0065082A" w:rsidRDefault="0065082A" w:rsidP="0064730B">
            <w:pPr>
              <w:spacing w:after="0" w:line="240" w:lineRule="auto"/>
              <w:jc w:val="right"/>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21</w:t>
            </w:r>
          </w:p>
        </w:tc>
        <w:tc>
          <w:tcPr>
            <w:tcW w:w="623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Алгебраїчний квест "Розв'яжи рівняння - знайди скарб" для 10-А класу</w:t>
            </w:r>
          </w:p>
        </w:tc>
        <w:tc>
          <w:tcPr>
            <w:tcW w:w="1843" w:type="dxa"/>
            <w:tcMar>
              <w:top w:w="30" w:type="dxa"/>
              <w:left w:w="45" w:type="dxa"/>
              <w:bottom w:w="30" w:type="dxa"/>
              <w:right w:w="45" w:type="dxa"/>
            </w:tcMar>
            <w:vAlign w:val="center"/>
            <w:hideMark/>
          </w:tcPr>
          <w:p w:rsidR="0065082A" w:rsidRPr="0065082A" w:rsidRDefault="0065082A" w:rsidP="0064730B">
            <w:pPr>
              <w:spacing w:after="0" w:line="240" w:lineRule="auto"/>
              <w:jc w:val="center"/>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28.11.2024</w:t>
            </w:r>
          </w:p>
        </w:tc>
        <w:tc>
          <w:tcPr>
            <w:tcW w:w="226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Гришанов Д.Ю.</w:t>
            </w:r>
          </w:p>
        </w:tc>
      </w:tr>
      <w:tr w:rsidR="0065082A" w:rsidRPr="0065082A" w:rsidTr="0065082A">
        <w:trPr>
          <w:trHeight w:val="315"/>
        </w:trPr>
        <w:tc>
          <w:tcPr>
            <w:tcW w:w="567" w:type="dxa"/>
            <w:tcMar>
              <w:top w:w="30" w:type="dxa"/>
              <w:left w:w="45" w:type="dxa"/>
              <w:bottom w:w="30" w:type="dxa"/>
              <w:right w:w="45" w:type="dxa"/>
            </w:tcMar>
            <w:vAlign w:val="bottom"/>
            <w:hideMark/>
          </w:tcPr>
          <w:p w:rsidR="0065082A" w:rsidRPr="0065082A" w:rsidRDefault="0065082A" w:rsidP="0064730B">
            <w:pPr>
              <w:spacing w:after="0" w:line="240" w:lineRule="auto"/>
              <w:jc w:val="right"/>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22</w:t>
            </w:r>
          </w:p>
        </w:tc>
        <w:tc>
          <w:tcPr>
            <w:tcW w:w="623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Конкурс на найкращий кросворд, ребус, загадку з інформатики. 6-З, Б класи</w:t>
            </w:r>
          </w:p>
        </w:tc>
        <w:tc>
          <w:tcPr>
            <w:tcW w:w="1843" w:type="dxa"/>
            <w:tcMar>
              <w:top w:w="30" w:type="dxa"/>
              <w:left w:w="45" w:type="dxa"/>
              <w:bottom w:w="30" w:type="dxa"/>
              <w:right w:w="45" w:type="dxa"/>
            </w:tcMar>
            <w:vAlign w:val="center"/>
            <w:hideMark/>
          </w:tcPr>
          <w:p w:rsidR="0065082A" w:rsidRPr="0065082A" w:rsidRDefault="0065082A" w:rsidP="0064730B">
            <w:pPr>
              <w:spacing w:after="0" w:line="240" w:lineRule="auto"/>
              <w:jc w:val="center"/>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02.12.2024 - 06.12.2024</w:t>
            </w:r>
          </w:p>
        </w:tc>
        <w:tc>
          <w:tcPr>
            <w:tcW w:w="226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Каштелян Л.П</w:t>
            </w:r>
          </w:p>
        </w:tc>
      </w:tr>
      <w:tr w:rsidR="0065082A" w:rsidRPr="0065082A" w:rsidTr="0065082A">
        <w:trPr>
          <w:trHeight w:val="315"/>
        </w:trPr>
        <w:tc>
          <w:tcPr>
            <w:tcW w:w="567" w:type="dxa"/>
            <w:tcMar>
              <w:top w:w="30" w:type="dxa"/>
              <w:left w:w="45" w:type="dxa"/>
              <w:bottom w:w="30" w:type="dxa"/>
              <w:right w:w="45" w:type="dxa"/>
            </w:tcMar>
            <w:vAlign w:val="bottom"/>
            <w:hideMark/>
          </w:tcPr>
          <w:p w:rsidR="0065082A" w:rsidRPr="0065082A" w:rsidRDefault="0065082A" w:rsidP="0064730B">
            <w:pPr>
              <w:spacing w:after="0" w:line="240" w:lineRule="auto"/>
              <w:jc w:val="right"/>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lastRenderedPageBreak/>
              <w:t>23</w:t>
            </w:r>
          </w:p>
        </w:tc>
        <w:tc>
          <w:tcPr>
            <w:tcW w:w="623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Лепбук " Види трикутників" / 5-Г</w:t>
            </w:r>
          </w:p>
        </w:tc>
        <w:tc>
          <w:tcPr>
            <w:tcW w:w="1843" w:type="dxa"/>
            <w:tcMar>
              <w:top w:w="30" w:type="dxa"/>
              <w:left w:w="45" w:type="dxa"/>
              <w:bottom w:w="30" w:type="dxa"/>
              <w:right w:w="45" w:type="dxa"/>
            </w:tcMar>
            <w:vAlign w:val="center"/>
            <w:hideMark/>
          </w:tcPr>
          <w:p w:rsidR="0065082A" w:rsidRPr="0065082A" w:rsidRDefault="0065082A" w:rsidP="0064730B">
            <w:pPr>
              <w:spacing w:after="0" w:line="240" w:lineRule="auto"/>
              <w:jc w:val="center"/>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02.12.2024</w:t>
            </w:r>
          </w:p>
        </w:tc>
        <w:tc>
          <w:tcPr>
            <w:tcW w:w="226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Терлецька В.О.</w:t>
            </w:r>
          </w:p>
        </w:tc>
      </w:tr>
      <w:tr w:rsidR="0065082A" w:rsidRPr="0065082A" w:rsidTr="0065082A">
        <w:trPr>
          <w:trHeight w:val="315"/>
        </w:trPr>
        <w:tc>
          <w:tcPr>
            <w:tcW w:w="567" w:type="dxa"/>
            <w:tcMar>
              <w:top w:w="30" w:type="dxa"/>
              <w:left w:w="45" w:type="dxa"/>
              <w:bottom w:w="30" w:type="dxa"/>
              <w:right w:w="45" w:type="dxa"/>
            </w:tcMar>
            <w:vAlign w:val="bottom"/>
            <w:hideMark/>
          </w:tcPr>
          <w:p w:rsidR="0065082A" w:rsidRPr="0065082A" w:rsidRDefault="0065082A" w:rsidP="0064730B">
            <w:pPr>
              <w:spacing w:after="0" w:line="240" w:lineRule="auto"/>
              <w:jc w:val="right"/>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24</w:t>
            </w:r>
          </w:p>
        </w:tc>
        <w:tc>
          <w:tcPr>
            <w:tcW w:w="623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Студія графіки «Постер-челендж» (6-Ж)</w:t>
            </w:r>
          </w:p>
        </w:tc>
        <w:tc>
          <w:tcPr>
            <w:tcW w:w="1843" w:type="dxa"/>
            <w:tcMar>
              <w:top w:w="30" w:type="dxa"/>
              <w:left w:w="45" w:type="dxa"/>
              <w:bottom w:w="30" w:type="dxa"/>
              <w:right w:w="45" w:type="dxa"/>
            </w:tcMar>
            <w:vAlign w:val="center"/>
            <w:hideMark/>
          </w:tcPr>
          <w:p w:rsidR="0065082A" w:rsidRPr="0065082A" w:rsidRDefault="0065082A" w:rsidP="0064730B">
            <w:pPr>
              <w:spacing w:after="0" w:line="240" w:lineRule="auto"/>
              <w:jc w:val="center"/>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06.12.2024</w:t>
            </w:r>
          </w:p>
        </w:tc>
        <w:tc>
          <w:tcPr>
            <w:tcW w:w="226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Караман В.М.</w:t>
            </w:r>
          </w:p>
        </w:tc>
      </w:tr>
      <w:tr w:rsidR="0065082A" w:rsidRPr="0065082A" w:rsidTr="0065082A">
        <w:trPr>
          <w:trHeight w:val="315"/>
        </w:trPr>
        <w:tc>
          <w:tcPr>
            <w:tcW w:w="567" w:type="dxa"/>
            <w:tcMar>
              <w:top w:w="30" w:type="dxa"/>
              <w:left w:w="45" w:type="dxa"/>
              <w:bottom w:w="30" w:type="dxa"/>
              <w:right w:w="45" w:type="dxa"/>
            </w:tcMar>
            <w:vAlign w:val="bottom"/>
            <w:hideMark/>
          </w:tcPr>
          <w:p w:rsidR="0065082A" w:rsidRPr="0065082A" w:rsidRDefault="0065082A" w:rsidP="0064730B">
            <w:pPr>
              <w:spacing w:after="0" w:line="240" w:lineRule="auto"/>
              <w:jc w:val="right"/>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25</w:t>
            </w:r>
          </w:p>
        </w:tc>
        <w:tc>
          <w:tcPr>
            <w:tcW w:w="623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Захід «Коло у житті людини»/6-Ж</w:t>
            </w:r>
          </w:p>
        </w:tc>
        <w:tc>
          <w:tcPr>
            <w:tcW w:w="1843" w:type="dxa"/>
            <w:tcMar>
              <w:top w:w="30" w:type="dxa"/>
              <w:left w:w="45" w:type="dxa"/>
              <w:bottom w:w="30" w:type="dxa"/>
              <w:right w:w="45" w:type="dxa"/>
            </w:tcMar>
            <w:vAlign w:val="center"/>
            <w:hideMark/>
          </w:tcPr>
          <w:p w:rsidR="0065082A" w:rsidRPr="0065082A" w:rsidRDefault="0065082A" w:rsidP="0064730B">
            <w:pPr>
              <w:spacing w:after="0" w:line="240" w:lineRule="auto"/>
              <w:jc w:val="center"/>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09.12.2024</w:t>
            </w:r>
          </w:p>
        </w:tc>
        <w:tc>
          <w:tcPr>
            <w:tcW w:w="226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Терлецька В.О.</w:t>
            </w:r>
          </w:p>
        </w:tc>
      </w:tr>
      <w:tr w:rsidR="0065082A" w:rsidRPr="0065082A" w:rsidTr="0065082A">
        <w:trPr>
          <w:trHeight w:val="315"/>
        </w:trPr>
        <w:tc>
          <w:tcPr>
            <w:tcW w:w="567" w:type="dxa"/>
            <w:tcMar>
              <w:top w:w="30" w:type="dxa"/>
              <w:left w:w="45" w:type="dxa"/>
              <w:bottom w:w="30" w:type="dxa"/>
              <w:right w:w="45" w:type="dxa"/>
            </w:tcMar>
            <w:vAlign w:val="bottom"/>
            <w:hideMark/>
          </w:tcPr>
          <w:p w:rsidR="0065082A" w:rsidRPr="0065082A" w:rsidRDefault="0065082A" w:rsidP="0064730B">
            <w:pPr>
              <w:spacing w:after="0" w:line="240" w:lineRule="auto"/>
              <w:jc w:val="right"/>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26</w:t>
            </w:r>
          </w:p>
        </w:tc>
        <w:tc>
          <w:tcPr>
            <w:tcW w:w="623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Математичний захід «Коло і круг: міфи і реальність», 6-Д клас</w:t>
            </w:r>
          </w:p>
        </w:tc>
        <w:tc>
          <w:tcPr>
            <w:tcW w:w="1843" w:type="dxa"/>
            <w:tcMar>
              <w:top w:w="30" w:type="dxa"/>
              <w:left w:w="45" w:type="dxa"/>
              <w:bottom w:w="30" w:type="dxa"/>
              <w:right w:w="45" w:type="dxa"/>
            </w:tcMar>
            <w:vAlign w:val="center"/>
            <w:hideMark/>
          </w:tcPr>
          <w:p w:rsidR="0065082A" w:rsidRPr="0065082A" w:rsidRDefault="0065082A" w:rsidP="0064730B">
            <w:pPr>
              <w:spacing w:after="0" w:line="240" w:lineRule="auto"/>
              <w:jc w:val="center"/>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09.12.2024</w:t>
            </w:r>
          </w:p>
        </w:tc>
        <w:tc>
          <w:tcPr>
            <w:tcW w:w="226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Манагарова А.А.</w:t>
            </w:r>
          </w:p>
        </w:tc>
      </w:tr>
      <w:tr w:rsidR="0065082A" w:rsidRPr="0065082A" w:rsidTr="0065082A">
        <w:trPr>
          <w:trHeight w:val="315"/>
        </w:trPr>
        <w:tc>
          <w:tcPr>
            <w:tcW w:w="567" w:type="dxa"/>
            <w:tcMar>
              <w:top w:w="30" w:type="dxa"/>
              <w:left w:w="45" w:type="dxa"/>
              <w:bottom w:w="30" w:type="dxa"/>
              <w:right w:w="45" w:type="dxa"/>
            </w:tcMar>
            <w:vAlign w:val="bottom"/>
            <w:hideMark/>
          </w:tcPr>
          <w:p w:rsidR="0065082A" w:rsidRPr="0065082A" w:rsidRDefault="0065082A" w:rsidP="0064730B">
            <w:pPr>
              <w:spacing w:after="0" w:line="240" w:lineRule="auto"/>
              <w:jc w:val="right"/>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27</w:t>
            </w:r>
          </w:p>
        </w:tc>
        <w:tc>
          <w:tcPr>
            <w:tcW w:w="623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Інтерактивна гра «Цікаві факти про інформатику» (5-З, 5-Д, 5-В)</w:t>
            </w:r>
          </w:p>
        </w:tc>
        <w:tc>
          <w:tcPr>
            <w:tcW w:w="1843" w:type="dxa"/>
            <w:tcMar>
              <w:top w:w="30" w:type="dxa"/>
              <w:left w:w="45" w:type="dxa"/>
              <w:bottom w:w="30" w:type="dxa"/>
              <w:right w:w="45" w:type="dxa"/>
            </w:tcMar>
            <w:vAlign w:val="center"/>
            <w:hideMark/>
          </w:tcPr>
          <w:p w:rsidR="0065082A" w:rsidRPr="0065082A" w:rsidRDefault="0065082A" w:rsidP="0064730B">
            <w:pPr>
              <w:spacing w:after="0" w:line="240" w:lineRule="auto"/>
              <w:jc w:val="center"/>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10.12.2024</w:t>
            </w:r>
          </w:p>
        </w:tc>
        <w:tc>
          <w:tcPr>
            <w:tcW w:w="226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Караман В.М.</w:t>
            </w:r>
          </w:p>
        </w:tc>
      </w:tr>
      <w:tr w:rsidR="0065082A" w:rsidRPr="0065082A" w:rsidTr="0065082A">
        <w:trPr>
          <w:trHeight w:val="315"/>
        </w:trPr>
        <w:tc>
          <w:tcPr>
            <w:tcW w:w="567" w:type="dxa"/>
            <w:tcMar>
              <w:top w:w="30" w:type="dxa"/>
              <w:left w:w="45" w:type="dxa"/>
              <w:bottom w:w="30" w:type="dxa"/>
              <w:right w:w="45" w:type="dxa"/>
            </w:tcMar>
            <w:vAlign w:val="bottom"/>
            <w:hideMark/>
          </w:tcPr>
          <w:p w:rsidR="0065082A" w:rsidRPr="0065082A" w:rsidRDefault="0065082A" w:rsidP="0064730B">
            <w:pPr>
              <w:spacing w:after="0" w:line="240" w:lineRule="auto"/>
              <w:jc w:val="right"/>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28</w:t>
            </w:r>
          </w:p>
        </w:tc>
        <w:tc>
          <w:tcPr>
            <w:tcW w:w="623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Конкурс з інформатики на кращу новорічну листівку у 7-Б класі</w:t>
            </w:r>
          </w:p>
        </w:tc>
        <w:tc>
          <w:tcPr>
            <w:tcW w:w="1843" w:type="dxa"/>
            <w:tcMar>
              <w:top w:w="30" w:type="dxa"/>
              <w:left w:w="45" w:type="dxa"/>
              <w:bottom w:w="30" w:type="dxa"/>
              <w:right w:w="45" w:type="dxa"/>
            </w:tcMar>
            <w:vAlign w:val="center"/>
            <w:hideMark/>
          </w:tcPr>
          <w:p w:rsidR="0065082A" w:rsidRPr="0065082A" w:rsidRDefault="0065082A" w:rsidP="0064730B">
            <w:pPr>
              <w:spacing w:after="0" w:line="240" w:lineRule="auto"/>
              <w:jc w:val="center"/>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11.12.2024</w:t>
            </w:r>
          </w:p>
        </w:tc>
        <w:tc>
          <w:tcPr>
            <w:tcW w:w="226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Ушаков І.Ю.</w:t>
            </w:r>
          </w:p>
        </w:tc>
      </w:tr>
      <w:tr w:rsidR="0065082A" w:rsidRPr="0065082A" w:rsidTr="0065082A">
        <w:trPr>
          <w:trHeight w:val="315"/>
        </w:trPr>
        <w:tc>
          <w:tcPr>
            <w:tcW w:w="567" w:type="dxa"/>
            <w:tcMar>
              <w:top w:w="30" w:type="dxa"/>
              <w:left w:w="45" w:type="dxa"/>
              <w:bottom w:w="30" w:type="dxa"/>
              <w:right w:w="45" w:type="dxa"/>
            </w:tcMar>
            <w:vAlign w:val="bottom"/>
            <w:hideMark/>
          </w:tcPr>
          <w:p w:rsidR="0065082A" w:rsidRPr="0065082A" w:rsidRDefault="0065082A" w:rsidP="0064730B">
            <w:pPr>
              <w:spacing w:after="0" w:line="240" w:lineRule="auto"/>
              <w:jc w:val="right"/>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29</w:t>
            </w:r>
          </w:p>
        </w:tc>
        <w:tc>
          <w:tcPr>
            <w:tcW w:w="623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Математичний квест " Піфагор і його штани" /8-Б</w:t>
            </w:r>
          </w:p>
        </w:tc>
        <w:tc>
          <w:tcPr>
            <w:tcW w:w="1843" w:type="dxa"/>
            <w:tcMar>
              <w:top w:w="30" w:type="dxa"/>
              <w:left w:w="45" w:type="dxa"/>
              <w:bottom w:w="30" w:type="dxa"/>
              <w:right w:w="45" w:type="dxa"/>
            </w:tcMar>
            <w:vAlign w:val="center"/>
            <w:hideMark/>
          </w:tcPr>
          <w:p w:rsidR="0065082A" w:rsidRPr="0065082A" w:rsidRDefault="0065082A" w:rsidP="0064730B">
            <w:pPr>
              <w:spacing w:after="0" w:line="240" w:lineRule="auto"/>
              <w:jc w:val="center"/>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13.01.2025</w:t>
            </w:r>
          </w:p>
        </w:tc>
        <w:tc>
          <w:tcPr>
            <w:tcW w:w="226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Терлецька В.О.</w:t>
            </w:r>
          </w:p>
        </w:tc>
      </w:tr>
      <w:tr w:rsidR="0065082A" w:rsidRPr="0065082A" w:rsidTr="0065082A">
        <w:trPr>
          <w:trHeight w:val="315"/>
        </w:trPr>
        <w:tc>
          <w:tcPr>
            <w:tcW w:w="567" w:type="dxa"/>
            <w:tcMar>
              <w:top w:w="30" w:type="dxa"/>
              <w:left w:w="45" w:type="dxa"/>
              <w:bottom w:w="30" w:type="dxa"/>
              <w:right w:w="45" w:type="dxa"/>
            </w:tcMar>
            <w:vAlign w:val="bottom"/>
            <w:hideMark/>
          </w:tcPr>
          <w:p w:rsidR="0065082A" w:rsidRPr="0065082A" w:rsidRDefault="0065082A" w:rsidP="0064730B">
            <w:pPr>
              <w:spacing w:after="0" w:line="240" w:lineRule="auto"/>
              <w:jc w:val="right"/>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30</w:t>
            </w:r>
          </w:p>
        </w:tc>
        <w:tc>
          <w:tcPr>
            <w:tcW w:w="623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Майстерня анімації Scratch «Космічна ракета» (5-З, 5-Д, 5-В)</w:t>
            </w:r>
          </w:p>
        </w:tc>
        <w:tc>
          <w:tcPr>
            <w:tcW w:w="1843" w:type="dxa"/>
            <w:tcMar>
              <w:top w:w="30" w:type="dxa"/>
              <w:left w:w="45" w:type="dxa"/>
              <w:bottom w:w="30" w:type="dxa"/>
              <w:right w:w="45" w:type="dxa"/>
            </w:tcMar>
            <w:vAlign w:val="center"/>
            <w:hideMark/>
          </w:tcPr>
          <w:p w:rsidR="0065082A" w:rsidRPr="0065082A" w:rsidRDefault="0065082A" w:rsidP="0064730B">
            <w:pPr>
              <w:spacing w:after="0" w:line="240" w:lineRule="auto"/>
              <w:jc w:val="center"/>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14.01.2025</w:t>
            </w:r>
          </w:p>
        </w:tc>
        <w:tc>
          <w:tcPr>
            <w:tcW w:w="226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Караман В.М.</w:t>
            </w:r>
          </w:p>
        </w:tc>
      </w:tr>
      <w:tr w:rsidR="0065082A" w:rsidRPr="0065082A" w:rsidTr="0065082A">
        <w:trPr>
          <w:trHeight w:val="315"/>
        </w:trPr>
        <w:tc>
          <w:tcPr>
            <w:tcW w:w="567" w:type="dxa"/>
            <w:tcMar>
              <w:top w:w="30" w:type="dxa"/>
              <w:left w:w="45" w:type="dxa"/>
              <w:bottom w:w="30" w:type="dxa"/>
              <w:right w:w="45" w:type="dxa"/>
            </w:tcMar>
            <w:vAlign w:val="bottom"/>
            <w:hideMark/>
          </w:tcPr>
          <w:p w:rsidR="0065082A" w:rsidRPr="0065082A" w:rsidRDefault="0065082A" w:rsidP="0064730B">
            <w:pPr>
              <w:spacing w:after="0" w:line="240" w:lineRule="auto"/>
              <w:jc w:val="right"/>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31</w:t>
            </w:r>
          </w:p>
        </w:tc>
        <w:tc>
          <w:tcPr>
            <w:tcW w:w="623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Турнір знавців Python (11-А)</w:t>
            </w:r>
          </w:p>
        </w:tc>
        <w:tc>
          <w:tcPr>
            <w:tcW w:w="1843" w:type="dxa"/>
            <w:tcMar>
              <w:top w:w="30" w:type="dxa"/>
              <w:left w:w="45" w:type="dxa"/>
              <w:bottom w:w="30" w:type="dxa"/>
              <w:right w:w="45" w:type="dxa"/>
            </w:tcMar>
            <w:vAlign w:val="center"/>
            <w:hideMark/>
          </w:tcPr>
          <w:p w:rsidR="0065082A" w:rsidRPr="0065082A" w:rsidRDefault="0065082A" w:rsidP="0064730B">
            <w:pPr>
              <w:spacing w:after="0" w:line="240" w:lineRule="auto"/>
              <w:jc w:val="center"/>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17.01.2025</w:t>
            </w:r>
          </w:p>
        </w:tc>
        <w:tc>
          <w:tcPr>
            <w:tcW w:w="226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Караман В.М.</w:t>
            </w:r>
          </w:p>
        </w:tc>
      </w:tr>
      <w:tr w:rsidR="0065082A" w:rsidRPr="0065082A" w:rsidTr="0065082A">
        <w:trPr>
          <w:trHeight w:val="315"/>
        </w:trPr>
        <w:tc>
          <w:tcPr>
            <w:tcW w:w="567" w:type="dxa"/>
            <w:tcMar>
              <w:top w:w="30" w:type="dxa"/>
              <w:left w:w="45" w:type="dxa"/>
              <w:bottom w:w="30" w:type="dxa"/>
              <w:right w:w="45" w:type="dxa"/>
            </w:tcMar>
            <w:vAlign w:val="bottom"/>
            <w:hideMark/>
          </w:tcPr>
          <w:p w:rsidR="0065082A" w:rsidRPr="0065082A" w:rsidRDefault="0065082A" w:rsidP="0064730B">
            <w:pPr>
              <w:spacing w:after="0" w:line="240" w:lineRule="auto"/>
              <w:jc w:val="right"/>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32</w:t>
            </w:r>
          </w:p>
        </w:tc>
        <w:tc>
          <w:tcPr>
            <w:tcW w:w="623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 xml:space="preserve">Квест-гра з інформатики «The Best» 8-А ,В, Г клас </w:t>
            </w:r>
          </w:p>
        </w:tc>
        <w:tc>
          <w:tcPr>
            <w:tcW w:w="1843" w:type="dxa"/>
            <w:tcMar>
              <w:top w:w="30" w:type="dxa"/>
              <w:left w:w="45" w:type="dxa"/>
              <w:bottom w:w="30" w:type="dxa"/>
              <w:right w:w="45" w:type="dxa"/>
            </w:tcMar>
            <w:vAlign w:val="center"/>
            <w:hideMark/>
          </w:tcPr>
          <w:p w:rsidR="0065082A" w:rsidRPr="0065082A" w:rsidRDefault="0065082A" w:rsidP="0064730B">
            <w:pPr>
              <w:spacing w:after="0" w:line="240" w:lineRule="auto"/>
              <w:jc w:val="center"/>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27.01.2025 - 31.01.2025</w:t>
            </w:r>
          </w:p>
        </w:tc>
        <w:tc>
          <w:tcPr>
            <w:tcW w:w="226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Каштелян Л.П</w:t>
            </w:r>
          </w:p>
        </w:tc>
      </w:tr>
      <w:tr w:rsidR="0065082A" w:rsidRPr="0065082A" w:rsidTr="0065082A">
        <w:trPr>
          <w:trHeight w:val="315"/>
        </w:trPr>
        <w:tc>
          <w:tcPr>
            <w:tcW w:w="567" w:type="dxa"/>
            <w:tcMar>
              <w:top w:w="30" w:type="dxa"/>
              <w:left w:w="45" w:type="dxa"/>
              <w:bottom w:w="30" w:type="dxa"/>
              <w:right w:w="45" w:type="dxa"/>
            </w:tcMar>
            <w:vAlign w:val="bottom"/>
            <w:hideMark/>
          </w:tcPr>
          <w:p w:rsidR="0065082A" w:rsidRPr="0065082A" w:rsidRDefault="0065082A" w:rsidP="0064730B">
            <w:pPr>
              <w:spacing w:after="0" w:line="240" w:lineRule="auto"/>
              <w:jc w:val="right"/>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33</w:t>
            </w:r>
          </w:p>
        </w:tc>
        <w:tc>
          <w:tcPr>
            <w:tcW w:w="623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Геометрична вікторина "Геометричні фігури" (9-В клас)</w:t>
            </w:r>
          </w:p>
        </w:tc>
        <w:tc>
          <w:tcPr>
            <w:tcW w:w="1843" w:type="dxa"/>
            <w:tcMar>
              <w:top w:w="30" w:type="dxa"/>
              <w:left w:w="45" w:type="dxa"/>
              <w:bottom w:w="30" w:type="dxa"/>
              <w:right w:w="45" w:type="dxa"/>
            </w:tcMar>
            <w:vAlign w:val="center"/>
            <w:hideMark/>
          </w:tcPr>
          <w:p w:rsidR="0065082A" w:rsidRPr="0065082A" w:rsidRDefault="0065082A" w:rsidP="0064730B">
            <w:pPr>
              <w:spacing w:after="0" w:line="240" w:lineRule="auto"/>
              <w:jc w:val="center"/>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30.01.2025</w:t>
            </w:r>
          </w:p>
        </w:tc>
        <w:tc>
          <w:tcPr>
            <w:tcW w:w="226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Макаренко С.А.</w:t>
            </w:r>
          </w:p>
        </w:tc>
      </w:tr>
      <w:tr w:rsidR="0065082A" w:rsidRPr="0065082A" w:rsidTr="0065082A">
        <w:trPr>
          <w:trHeight w:val="315"/>
        </w:trPr>
        <w:tc>
          <w:tcPr>
            <w:tcW w:w="567" w:type="dxa"/>
            <w:tcMar>
              <w:top w:w="30" w:type="dxa"/>
              <w:left w:w="45" w:type="dxa"/>
              <w:bottom w:w="30" w:type="dxa"/>
              <w:right w:w="45" w:type="dxa"/>
            </w:tcMar>
            <w:vAlign w:val="bottom"/>
            <w:hideMark/>
          </w:tcPr>
          <w:p w:rsidR="0065082A" w:rsidRPr="0065082A" w:rsidRDefault="0065082A" w:rsidP="0064730B">
            <w:pPr>
              <w:spacing w:after="0" w:line="240" w:lineRule="auto"/>
              <w:jc w:val="right"/>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34</w:t>
            </w:r>
          </w:p>
        </w:tc>
        <w:tc>
          <w:tcPr>
            <w:tcW w:w="623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Відкритий урок . Тема " Додавання віднімання мішаних чисел" / 5-А</w:t>
            </w:r>
          </w:p>
        </w:tc>
        <w:tc>
          <w:tcPr>
            <w:tcW w:w="1843" w:type="dxa"/>
            <w:tcMar>
              <w:top w:w="30" w:type="dxa"/>
              <w:left w:w="45" w:type="dxa"/>
              <w:bottom w:w="30" w:type="dxa"/>
              <w:right w:w="45" w:type="dxa"/>
            </w:tcMar>
            <w:vAlign w:val="center"/>
            <w:hideMark/>
          </w:tcPr>
          <w:p w:rsidR="0065082A" w:rsidRPr="0065082A" w:rsidRDefault="0065082A" w:rsidP="0064730B">
            <w:pPr>
              <w:spacing w:after="0" w:line="240" w:lineRule="auto"/>
              <w:jc w:val="center"/>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31.01.2025</w:t>
            </w:r>
          </w:p>
        </w:tc>
        <w:tc>
          <w:tcPr>
            <w:tcW w:w="226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Терлецька В.О.</w:t>
            </w:r>
          </w:p>
        </w:tc>
      </w:tr>
      <w:tr w:rsidR="0065082A" w:rsidRPr="0065082A" w:rsidTr="0065082A">
        <w:trPr>
          <w:trHeight w:val="315"/>
        </w:trPr>
        <w:tc>
          <w:tcPr>
            <w:tcW w:w="567" w:type="dxa"/>
            <w:tcMar>
              <w:top w:w="30" w:type="dxa"/>
              <w:left w:w="45" w:type="dxa"/>
              <w:bottom w:w="30" w:type="dxa"/>
              <w:right w:w="45" w:type="dxa"/>
            </w:tcMar>
            <w:vAlign w:val="bottom"/>
            <w:hideMark/>
          </w:tcPr>
          <w:p w:rsidR="0065082A" w:rsidRPr="0065082A" w:rsidRDefault="0065082A" w:rsidP="0064730B">
            <w:pPr>
              <w:spacing w:after="0" w:line="240" w:lineRule="auto"/>
              <w:jc w:val="right"/>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35</w:t>
            </w:r>
          </w:p>
        </w:tc>
        <w:tc>
          <w:tcPr>
            <w:tcW w:w="623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Математична гра «Потрапити у дроби» /5-А</w:t>
            </w:r>
          </w:p>
        </w:tc>
        <w:tc>
          <w:tcPr>
            <w:tcW w:w="1843" w:type="dxa"/>
            <w:tcMar>
              <w:top w:w="30" w:type="dxa"/>
              <w:left w:w="45" w:type="dxa"/>
              <w:bottom w:w="30" w:type="dxa"/>
              <w:right w:w="45" w:type="dxa"/>
            </w:tcMar>
            <w:vAlign w:val="center"/>
            <w:hideMark/>
          </w:tcPr>
          <w:p w:rsidR="0065082A" w:rsidRPr="0065082A" w:rsidRDefault="0065082A" w:rsidP="0064730B">
            <w:pPr>
              <w:spacing w:after="0" w:line="240" w:lineRule="auto"/>
              <w:jc w:val="center"/>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04.02.2025</w:t>
            </w:r>
          </w:p>
        </w:tc>
        <w:tc>
          <w:tcPr>
            <w:tcW w:w="226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Терлецька В.О.</w:t>
            </w:r>
          </w:p>
        </w:tc>
      </w:tr>
      <w:tr w:rsidR="0065082A" w:rsidRPr="0065082A" w:rsidTr="0065082A">
        <w:trPr>
          <w:trHeight w:val="315"/>
        </w:trPr>
        <w:tc>
          <w:tcPr>
            <w:tcW w:w="567" w:type="dxa"/>
            <w:tcMar>
              <w:top w:w="30" w:type="dxa"/>
              <w:left w:w="45" w:type="dxa"/>
              <w:bottom w:w="30" w:type="dxa"/>
              <w:right w:w="45" w:type="dxa"/>
            </w:tcMar>
            <w:vAlign w:val="bottom"/>
            <w:hideMark/>
          </w:tcPr>
          <w:p w:rsidR="0065082A" w:rsidRPr="0065082A" w:rsidRDefault="0065082A" w:rsidP="0064730B">
            <w:pPr>
              <w:spacing w:after="0" w:line="240" w:lineRule="auto"/>
              <w:jc w:val="right"/>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36</w:t>
            </w:r>
          </w:p>
        </w:tc>
        <w:tc>
          <w:tcPr>
            <w:tcW w:w="623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Математична гра «Потрапити у дроби» /5-Г</w:t>
            </w:r>
          </w:p>
        </w:tc>
        <w:tc>
          <w:tcPr>
            <w:tcW w:w="1843" w:type="dxa"/>
            <w:tcMar>
              <w:top w:w="30" w:type="dxa"/>
              <w:left w:w="45" w:type="dxa"/>
              <w:bottom w:w="30" w:type="dxa"/>
              <w:right w:w="45" w:type="dxa"/>
            </w:tcMar>
            <w:vAlign w:val="center"/>
            <w:hideMark/>
          </w:tcPr>
          <w:p w:rsidR="0065082A" w:rsidRPr="0065082A" w:rsidRDefault="0065082A" w:rsidP="0064730B">
            <w:pPr>
              <w:spacing w:after="0" w:line="240" w:lineRule="auto"/>
              <w:jc w:val="center"/>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04.02.2025</w:t>
            </w:r>
          </w:p>
        </w:tc>
        <w:tc>
          <w:tcPr>
            <w:tcW w:w="226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Терлецька В.О.</w:t>
            </w:r>
          </w:p>
        </w:tc>
      </w:tr>
      <w:tr w:rsidR="0065082A" w:rsidRPr="0065082A" w:rsidTr="0065082A">
        <w:trPr>
          <w:trHeight w:val="315"/>
        </w:trPr>
        <w:tc>
          <w:tcPr>
            <w:tcW w:w="567" w:type="dxa"/>
            <w:tcMar>
              <w:top w:w="30" w:type="dxa"/>
              <w:left w:w="45" w:type="dxa"/>
              <w:bottom w:w="30" w:type="dxa"/>
              <w:right w:w="45" w:type="dxa"/>
            </w:tcMar>
            <w:vAlign w:val="bottom"/>
            <w:hideMark/>
          </w:tcPr>
          <w:p w:rsidR="0065082A" w:rsidRPr="0065082A" w:rsidRDefault="0065082A" w:rsidP="0064730B">
            <w:pPr>
              <w:spacing w:after="0" w:line="240" w:lineRule="auto"/>
              <w:jc w:val="right"/>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37</w:t>
            </w:r>
          </w:p>
        </w:tc>
        <w:tc>
          <w:tcPr>
            <w:tcW w:w="623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Досліджуємо куб та прямокутний паралелепіпед/6-Ж</w:t>
            </w:r>
          </w:p>
        </w:tc>
        <w:tc>
          <w:tcPr>
            <w:tcW w:w="1843" w:type="dxa"/>
            <w:tcMar>
              <w:top w:w="30" w:type="dxa"/>
              <w:left w:w="45" w:type="dxa"/>
              <w:bottom w:w="30" w:type="dxa"/>
              <w:right w:w="45" w:type="dxa"/>
            </w:tcMar>
            <w:vAlign w:val="center"/>
            <w:hideMark/>
          </w:tcPr>
          <w:p w:rsidR="0065082A" w:rsidRPr="0065082A" w:rsidRDefault="0065082A" w:rsidP="0064730B">
            <w:pPr>
              <w:spacing w:after="0" w:line="240" w:lineRule="auto"/>
              <w:jc w:val="center"/>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06.02.2025</w:t>
            </w:r>
          </w:p>
        </w:tc>
        <w:tc>
          <w:tcPr>
            <w:tcW w:w="226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Терлецька В.О.</w:t>
            </w:r>
          </w:p>
        </w:tc>
      </w:tr>
      <w:tr w:rsidR="0065082A" w:rsidRPr="0065082A" w:rsidTr="0065082A">
        <w:trPr>
          <w:trHeight w:val="315"/>
        </w:trPr>
        <w:tc>
          <w:tcPr>
            <w:tcW w:w="567" w:type="dxa"/>
            <w:tcMar>
              <w:top w:w="30" w:type="dxa"/>
              <w:left w:w="45" w:type="dxa"/>
              <w:bottom w:w="30" w:type="dxa"/>
              <w:right w:w="45" w:type="dxa"/>
            </w:tcMar>
            <w:vAlign w:val="bottom"/>
            <w:hideMark/>
          </w:tcPr>
          <w:p w:rsidR="0065082A" w:rsidRPr="0065082A" w:rsidRDefault="0065082A" w:rsidP="0064730B">
            <w:pPr>
              <w:spacing w:after="0" w:line="240" w:lineRule="auto"/>
              <w:jc w:val="right"/>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38</w:t>
            </w:r>
          </w:p>
        </w:tc>
        <w:tc>
          <w:tcPr>
            <w:tcW w:w="623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Практична робота «Створюємо сайт у Google Sites» (6-Г, 6-В)</w:t>
            </w:r>
          </w:p>
        </w:tc>
        <w:tc>
          <w:tcPr>
            <w:tcW w:w="1843" w:type="dxa"/>
            <w:tcMar>
              <w:top w:w="30" w:type="dxa"/>
              <w:left w:w="45" w:type="dxa"/>
              <w:bottom w:w="30" w:type="dxa"/>
              <w:right w:w="45" w:type="dxa"/>
            </w:tcMar>
            <w:vAlign w:val="center"/>
            <w:hideMark/>
          </w:tcPr>
          <w:p w:rsidR="0065082A" w:rsidRPr="0065082A" w:rsidRDefault="0065082A" w:rsidP="0064730B">
            <w:pPr>
              <w:spacing w:after="0" w:line="240" w:lineRule="auto"/>
              <w:jc w:val="center"/>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06.02.2025 - 13.02.2025</w:t>
            </w:r>
          </w:p>
        </w:tc>
        <w:tc>
          <w:tcPr>
            <w:tcW w:w="226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Караман В.М.</w:t>
            </w:r>
          </w:p>
        </w:tc>
      </w:tr>
      <w:tr w:rsidR="0065082A" w:rsidRPr="0065082A" w:rsidTr="0065082A">
        <w:trPr>
          <w:trHeight w:val="315"/>
        </w:trPr>
        <w:tc>
          <w:tcPr>
            <w:tcW w:w="567" w:type="dxa"/>
            <w:tcMar>
              <w:top w:w="30" w:type="dxa"/>
              <w:left w:w="45" w:type="dxa"/>
              <w:bottom w:w="30" w:type="dxa"/>
              <w:right w:w="45" w:type="dxa"/>
            </w:tcMar>
            <w:vAlign w:val="bottom"/>
            <w:hideMark/>
          </w:tcPr>
          <w:p w:rsidR="0065082A" w:rsidRPr="0065082A" w:rsidRDefault="0065082A" w:rsidP="0064730B">
            <w:pPr>
              <w:spacing w:after="0" w:line="240" w:lineRule="auto"/>
              <w:jc w:val="right"/>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39</w:t>
            </w:r>
          </w:p>
        </w:tc>
        <w:tc>
          <w:tcPr>
            <w:tcW w:w="623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Data Science Day — аналіз даних у Python (11-А)</w:t>
            </w:r>
          </w:p>
        </w:tc>
        <w:tc>
          <w:tcPr>
            <w:tcW w:w="1843" w:type="dxa"/>
            <w:tcMar>
              <w:top w:w="30" w:type="dxa"/>
              <w:left w:w="45" w:type="dxa"/>
              <w:bottom w:w="30" w:type="dxa"/>
              <w:right w:w="45" w:type="dxa"/>
            </w:tcMar>
            <w:vAlign w:val="center"/>
            <w:hideMark/>
          </w:tcPr>
          <w:p w:rsidR="0065082A" w:rsidRPr="0065082A" w:rsidRDefault="0065082A" w:rsidP="0064730B">
            <w:pPr>
              <w:spacing w:after="0" w:line="240" w:lineRule="auto"/>
              <w:jc w:val="center"/>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07.02.2025</w:t>
            </w:r>
          </w:p>
        </w:tc>
        <w:tc>
          <w:tcPr>
            <w:tcW w:w="226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Караман В.М.</w:t>
            </w:r>
          </w:p>
        </w:tc>
      </w:tr>
      <w:tr w:rsidR="0065082A" w:rsidRPr="0065082A" w:rsidTr="0065082A">
        <w:trPr>
          <w:trHeight w:val="315"/>
        </w:trPr>
        <w:tc>
          <w:tcPr>
            <w:tcW w:w="567" w:type="dxa"/>
            <w:tcMar>
              <w:top w:w="30" w:type="dxa"/>
              <w:left w:w="45" w:type="dxa"/>
              <w:bottom w:w="30" w:type="dxa"/>
              <w:right w:w="45" w:type="dxa"/>
            </w:tcMar>
            <w:vAlign w:val="bottom"/>
            <w:hideMark/>
          </w:tcPr>
          <w:p w:rsidR="0065082A" w:rsidRPr="0065082A" w:rsidRDefault="0065082A" w:rsidP="0064730B">
            <w:pPr>
              <w:spacing w:after="0" w:line="240" w:lineRule="auto"/>
              <w:jc w:val="right"/>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40</w:t>
            </w:r>
          </w:p>
        </w:tc>
        <w:tc>
          <w:tcPr>
            <w:tcW w:w="623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Інтерактивна гра "Цікаві факти про числа: від натуральних до раціональних" у 6-З класі</w:t>
            </w:r>
          </w:p>
        </w:tc>
        <w:tc>
          <w:tcPr>
            <w:tcW w:w="1843" w:type="dxa"/>
            <w:tcMar>
              <w:top w:w="30" w:type="dxa"/>
              <w:left w:w="45" w:type="dxa"/>
              <w:bottom w:w="30" w:type="dxa"/>
              <w:right w:w="45" w:type="dxa"/>
            </w:tcMar>
            <w:vAlign w:val="center"/>
            <w:hideMark/>
          </w:tcPr>
          <w:p w:rsidR="0065082A" w:rsidRPr="0065082A" w:rsidRDefault="0065082A" w:rsidP="0064730B">
            <w:pPr>
              <w:spacing w:after="0" w:line="240" w:lineRule="auto"/>
              <w:jc w:val="center"/>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10.02.2025</w:t>
            </w:r>
          </w:p>
        </w:tc>
        <w:tc>
          <w:tcPr>
            <w:tcW w:w="226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Гришанов Д.Ю.</w:t>
            </w:r>
          </w:p>
        </w:tc>
      </w:tr>
      <w:tr w:rsidR="0065082A" w:rsidRPr="0065082A" w:rsidTr="0065082A">
        <w:trPr>
          <w:trHeight w:val="315"/>
        </w:trPr>
        <w:tc>
          <w:tcPr>
            <w:tcW w:w="567" w:type="dxa"/>
            <w:tcMar>
              <w:top w:w="30" w:type="dxa"/>
              <w:left w:w="45" w:type="dxa"/>
              <w:bottom w:w="30" w:type="dxa"/>
              <w:right w:w="45" w:type="dxa"/>
            </w:tcMar>
            <w:vAlign w:val="bottom"/>
            <w:hideMark/>
          </w:tcPr>
          <w:p w:rsidR="0065082A" w:rsidRPr="0065082A" w:rsidRDefault="0065082A" w:rsidP="0064730B">
            <w:pPr>
              <w:spacing w:after="0" w:line="240" w:lineRule="auto"/>
              <w:jc w:val="right"/>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41</w:t>
            </w:r>
          </w:p>
        </w:tc>
        <w:tc>
          <w:tcPr>
            <w:tcW w:w="623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Турнір знавців Python 9-ті класи</w:t>
            </w:r>
          </w:p>
        </w:tc>
        <w:tc>
          <w:tcPr>
            <w:tcW w:w="1843" w:type="dxa"/>
            <w:tcMar>
              <w:top w:w="30" w:type="dxa"/>
              <w:left w:w="45" w:type="dxa"/>
              <w:bottom w:w="30" w:type="dxa"/>
              <w:right w:w="45" w:type="dxa"/>
            </w:tcMar>
            <w:vAlign w:val="center"/>
            <w:hideMark/>
          </w:tcPr>
          <w:p w:rsidR="0065082A" w:rsidRPr="0065082A" w:rsidRDefault="0065082A" w:rsidP="0064730B">
            <w:pPr>
              <w:spacing w:after="0" w:line="240" w:lineRule="auto"/>
              <w:jc w:val="center"/>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10.02.2025 - 14.01.2025</w:t>
            </w:r>
          </w:p>
        </w:tc>
        <w:tc>
          <w:tcPr>
            <w:tcW w:w="226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Каштелян Л.П</w:t>
            </w:r>
          </w:p>
        </w:tc>
      </w:tr>
      <w:tr w:rsidR="0065082A" w:rsidRPr="0065082A" w:rsidTr="0065082A">
        <w:trPr>
          <w:trHeight w:val="315"/>
        </w:trPr>
        <w:tc>
          <w:tcPr>
            <w:tcW w:w="567" w:type="dxa"/>
            <w:tcMar>
              <w:top w:w="30" w:type="dxa"/>
              <w:left w:w="45" w:type="dxa"/>
              <w:bottom w:w="30" w:type="dxa"/>
              <w:right w:w="45" w:type="dxa"/>
            </w:tcMar>
            <w:vAlign w:val="bottom"/>
            <w:hideMark/>
          </w:tcPr>
          <w:p w:rsidR="0065082A" w:rsidRPr="0065082A" w:rsidRDefault="0065082A" w:rsidP="0064730B">
            <w:pPr>
              <w:spacing w:after="0" w:line="240" w:lineRule="auto"/>
              <w:jc w:val="right"/>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42</w:t>
            </w:r>
          </w:p>
        </w:tc>
        <w:tc>
          <w:tcPr>
            <w:tcW w:w="623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Практична робота "Створення власного вебсайту використовуючт Google Sites" у 7-(А, Б, Г, Д, Ж) класах з інформатики</w:t>
            </w:r>
          </w:p>
        </w:tc>
        <w:tc>
          <w:tcPr>
            <w:tcW w:w="1843" w:type="dxa"/>
            <w:tcMar>
              <w:top w:w="30" w:type="dxa"/>
              <w:left w:w="45" w:type="dxa"/>
              <w:bottom w:w="30" w:type="dxa"/>
              <w:right w:w="45" w:type="dxa"/>
            </w:tcMar>
            <w:vAlign w:val="center"/>
            <w:hideMark/>
          </w:tcPr>
          <w:p w:rsidR="0065082A" w:rsidRPr="0065082A" w:rsidRDefault="0065082A" w:rsidP="0064730B">
            <w:pPr>
              <w:spacing w:after="0" w:line="240" w:lineRule="auto"/>
              <w:jc w:val="center"/>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11.02.2025 - 20.02.2025</w:t>
            </w:r>
          </w:p>
        </w:tc>
        <w:tc>
          <w:tcPr>
            <w:tcW w:w="226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Ушаков І.Ю.</w:t>
            </w:r>
          </w:p>
        </w:tc>
      </w:tr>
      <w:tr w:rsidR="0065082A" w:rsidRPr="0065082A" w:rsidTr="0065082A">
        <w:trPr>
          <w:trHeight w:val="315"/>
        </w:trPr>
        <w:tc>
          <w:tcPr>
            <w:tcW w:w="567" w:type="dxa"/>
            <w:tcMar>
              <w:top w:w="30" w:type="dxa"/>
              <w:left w:w="45" w:type="dxa"/>
              <w:bottom w:w="30" w:type="dxa"/>
              <w:right w:w="45" w:type="dxa"/>
            </w:tcMar>
            <w:vAlign w:val="bottom"/>
            <w:hideMark/>
          </w:tcPr>
          <w:p w:rsidR="0065082A" w:rsidRPr="0065082A" w:rsidRDefault="0065082A" w:rsidP="0064730B">
            <w:pPr>
              <w:spacing w:after="0" w:line="240" w:lineRule="auto"/>
              <w:jc w:val="right"/>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43</w:t>
            </w:r>
          </w:p>
        </w:tc>
        <w:tc>
          <w:tcPr>
            <w:tcW w:w="623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Алгоритмічні бої «Brain-Ring» (6-А, 5-В)</w:t>
            </w:r>
          </w:p>
        </w:tc>
        <w:tc>
          <w:tcPr>
            <w:tcW w:w="1843" w:type="dxa"/>
            <w:tcMar>
              <w:top w:w="30" w:type="dxa"/>
              <w:left w:w="45" w:type="dxa"/>
              <w:bottom w:w="30" w:type="dxa"/>
              <w:right w:w="45" w:type="dxa"/>
            </w:tcMar>
            <w:vAlign w:val="center"/>
            <w:hideMark/>
          </w:tcPr>
          <w:p w:rsidR="0065082A" w:rsidRPr="0065082A" w:rsidRDefault="0065082A" w:rsidP="0064730B">
            <w:pPr>
              <w:spacing w:after="0" w:line="240" w:lineRule="auto"/>
              <w:jc w:val="center"/>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12.02.2025</w:t>
            </w:r>
          </w:p>
        </w:tc>
        <w:tc>
          <w:tcPr>
            <w:tcW w:w="226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Караман В.М.</w:t>
            </w:r>
          </w:p>
        </w:tc>
      </w:tr>
      <w:tr w:rsidR="0065082A" w:rsidRPr="0065082A" w:rsidTr="0065082A">
        <w:trPr>
          <w:trHeight w:val="315"/>
        </w:trPr>
        <w:tc>
          <w:tcPr>
            <w:tcW w:w="567" w:type="dxa"/>
            <w:tcMar>
              <w:top w:w="30" w:type="dxa"/>
              <w:left w:w="45" w:type="dxa"/>
              <w:bottom w:w="30" w:type="dxa"/>
              <w:right w:w="45" w:type="dxa"/>
            </w:tcMar>
            <w:vAlign w:val="bottom"/>
            <w:hideMark/>
          </w:tcPr>
          <w:p w:rsidR="0065082A" w:rsidRPr="0065082A" w:rsidRDefault="0065082A" w:rsidP="0064730B">
            <w:pPr>
              <w:spacing w:after="0" w:line="240" w:lineRule="auto"/>
              <w:jc w:val="right"/>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44</w:t>
            </w:r>
          </w:p>
        </w:tc>
        <w:tc>
          <w:tcPr>
            <w:tcW w:w="623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Вікторина "Прямокутний трикутник у нашому житті" /8-А</w:t>
            </w:r>
          </w:p>
        </w:tc>
        <w:tc>
          <w:tcPr>
            <w:tcW w:w="1843" w:type="dxa"/>
            <w:tcMar>
              <w:top w:w="30" w:type="dxa"/>
              <w:left w:w="45" w:type="dxa"/>
              <w:bottom w:w="30" w:type="dxa"/>
              <w:right w:w="45" w:type="dxa"/>
            </w:tcMar>
            <w:vAlign w:val="center"/>
            <w:hideMark/>
          </w:tcPr>
          <w:p w:rsidR="0065082A" w:rsidRPr="0065082A" w:rsidRDefault="0065082A" w:rsidP="0064730B">
            <w:pPr>
              <w:spacing w:after="0" w:line="240" w:lineRule="auto"/>
              <w:jc w:val="center"/>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12.02.2025</w:t>
            </w:r>
          </w:p>
        </w:tc>
        <w:tc>
          <w:tcPr>
            <w:tcW w:w="226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Терлецька В.О.</w:t>
            </w:r>
          </w:p>
        </w:tc>
      </w:tr>
      <w:tr w:rsidR="0065082A" w:rsidRPr="0065082A" w:rsidTr="0065082A">
        <w:trPr>
          <w:trHeight w:val="315"/>
        </w:trPr>
        <w:tc>
          <w:tcPr>
            <w:tcW w:w="567" w:type="dxa"/>
            <w:tcMar>
              <w:top w:w="30" w:type="dxa"/>
              <w:left w:w="45" w:type="dxa"/>
              <w:bottom w:w="30" w:type="dxa"/>
              <w:right w:w="45" w:type="dxa"/>
            </w:tcMar>
            <w:vAlign w:val="bottom"/>
            <w:hideMark/>
          </w:tcPr>
          <w:p w:rsidR="0065082A" w:rsidRPr="0065082A" w:rsidRDefault="0065082A" w:rsidP="0064730B">
            <w:pPr>
              <w:spacing w:after="0" w:line="240" w:lineRule="auto"/>
              <w:jc w:val="right"/>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45</w:t>
            </w:r>
          </w:p>
        </w:tc>
        <w:tc>
          <w:tcPr>
            <w:tcW w:w="623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Вікторина "Прямокутний трикутник у нашому житті" /8-Б</w:t>
            </w:r>
          </w:p>
        </w:tc>
        <w:tc>
          <w:tcPr>
            <w:tcW w:w="1843" w:type="dxa"/>
            <w:tcMar>
              <w:top w:w="30" w:type="dxa"/>
              <w:left w:w="45" w:type="dxa"/>
              <w:bottom w:w="30" w:type="dxa"/>
              <w:right w:w="45" w:type="dxa"/>
            </w:tcMar>
            <w:vAlign w:val="center"/>
            <w:hideMark/>
          </w:tcPr>
          <w:p w:rsidR="0065082A" w:rsidRPr="0065082A" w:rsidRDefault="0065082A" w:rsidP="0064730B">
            <w:pPr>
              <w:spacing w:after="0" w:line="240" w:lineRule="auto"/>
              <w:jc w:val="center"/>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13.02.2025</w:t>
            </w:r>
          </w:p>
        </w:tc>
        <w:tc>
          <w:tcPr>
            <w:tcW w:w="226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Терлецька В.О.</w:t>
            </w:r>
          </w:p>
        </w:tc>
      </w:tr>
      <w:tr w:rsidR="0065082A" w:rsidRPr="0065082A" w:rsidTr="0065082A">
        <w:trPr>
          <w:trHeight w:val="315"/>
        </w:trPr>
        <w:tc>
          <w:tcPr>
            <w:tcW w:w="567" w:type="dxa"/>
            <w:tcMar>
              <w:top w:w="30" w:type="dxa"/>
              <w:left w:w="45" w:type="dxa"/>
              <w:bottom w:w="30" w:type="dxa"/>
              <w:right w:w="45" w:type="dxa"/>
            </w:tcMar>
            <w:vAlign w:val="bottom"/>
            <w:hideMark/>
          </w:tcPr>
          <w:p w:rsidR="0065082A" w:rsidRPr="0065082A" w:rsidRDefault="0065082A" w:rsidP="0064730B">
            <w:pPr>
              <w:spacing w:after="0" w:line="240" w:lineRule="auto"/>
              <w:jc w:val="right"/>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46</w:t>
            </w:r>
          </w:p>
        </w:tc>
        <w:tc>
          <w:tcPr>
            <w:tcW w:w="623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Математичний квест " Рівність трикутників " /7-Б</w:t>
            </w:r>
          </w:p>
        </w:tc>
        <w:tc>
          <w:tcPr>
            <w:tcW w:w="1843" w:type="dxa"/>
            <w:tcMar>
              <w:top w:w="30" w:type="dxa"/>
              <w:left w:w="45" w:type="dxa"/>
              <w:bottom w:w="30" w:type="dxa"/>
              <w:right w:w="45" w:type="dxa"/>
            </w:tcMar>
            <w:vAlign w:val="center"/>
            <w:hideMark/>
          </w:tcPr>
          <w:p w:rsidR="0065082A" w:rsidRPr="0065082A" w:rsidRDefault="0065082A" w:rsidP="0064730B">
            <w:pPr>
              <w:spacing w:after="0" w:line="240" w:lineRule="auto"/>
              <w:jc w:val="center"/>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20.02.2025</w:t>
            </w:r>
          </w:p>
        </w:tc>
        <w:tc>
          <w:tcPr>
            <w:tcW w:w="226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Терлецька В.О.</w:t>
            </w:r>
          </w:p>
        </w:tc>
      </w:tr>
      <w:tr w:rsidR="0065082A" w:rsidRPr="0065082A" w:rsidTr="0065082A">
        <w:trPr>
          <w:trHeight w:val="315"/>
        </w:trPr>
        <w:tc>
          <w:tcPr>
            <w:tcW w:w="567" w:type="dxa"/>
            <w:tcMar>
              <w:top w:w="30" w:type="dxa"/>
              <w:left w:w="45" w:type="dxa"/>
              <w:bottom w:w="30" w:type="dxa"/>
              <w:right w:w="45" w:type="dxa"/>
            </w:tcMar>
            <w:vAlign w:val="bottom"/>
            <w:hideMark/>
          </w:tcPr>
          <w:p w:rsidR="0065082A" w:rsidRPr="0065082A" w:rsidRDefault="0065082A" w:rsidP="0064730B">
            <w:pPr>
              <w:spacing w:after="0" w:line="240" w:lineRule="auto"/>
              <w:jc w:val="right"/>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lastRenderedPageBreak/>
              <w:t>47</w:t>
            </w:r>
          </w:p>
        </w:tc>
        <w:tc>
          <w:tcPr>
            <w:tcW w:w="623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Вікторина "Леся Українка і квадратний корінь"/ 8-Б</w:t>
            </w:r>
          </w:p>
        </w:tc>
        <w:tc>
          <w:tcPr>
            <w:tcW w:w="1843" w:type="dxa"/>
            <w:tcMar>
              <w:top w:w="30" w:type="dxa"/>
              <w:left w:w="45" w:type="dxa"/>
              <w:bottom w:w="30" w:type="dxa"/>
              <w:right w:w="45" w:type="dxa"/>
            </w:tcMar>
            <w:vAlign w:val="center"/>
            <w:hideMark/>
          </w:tcPr>
          <w:p w:rsidR="0065082A" w:rsidRPr="0065082A" w:rsidRDefault="0065082A" w:rsidP="0064730B">
            <w:pPr>
              <w:spacing w:after="0" w:line="240" w:lineRule="auto"/>
              <w:jc w:val="center"/>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25.02.2025</w:t>
            </w:r>
          </w:p>
        </w:tc>
        <w:tc>
          <w:tcPr>
            <w:tcW w:w="226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Терлецька В.О.</w:t>
            </w:r>
          </w:p>
        </w:tc>
      </w:tr>
      <w:tr w:rsidR="0065082A" w:rsidRPr="0065082A" w:rsidTr="0065082A">
        <w:trPr>
          <w:trHeight w:val="315"/>
        </w:trPr>
        <w:tc>
          <w:tcPr>
            <w:tcW w:w="567" w:type="dxa"/>
            <w:tcMar>
              <w:top w:w="30" w:type="dxa"/>
              <w:left w:w="45" w:type="dxa"/>
              <w:bottom w:w="30" w:type="dxa"/>
              <w:right w:w="45" w:type="dxa"/>
            </w:tcMar>
            <w:vAlign w:val="bottom"/>
            <w:hideMark/>
          </w:tcPr>
          <w:p w:rsidR="0065082A" w:rsidRPr="0065082A" w:rsidRDefault="0065082A" w:rsidP="0064730B">
            <w:pPr>
              <w:spacing w:after="0" w:line="240" w:lineRule="auto"/>
              <w:jc w:val="right"/>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48</w:t>
            </w:r>
          </w:p>
        </w:tc>
        <w:tc>
          <w:tcPr>
            <w:tcW w:w="623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Вікторина "Леся Українка і квадратний корінь"/ 8-А</w:t>
            </w:r>
          </w:p>
        </w:tc>
        <w:tc>
          <w:tcPr>
            <w:tcW w:w="1843" w:type="dxa"/>
            <w:tcMar>
              <w:top w:w="30" w:type="dxa"/>
              <w:left w:w="45" w:type="dxa"/>
              <w:bottom w:w="30" w:type="dxa"/>
              <w:right w:w="45" w:type="dxa"/>
            </w:tcMar>
            <w:vAlign w:val="center"/>
            <w:hideMark/>
          </w:tcPr>
          <w:p w:rsidR="0065082A" w:rsidRPr="0065082A" w:rsidRDefault="0065082A" w:rsidP="0064730B">
            <w:pPr>
              <w:spacing w:after="0" w:line="240" w:lineRule="auto"/>
              <w:jc w:val="center"/>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25.02.2025</w:t>
            </w:r>
          </w:p>
        </w:tc>
        <w:tc>
          <w:tcPr>
            <w:tcW w:w="226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Терлецька В.О.</w:t>
            </w:r>
          </w:p>
        </w:tc>
      </w:tr>
      <w:tr w:rsidR="0065082A" w:rsidRPr="0065082A" w:rsidTr="0065082A">
        <w:trPr>
          <w:trHeight w:val="315"/>
        </w:trPr>
        <w:tc>
          <w:tcPr>
            <w:tcW w:w="567" w:type="dxa"/>
            <w:tcMar>
              <w:top w:w="30" w:type="dxa"/>
              <w:left w:w="45" w:type="dxa"/>
              <w:bottom w:w="30" w:type="dxa"/>
              <w:right w:w="45" w:type="dxa"/>
            </w:tcMar>
            <w:vAlign w:val="bottom"/>
            <w:hideMark/>
          </w:tcPr>
          <w:p w:rsidR="0065082A" w:rsidRPr="0065082A" w:rsidRDefault="0065082A" w:rsidP="0064730B">
            <w:pPr>
              <w:spacing w:after="0" w:line="240" w:lineRule="auto"/>
              <w:jc w:val="right"/>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49</w:t>
            </w:r>
          </w:p>
        </w:tc>
        <w:tc>
          <w:tcPr>
            <w:tcW w:w="623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Математичний квест " Рівність трикутників " /7-Ж</w:t>
            </w:r>
          </w:p>
        </w:tc>
        <w:tc>
          <w:tcPr>
            <w:tcW w:w="1843" w:type="dxa"/>
            <w:tcMar>
              <w:top w:w="30" w:type="dxa"/>
              <w:left w:w="45" w:type="dxa"/>
              <w:bottom w:w="30" w:type="dxa"/>
              <w:right w:w="45" w:type="dxa"/>
            </w:tcMar>
            <w:vAlign w:val="center"/>
            <w:hideMark/>
          </w:tcPr>
          <w:p w:rsidR="0065082A" w:rsidRPr="0065082A" w:rsidRDefault="0065082A" w:rsidP="0064730B">
            <w:pPr>
              <w:spacing w:after="0" w:line="240" w:lineRule="auto"/>
              <w:jc w:val="center"/>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28.02.2025</w:t>
            </w:r>
          </w:p>
        </w:tc>
        <w:tc>
          <w:tcPr>
            <w:tcW w:w="226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Терлецька В.О.</w:t>
            </w:r>
          </w:p>
        </w:tc>
      </w:tr>
      <w:tr w:rsidR="0065082A" w:rsidRPr="0065082A" w:rsidTr="0065082A">
        <w:trPr>
          <w:trHeight w:val="315"/>
        </w:trPr>
        <w:tc>
          <w:tcPr>
            <w:tcW w:w="567" w:type="dxa"/>
            <w:tcMar>
              <w:top w:w="30" w:type="dxa"/>
              <w:left w:w="45" w:type="dxa"/>
              <w:bottom w:w="30" w:type="dxa"/>
              <w:right w:w="45" w:type="dxa"/>
            </w:tcMar>
            <w:vAlign w:val="bottom"/>
            <w:hideMark/>
          </w:tcPr>
          <w:p w:rsidR="0065082A" w:rsidRPr="0065082A" w:rsidRDefault="0065082A" w:rsidP="0064730B">
            <w:pPr>
              <w:spacing w:after="0" w:line="240" w:lineRule="auto"/>
              <w:jc w:val="right"/>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50</w:t>
            </w:r>
          </w:p>
        </w:tc>
        <w:tc>
          <w:tcPr>
            <w:tcW w:w="623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Математичний квест " Рівність трикутників " /7-Г</w:t>
            </w:r>
          </w:p>
        </w:tc>
        <w:tc>
          <w:tcPr>
            <w:tcW w:w="1843" w:type="dxa"/>
            <w:tcMar>
              <w:top w:w="30" w:type="dxa"/>
              <w:left w:w="45" w:type="dxa"/>
              <w:bottom w:w="30" w:type="dxa"/>
              <w:right w:w="45" w:type="dxa"/>
            </w:tcMar>
            <w:vAlign w:val="center"/>
            <w:hideMark/>
          </w:tcPr>
          <w:p w:rsidR="0065082A" w:rsidRPr="0065082A" w:rsidRDefault="0065082A" w:rsidP="0064730B">
            <w:pPr>
              <w:spacing w:after="0" w:line="240" w:lineRule="auto"/>
              <w:jc w:val="center"/>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03.03.2025</w:t>
            </w:r>
          </w:p>
        </w:tc>
        <w:tc>
          <w:tcPr>
            <w:tcW w:w="226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Терлецька В.О.</w:t>
            </w:r>
          </w:p>
        </w:tc>
      </w:tr>
      <w:tr w:rsidR="0065082A" w:rsidRPr="0065082A" w:rsidTr="0065082A">
        <w:trPr>
          <w:trHeight w:val="315"/>
        </w:trPr>
        <w:tc>
          <w:tcPr>
            <w:tcW w:w="567" w:type="dxa"/>
            <w:tcMar>
              <w:top w:w="30" w:type="dxa"/>
              <w:left w:w="45" w:type="dxa"/>
              <w:bottom w:w="30" w:type="dxa"/>
              <w:right w:w="45" w:type="dxa"/>
            </w:tcMar>
            <w:vAlign w:val="bottom"/>
            <w:hideMark/>
          </w:tcPr>
          <w:p w:rsidR="0065082A" w:rsidRPr="0065082A" w:rsidRDefault="0065082A" w:rsidP="0064730B">
            <w:pPr>
              <w:spacing w:after="0" w:line="240" w:lineRule="auto"/>
              <w:jc w:val="right"/>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51</w:t>
            </w:r>
          </w:p>
        </w:tc>
        <w:tc>
          <w:tcPr>
            <w:tcW w:w="623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Математичний квест "Арифметична прогресія" (5-З клас)</w:t>
            </w:r>
          </w:p>
        </w:tc>
        <w:tc>
          <w:tcPr>
            <w:tcW w:w="1843" w:type="dxa"/>
            <w:tcMar>
              <w:top w:w="30" w:type="dxa"/>
              <w:left w:w="45" w:type="dxa"/>
              <w:bottom w:w="30" w:type="dxa"/>
              <w:right w:w="45" w:type="dxa"/>
            </w:tcMar>
            <w:vAlign w:val="center"/>
            <w:hideMark/>
          </w:tcPr>
          <w:p w:rsidR="0065082A" w:rsidRPr="0065082A" w:rsidRDefault="0065082A" w:rsidP="0064730B">
            <w:pPr>
              <w:spacing w:after="0" w:line="240" w:lineRule="auto"/>
              <w:jc w:val="center"/>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05.03.2025</w:t>
            </w:r>
          </w:p>
        </w:tc>
        <w:tc>
          <w:tcPr>
            <w:tcW w:w="226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Макаренко С.А.</w:t>
            </w:r>
          </w:p>
        </w:tc>
      </w:tr>
      <w:tr w:rsidR="0065082A" w:rsidRPr="0065082A" w:rsidTr="0065082A">
        <w:trPr>
          <w:trHeight w:val="315"/>
        </w:trPr>
        <w:tc>
          <w:tcPr>
            <w:tcW w:w="567" w:type="dxa"/>
            <w:tcMar>
              <w:top w:w="30" w:type="dxa"/>
              <w:left w:w="45" w:type="dxa"/>
              <w:bottom w:w="30" w:type="dxa"/>
              <w:right w:w="45" w:type="dxa"/>
            </w:tcMar>
            <w:vAlign w:val="bottom"/>
            <w:hideMark/>
          </w:tcPr>
          <w:p w:rsidR="0065082A" w:rsidRPr="0065082A" w:rsidRDefault="0065082A" w:rsidP="0064730B">
            <w:pPr>
              <w:spacing w:after="0" w:line="240" w:lineRule="auto"/>
              <w:jc w:val="right"/>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52</w:t>
            </w:r>
          </w:p>
        </w:tc>
        <w:tc>
          <w:tcPr>
            <w:tcW w:w="623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Математичний квест " Рівність трикутників " /7-А</w:t>
            </w:r>
          </w:p>
        </w:tc>
        <w:tc>
          <w:tcPr>
            <w:tcW w:w="1843" w:type="dxa"/>
            <w:tcMar>
              <w:top w:w="30" w:type="dxa"/>
              <w:left w:w="45" w:type="dxa"/>
              <w:bottom w:w="30" w:type="dxa"/>
              <w:right w:w="45" w:type="dxa"/>
            </w:tcMar>
            <w:vAlign w:val="center"/>
            <w:hideMark/>
          </w:tcPr>
          <w:p w:rsidR="0065082A" w:rsidRPr="0065082A" w:rsidRDefault="0065082A" w:rsidP="0064730B">
            <w:pPr>
              <w:spacing w:after="0" w:line="240" w:lineRule="auto"/>
              <w:jc w:val="center"/>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05.03.2025</w:t>
            </w:r>
          </w:p>
        </w:tc>
        <w:tc>
          <w:tcPr>
            <w:tcW w:w="226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Терлецька В.О.</w:t>
            </w:r>
          </w:p>
        </w:tc>
      </w:tr>
      <w:tr w:rsidR="0065082A" w:rsidRPr="0065082A" w:rsidTr="0065082A">
        <w:trPr>
          <w:trHeight w:val="315"/>
        </w:trPr>
        <w:tc>
          <w:tcPr>
            <w:tcW w:w="567" w:type="dxa"/>
            <w:tcMar>
              <w:top w:w="30" w:type="dxa"/>
              <w:left w:w="45" w:type="dxa"/>
              <w:bottom w:w="30" w:type="dxa"/>
              <w:right w:w="45" w:type="dxa"/>
            </w:tcMar>
            <w:vAlign w:val="bottom"/>
            <w:hideMark/>
          </w:tcPr>
          <w:p w:rsidR="0065082A" w:rsidRPr="0065082A" w:rsidRDefault="0065082A" w:rsidP="0064730B">
            <w:pPr>
              <w:spacing w:after="0" w:line="240" w:lineRule="auto"/>
              <w:jc w:val="right"/>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53</w:t>
            </w:r>
          </w:p>
        </w:tc>
        <w:tc>
          <w:tcPr>
            <w:tcW w:w="623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Обласний конкурс командних головоломок для учнів 5-7 класів./ Команда 7-х класів / І місце</w:t>
            </w:r>
          </w:p>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Команда 6-х класів ІІ місце</w:t>
            </w:r>
          </w:p>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Команда 5-х класів ІІ місце</w:t>
            </w:r>
          </w:p>
        </w:tc>
        <w:tc>
          <w:tcPr>
            <w:tcW w:w="1843" w:type="dxa"/>
            <w:tcMar>
              <w:top w:w="30" w:type="dxa"/>
              <w:left w:w="45" w:type="dxa"/>
              <w:bottom w:w="30" w:type="dxa"/>
              <w:right w:w="45" w:type="dxa"/>
            </w:tcMar>
            <w:vAlign w:val="center"/>
            <w:hideMark/>
          </w:tcPr>
          <w:p w:rsidR="0065082A" w:rsidRPr="0065082A" w:rsidRDefault="0065082A" w:rsidP="0064730B">
            <w:pPr>
              <w:spacing w:after="0" w:line="240" w:lineRule="auto"/>
              <w:jc w:val="center"/>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13.03.2025</w:t>
            </w:r>
          </w:p>
        </w:tc>
        <w:tc>
          <w:tcPr>
            <w:tcW w:w="226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Терлецька В.О.</w:t>
            </w:r>
          </w:p>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Манагарова А.А.</w:t>
            </w:r>
          </w:p>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Григорова Т.О.</w:t>
            </w:r>
          </w:p>
        </w:tc>
      </w:tr>
      <w:tr w:rsidR="0065082A" w:rsidRPr="0065082A" w:rsidTr="0065082A">
        <w:trPr>
          <w:trHeight w:val="315"/>
        </w:trPr>
        <w:tc>
          <w:tcPr>
            <w:tcW w:w="567" w:type="dxa"/>
            <w:tcMar>
              <w:top w:w="30" w:type="dxa"/>
              <w:left w:w="45" w:type="dxa"/>
              <w:bottom w:w="30" w:type="dxa"/>
              <w:right w:w="45" w:type="dxa"/>
            </w:tcMar>
            <w:vAlign w:val="bottom"/>
            <w:hideMark/>
          </w:tcPr>
          <w:p w:rsidR="0065082A" w:rsidRPr="0065082A" w:rsidRDefault="0065082A" w:rsidP="0064730B">
            <w:pPr>
              <w:spacing w:after="0" w:line="240" w:lineRule="auto"/>
              <w:jc w:val="right"/>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54</w:t>
            </w:r>
          </w:p>
        </w:tc>
        <w:tc>
          <w:tcPr>
            <w:tcW w:w="623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Пізнавальна гра «Різноманіття застосувань теореми Піфагора», 8-В клас</w:t>
            </w:r>
          </w:p>
        </w:tc>
        <w:tc>
          <w:tcPr>
            <w:tcW w:w="1843" w:type="dxa"/>
            <w:tcMar>
              <w:top w:w="30" w:type="dxa"/>
              <w:left w:w="45" w:type="dxa"/>
              <w:bottom w:w="30" w:type="dxa"/>
              <w:right w:w="45" w:type="dxa"/>
            </w:tcMar>
            <w:vAlign w:val="center"/>
            <w:hideMark/>
          </w:tcPr>
          <w:p w:rsidR="0065082A" w:rsidRPr="0065082A" w:rsidRDefault="0065082A" w:rsidP="0064730B">
            <w:pPr>
              <w:spacing w:after="0" w:line="240" w:lineRule="auto"/>
              <w:jc w:val="center"/>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14.03.2025</w:t>
            </w:r>
          </w:p>
        </w:tc>
        <w:tc>
          <w:tcPr>
            <w:tcW w:w="226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Манагарова А.А.</w:t>
            </w:r>
          </w:p>
        </w:tc>
      </w:tr>
      <w:tr w:rsidR="0065082A" w:rsidRPr="0065082A" w:rsidTr="0065082A">
        <w:trPr>
          <w:trHeight w:val="315"/>
        </w:trPr>
        <w:tc>
          <w:tcPr>
            <w:tcW w:w="567" w:type="dxa"/>
            <w:tcMar>
              <w:top w:w="30" w:type="dxa"/>
              <w:left w:w="45" w:type="dxa"/>
              <w:bottom w:w="30" w:type="dxa"/>
              <w:right w:w="45" w:type="dxa"/>
            </w:tcMar>
            <w:vAlign w:val="bottom"/>
            <w:hideMark/>
          </w:tcPr>
          <w:p w:rsidR="0065082A" w:rsidRPr="0065082A" w:rsidRDefault="0065082A" w:rsidP="0064730B">
            <w:pPr>
              <w:spacing w:after="0" w:line="240" w:lineRule="auto"/>
              <w:jc w:val="right"/>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55</w:t>
            </w:r>
          </w:p>
        </w:tc>
        <w:tc>
          <w:tcPr>
            <w:tcW w:w="623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Магія числа ПІ / Захист проєктів/5-А</w:t>
            </w:r>
          </w:p>
        </w:tc>
        <w:tc>
          <w:tcPr>
            <w:tcW w:w="1843" w:type="dxa"/>
            <w:tcMar>
              <w:top w:w="30" w:type="dxa"/>
              <w:left w:w="45" w:type="dxa"/>
              <w:bottom w:w="30" w:type="dxa"/>
              <w:right w:w="45" w:type="dxa"/>
            </w:tcMar>
            <w:vAlign w:val="center"/>
            <w:hideMark/>
          </w:tcPr>
          <w:p w:rsidR="0065082A" w:rsidRPr="0065082A" w:rsidRDefault="0065082A" w:rsidP="0064730B">
            <w:pPr>
              <w:spacing w:after="0" w:line="240" w:lineRule="auto"/>
              <w:jc w:val="center"/>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14.03.2025</w:t>
            </w:r>
          </w:p>
        </w:tc>
        <w:tc>
          <w:tcPr>
            <w:tcW w:w="226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Терлецька В.О.</w:t>
            </w:r>
          </w:p>
        </w:tc>
      </w:tr>
      <w:tr w:rsidR="0065082A" w:rsidRPr="0065082A" w:rsidTr="0065082A">
        <w:trPr>
          <w:trHeight w:val="315"/>
        </w:trPr>
        <w:tc>
          <w:tcPr>
            <w:tcW w:w="567" w:type="dxa"/>
            <w:tcMar>
              <w:top w:w="30" w:type="dxa"/>
              <w:left w:w="45" w:type="dxa"/>
              <w:bottom w:w="30" w:type="dxa"/>
              <w:right w:w="45" w:type="dxa"/>
            </w:tcMar>
            <w:vAlign w:val="bottom"/>
            <w:hideMark/>
          </w:tcPr>
          <w:p w:rsidR="0065082A" w:rsidRPr="0065082A" w:rsidRDefault="0065082A" w:rsidP="0064730B">
            <w:pPr>
              <w:spacing w:after="0" w:line="240" w:lineRule="auto"/>
              <w:jc w:val="right"/>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56</w:t>
            </w:r>
          </w:p>
        </w:tc>
        <w:tc>
          <w:tcPr>
            <w:tcW w:w="623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Магія числа ПІ / Захист проєктів/ 7-А</w:t>
            </w:r>
          </w:p>
        </w:tc>
        <w:tc>
          <w:tcPr>
            <w:tcW w:w="1843" w:type="dxa"/>
            <w:tcMar>
              <w:top w:w="30" w:type="dxa"/>
              <w:left w:w="45" w:type="dxa"/>
              <w:bottom w:w="30" w:type="dxa"/>
              <w:right w:w="45" w:type="dxa"/>
            </w:tcMar>
            <w:vAlign w:val="center"/>
            <w:hideMark/>
          </w:tcPr>
          <w:p w:rsidR="0065082A" w:rsidRPr="0065082A" w:rsidRDefault="0065082A" w:rsidP="0064730B">
            <w:pPr>
              <w:spacing w:after="0" w:line="240" w:lineRule="auto"/>
              <w:jc w:val="center"/>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14.03.2025</w:t>
            </w:r>
          </w:p>
        </w:tc>
        <w:tc>
          <w:tcPr>
            <w:tcW w:w="226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Терлецька В.О.</w:t>
            </w:r>
          </w:p>
        </w:tc>
      </w:tr>
      <w:tr w:rsidR="0065082A" w:rsidRPr="0065082A" w:rsidTr="0065082A">
        <w:trPr>
          <w:trHeight w:val="315"/>
        </w:trPr>
        <w:tc>
          <w:tcPr>
            <w:tcW w:w="567" w:type="dxa"/>
            <w:tcMar>
              <w:top w:w="30" w:type="dxa"/>
              <w:left w:w="45" w:type="dxa"/>
              <w:bottom w:w="30" w:type="dxa"/>
              <w:right w:w="45" w:type="dxa"/>
            </w:tcMar>
            <w:vAlign w:val="bottom"/>
            <w:hideMark/>
          </w:tcPr>
          <w:p w:rsidR="0065082A" w:rsidRPr="0065082A" w:rsidRDefault="0065082A" w:rsidP="0064730B">
            <w:pPr>
              <w:spacing w:after="0" w:line="240" w:lineRule="auto"/>
              <w:jc w:val="right"/>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57</w:t>
            </w:r>
          </w:p>
        </w:tc>
        <w:tc>
          <w:tcPr>
            <w:tcW w:w="623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Магія числа ПІ / Захист проєктів/ 7-Б</w:t>
            </w:r>
          </w:p>
        </w:tc>
        <w:tc>
          <w:tcPr>
            <w:tcW w:w="1843" w:type="dxa"/>
            <w:tcMar>
              <w:top w:w="30" w:type="dxa"/>
              <w:left w:w="45" w:type="dxa"/>
              <w:bottom w:w="30" w:type="dxa"/>
              <w:right w:w="45" w:type="dxa"/>
            </w:tcMar>
            <w:vAlign w:val="center"/>
            <w:hideMark/>
          </w:tcPr>
          <w:p w:rsidR="0065082A" w:rsidRPr="0065082A" w:rsidRDefault="0065082A" w:rsidP="0064730B">
            <w:pPr>
              <w:spacing w:after="0" w:line="240" w:lineRule="auto"/>
              <w:jc w:val="center"/>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14.03.2025</w:t>
            </w:r>
          </w:p>
        </w:tc>
        <w:tc>
          <w:tcPr>
            <w:tcW w:w="226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Терлецька В.О.</w:t>
            </w:r>
          </w:p>
        </w:tc>
      </w:tr>
      <w:tr w:rsidR="0065082A" w:rsidRPr="0065082A" w:rsidTr="0065082A">
        <w:trPr>
          <w:trHeight w:val="315"/>
        </w:trPr>
        <w:tc>
          <w:tcPr>
            <w:tcW w:w="567" w:type="dxa"/>
            <w:tcMar>
              <w:top w:w="30" w:type="dxa"/>
              <w:left w:w="45" w:type="dxa"/>
              <w:bottom w:w="30" w:type="dxa"/>
              <w:right w:w="45" w:type="dxa"/>
            </w:tcMar>
            <w:vAlign w:val="bottom"/>
            <w:hideMark/>
          </w:tcPr>
          <w:p w:rsidR="0065082A" w:rsidRPr="0065082A" w:rsidRDefault="0065082A" w:rsidP="0064730B">
            <w:pPr>
              <w:spacing w:after="0" w:line="240" w:lineRule="auto"/>
              <w:jc w:val="right"/>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58</w:t>
            </w:r>
          </w:p>
        </w:tc>
        <w:tc>
          <w:tcPr>
            <w:tcW w:w="623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Магія числа ПІ / Захист проєктів/ 7-Г</w:t>
            </w:r>
          </w:p>
        </w:tc>
        <w:tc>
          <w:tcPr>
            <w:tcW w:w="1843" w:type="dxa"/>
            <w:tcMar>
              <w:top w:w="30" w:type="dxa"/>
              <w:left w:w="45" w:type="dxa"/>
              <w:bottom w:w="30" w:type="dxa"/>
              <w:right w:w="45" w:type="dxa"/>
            </w:tcMar>
            <w:vAlign w:val="center"/>
            <w:hideMark/>
          </w:tcPr>
          <w:p w:rsidR="0065082A" w:rsidRPr="0065082A" w:rsidRDefault="0065082A" w:rsidP="0064730B">
            <w:pPr>
              <w:spacing w:after="0" w:line="240" w:lineRule="auto"/>
              <w:jc w:val="center"/>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14.03.2025</w:t>
            </w:r>
          </w:p>
        </w:tc>
        <w:tc>
          <w:tcPr>
            <w:tcW w:w="226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Терлецька В.О.</w:t>
            </w:r>
          </w:p>
        </w:tc>
      </w:tr>
      <w:tr w:rsidR="0065082A" w:rsidRPr="0065082A" w:rsidTr="0065082A">
        <w:trPr>
          <w:trHeight w:val="315"/>
        </w:trPr>
        <w:tc>
          <w:tcPr>
            <w:tcW w:w="567" w:type="dxa"/>
            <w:tcMar>
              <w:top w:w="30" w:type="dxa"/>
              <w:left w:w="45" w:type="dxa"/>
              <w:bottom w:w="30" w:type="dxa"/>
              <w:right w:w="45" w:type="dxa"/>
            </w:tcMar>
            <w:vAlign w:val="bottom"/>
            <w:hideMark/>
          </w:tcPr>
          <w:p w:rsidR="0065082A" w:rsidRPr="0065082A" w:rsidRDefault="0065082A" w:rsidP="0064730B">
            <w:pPr>
              <w:spacing w:after="0" w:line="240" w:lineRule="auto"/>
              <w:jc w:val="right"/>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59</w:t>
            </w:r>
          </w:p>
        </w:tc>
        <w:tc>
          <w:tcPr>
            <w:tcW w:w="623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Магія числа ПІ / Захист проєктів/ 7-Ж</w:t>
            </w:r>
          </w:p>
        </w:tc>
        <w:tc>
          <w:tcPr>
            <w:tcW w:w="1843" w:type="dxa"/>
            <w:tcMar>
              <w:top w:w="30" w:type="dxa"/>
              <w:left w:w="45" w:type="dxa"/>
              <w:bottom w:w="30" w:type="dxa"/>
              <w:right w:w="45" w:type="dxa"/>
            </w:tcMar>
            <w:vAlign w:val="center"/>
            <w:hideMark/>
          </w:tcPr>
          <w:p w:rsidR="0065082A" w:rsidRPr="0065082A" w:rsidRDefault="0065082A" w:rsidP="0064730B">
            <w:pPr>
              <w:spacing w:after="0" w:line="240" w:lineRule="auto"/>
              <w:jc w:val="center"/>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14.03.2025</w:t>
            </w:r>
          </w:p>
        </w:tc>
        <w:tc>
          <w:tcPr>
            <w:tcW w:w="226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Терлецька В.О.</w:t>
            </w:r>
          </w:p>
        </w:tc>
      </w:tr>
      <w:tr w:rsidR="0065082A" w:rsidRPr="0065082A" w:rsidTr="0065082A">
        <w:trPr>
          <w:trHeight w:val="315"/>
        </w:trPr>
        <w:tc>
          <w:tcPr>
            <w:tcW w:w="567" w:type="dxa"/>
            <w:tcMar>
              <w:top w:w="30" w:type="dxa"/>
              <w:left w:w="45" w:type="dxa"/>
              <w:bottom w:w="30" w:type="dxa"/>
              <w:right w:w="45" w:type="dxa"/>
            </w:tcMar>
            <w:vAlign w:val="bottom"/>
            <w:hideMark/>
          </w:tcPr>
          <w:p w:rsidR="0065082A" w:rsidRPr="0065082A" w:rsidRDefault="0065082A" w:rsidP="0064730B">
            <w:pPr>
              <w:spacing w:after="0" w:line="240" w:lineRule="auto"/>
              <w:jc w:val="right"/>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60</w:t>
            </w:r>
          </w:p>
        </w:tc>
        <w:tc>
          <w:tcPr>
            <w:tcW w:w="623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Відкритий урок . Тема " Ділення десяткового дробу на натуральне число" /5-Г</w:t>
            </w:r>
          </w:p>
        </w:tc>
        <w:tc>
          <w:tcPr>
            <w:tcW w:w="1843" w:type="dxa"/>
            <w:tcMar>
              <w:top w:w="30" w:type="dxa"/>
              <w:left w:w="45" w:type="dxa"/>
              <w:bottom w:w="30" w:type="dxa"/>
              <w:right w:w="45" w:type="dxa"/>
            </w:tcMar>
            <w:vAlign w:val="center"/>
            <w:hideMark/>
          </w:tcPr>
          <w:p w:rsidR="0065082A" w:rsidRPr="0065082A" w:rsidRDefault="0065082A" w:rsidP="0064730B">
            <w:pPr>
              <w:spacing w:after="0" w:line="240" w:lineRule="auto"/>
              <w:jc w:val="center"/>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14.03.2025</w:t>
            </w:r>
          </w:p>
        </w:tc>
        <w:tc>
          <w:tcPr>
            <w:tcW w:w="226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Терлецька В.О.</w:t>
            </w:r>
          </w:p>
        </w:tc>
      </w:tr>
      <w:tr w:rsidR="0065082A" w:rsidRPr="0065082A" w:rsidTr="0065082A">
        <w:trPr>
          <w:trHeight w:val="315"/>
        </w:trPr>
        <w:tc>
          <w:tcPr>
            <w:tcW w:w="567" w:type="dxa"/>
            <w:tcMar>
              <w:top w:w="30" w:type="dxa"/>
              <w:left w:w="45" w:type="dxa"/>
              <w:bottom w:w="30" w:type="dxa"/>
              <w:right w:w="45" w:type="dxa"/>
            </w:tcMar>
            <w:vAlign w:val="bottom"/>
            <w:hideMark/>
          </w:tcPr>
          <w:p w:rsidR="0065082A" w:rsidRPr="0065082A" w:rsidRDefault="0065082A" w:rsidP="0064730B">
            <w:pPr>
              <w:spacing w:after="0" w:line="240" w:lineRule="auto"/>
              <w:jc w:val="right"/>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61</w:t>
            </w:r>
          </w:p>
        </w:tc>
        <w:tc>
          <w:tcPr>
            <w:tcW w:w="623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День безпечного Інтернету 6-ті класи</w:t>
            </w:r>
          </w:p>
        </w:tc>
        <w:tc>
          <w:tcPr>
            <w:tcW w:w="1843" w:type="dxa"/>
            <w:tcMar>
              <w:top w:w="30" w:type="dxa"/>
              <w:left w:w="45" w:type="dxa"/>
              <w:bottom w:w="30" w:type="dxa"/>
              <w:right w:w="45" w:type="dxa"/>
            </w:tcMar>
            <w:vAlign w:val="center"/>
            <w:hideMark/>
          </w:tcPr>
          <w:p w:rsidR="0065082A" w:rsidRPr="0065082A" w:rsidRDefault="0065082A" w:rsidP="0064730B">
            <w:pPr>
              <w:spacing w:after="0" w:line="240" w:lineRule="auto"/>
              <w:jc w:val="center"/>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17.03.2025 - 21.03.2025</w:t>
            </w:r>
          </w:p>
        </w:tc>
        <w:tc>
          <w:tcPr>
            <w:tcW w:w="226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Каштелян Л.П</w:t>
            </w:r>
          </w:p>
        </w:tc>
      </w:tr>
      <w:tr w:rsidR="0065082A" w:rsidRPr="0065082A" w:rsidTr="0065082A">
        <w:trPr>
          <w:trHeight w:val="315"/>
        </w:trPr>
        <w:tc>
          <w:tcPr>
            <w:tcW w:w="567" w:type="dxa"/>
            <w:tcMar>
              <w:top w:w="30" w:type="dxa"/>
              <w:left w:w="45" w:type="dxa"/>
              <w:bottom w:w="30" w:type="dxa"/>
              <w:right w:w="45" w:type="dxa"/>
            </w:tcMar>
            <w:vAlign w:val="bottom"/>
            <w:hideMark/>
          </w:tcPr>
          <w:p w:rsidR="0065082A" w:rsidRPr="0065082A" w:rsidRDefault="0065082A" w:rsidP="0064730B">
            <w:pPr>
              <w:spacing w:after="0" w:line="240" w:lineRule="auto"/>
              <w:jc w:val="right"/>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62</w:t>
            </w:r>
          </w:p>
        </w:tc>
        <w:tc>
          <w:tcPr>
            <w:tcW w:w="623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Магія числа ПІ / Захист проєктів/ 6-ж</w:t>
            </w:r>
          </w:p>
        </w:tc>
        <w:tc>
          <w:tcPr>
            <w:tcW w:w="1843" w:type="dxa"/>
            <w:tcMar>
              <w:top w:w="30" w:type="dxa"/>
              <w:left w:w="45" w:type="dxa"/>
              <w:bottom w:w="30" w:type="dxa"/>
              <w:right w:w="45" w:type="dxa"/>
            </w:tcMar>
            <w:vAlign w:val="center"/>
            <w:hideMark/>
          </w:tcPr>
          <w:p w:rsidR="0065082A" w:rsidRPr="0065082A" w:rsidRDefault="0065082A" w:rsidP="0064730B">
            <w:pPr>
              <w:spacing w:after="0" w:line="240" w:lineRule="auto"/>
              <w:jc w:val="center"/>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17.03.2025</w:t>
            </w:r>
          </w:p>
        </w:tc>
        <w:tc>
          <w:tcPr>
            <w:tcW w:w="226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Терлецька В.О.</w:t>
            </w:r>
          </w:p>
        </w:tc>
      </w:tr>
      <w:tr w:rsidR="0065082A" w:rsidRPr="0065082A" w:rsidTr="0065082A">
        <w:trPr>
          <w:trHeight w:val="315"/>
        </w:trPr>
        <w:tc>
          <w:tcPr>
            <w:tcW w:w="567" w:type="dxa"/>
            <w:tcMar>
              <w:top w:w="30" w:type="dxa"/>
              <w:left w:w="45" w:type="dxa"/>
              <w:bottom w:w="30" w:type="dxa"/>
              <w:right w:w="45" w:type="dxa"/>
            </w:tcMar>
            <w:vAlign w:val="bottom"/>
            <w:hideMark/>
          </w:tcPr>
          <w:p w:rsidR="0065082A" w:rsidRPr="0065082A" w:rsidRDefault="0065082A" w:rsidP="0064730B">
            <w:pPr>
              <w:spacing w:after="0" w:line="240" w:lineRule="auto"/>
              <w:jc w:val="right"/>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63</w:t>
            </w:r>
          </w:p>
        </w:tc>
        <w:tc>
          <w:tcPr>
            <w:tcW w:w="623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Лепбук " Відношення сторін прямокутного трикутника" /індивідуальна форма навчання Цирень А., 8-В</w:t>
            </w:r>
          </w:p>
        </w:tc>
        <w:tc>
          <w:tcPr>
            <w:tcW w:w="1843" w:type="dxa"/>
            <w:tcMar>
              <w:top w:w="30" w:type="dxa"/>
              <w:left w:w="45" w:type="dxa"/>
              <w:bottom w:w="30" w:type="dxa"/>
              <w:right w:w="45" w:type="dxa"/>
            </w:tcMar>
            <w:vAlign w:val="center"/>
            <w:hideMark/>
          </w:tcPr>
          <w:p w:rsidR="0065082A" w:rsidRPr="0065082A" w:rsidRDefault="0065082A" w:rsidP="0064730B">
            <w:pPr>
              <w:spacing w:after="0" w:line="240" w:lineRule="auto"/>
              <w:jc w:val="center"/>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20.03.2025</w:t>
            </w:r>
          </w:p>
        </w:tc>
        <w:tc>
          <w:tcPr>
            <w:tcW w:w="226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Терлецька В.О.</w:t>
            </w:r>
          </w:p>
        </w:tc>
      </w:tr>
      <w:tr w:rsidR="0065082A" w:rsidRPr="0065082A" w:rsidTr="0065082A">
        <w:trPr>
          <w:trHeight w:val="315"/>
        </w:trPr>
        <w:tc>
          <w:tcPr>
            <w:tcW w:w="567" w:type="dxa"/>
            <w:tcMar>
              <w:top w:w="30" w:type="dxa"/>
              <w:left w:w="45" w:type="dxa"/>
              <w:bottom w:w="30" w:type="dxa"/>
              <w:right w:w="45" w:type="dxa"/>
            </w:tcMar>
            <w:vAlign w:val="bottom"/>
            <w:hideMark/>
          </w:tcPr>
          <w:p w:rsidR="0065082A" w:rsidRPr="0065082A" w:rsidRDefault="0065082A" w:rsidP="0064730B">
            <w:pPr>
              <w:spacing w:after="0" w:line="240" w:lineRule="auto"/>
              <w:jc w:val="right"/>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64</w:t>
            </w:r>
          </w:p>
        </w:tc>
        <w:tc>
          <w:tcPr>
            <w:tcW w:w="623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Вікритий урок у 5-Г класу та Брейн-ринг з інформатики по темі: "Алгоритми з розгалуженнями" з інформатики</w:t>
            </w:r>
          </w:p>
        </w:tc>
        <w:tc>
          <w:tcPr>
            <w:tcW w:w="1843" w:type="dxa"/>
            <w:tcMar>
              <w:top w:w="30" w:type="dxa"/>
              <w:left w:w="45" w:type="dxa"/>
              <w:bottom w:w="30" w:type="dxa"/>
              <w:right w:w="45" w:type="dxa"/>
            </w:tcMar>
            <w:vAlign w:val="center"/>
            <w:hideMark/>
          </w:tcPr>
          <w:p w:rsidR="0065082A" w:rsidRPr="0065082A" w:rsidRDefault="0065082A" w:rsidP="0064730B">
            <w:pPr>
              <w:spacing w:after="0" w:line="240" w:lineRule="auto"/>
              <w:jc w:val="center"/>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03.04.2025</w:t>
            </w:r>
          </w:p>
        </w:tc>
        <w:tc>
          <w:tcPr>
            <w:tcW w:w="226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Ушаков І.Ю.</w:t>
            </w:r>
          </w:p>
        </w:tc>
      </w:tr>
      <w:tr w:rsidR="0065082A" w:rsidRPr="0065082A" w:rsidTr="0065082A">
        <w:trPr>
          <w:trHeight w:val="315"/>
        </w:trPr>
        <w:tc>
          <w:tcPr>
            <w:tcW w:w="567" w:type="dxa"/>
            <w:tcMar>
              <w:top w:w="30" w:type="dxa"/>
              <w:left w:w="45" w:type="dxa"/>
              <w:bottom w:w="30" w:type="dxa"/>
              <w:right w:w="45" w:type="dxa"/>
            </w:tcMar>
            <w:vAlign w:val="bottom"/>
            <w:hideMark/>
          </w:tcPr>
          <w:p w:rsidR="0065082A" w:rsidRPr="0065082A" w:rsidRDefault="0065082A" w:rsidP="0064730B">
            <w:pPr>
              <w:spacing w:after="0" w:line="240" w:lineRule="auto"/>
              <w:jc w:val="right"/>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65</w:t>
            </w:r>
          </w:p>
        </w:tc>
        <w:tc>
          <w:tcPr>
            <w:tcW w:w="623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Вікритий урок у 6-В класу з інформатики</w:t>
            </w:r>
          </w:p>
        </w:tc>
        <w:tc>
          <w:tcPr>
            <w:tcW w:w="1843" w:type="dxa"/>
            <w:tcMar>
              <w:top w:w="30" w:type="dxa"/>
              <w:left w:w="45" w:type="dxa"/>
              <w:bottom w:w="30" w:type="dxa"/>
              <w:right w:w="45" w:type="dxa"/>
            </w:tcMar>
            <w:vAlign w:val="center"/>
            <w:hideMark/>
          </w:tcPr>
          <w:p w:rsidR="0065082A" w:rsidRPr="0065082A" w:rsidRDefault="0065082A" w:rsidP="0064730B">
            <w:pPr>
              <w:spacing w:after="0" w:line="240" w:lineRule="auto"/>
              <w:jc w:val="center"/>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03.04.2025</w:t>
            </w:r>
          </w:p>
        </w:tc>
        <w:tc>
          <w:tcPr>
            <w:tcW w:w="226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Ушаков І.Ю.</w:t>
            </w:r>
          </w:p>
        </w:tc>
      </w:tr>
      <w:tr w:rsidR="0065082A" w:rsidRPr="0065082A" w:rsidTr="0065082A">
        <w:trPr>
          <w:trHeight w:val="315"/>
        </w:trPr>
        <w:tc>
          <w:tcPr>
            <w:tcW w:w="567" w:type="dxa"/>
            <w:tcMar>
              <w:top w:w="30" w:type="dxa"/>
              <w:left w:w="45" w:type="dxa"/>
              <w:bottom w:w="30" w:type="dxa"/>
              <w:right w:w="45" w:type="dxa"/>
            </w:tcMar>
            <w:vAlign w:val="bottom"/>
            <w:hideMark/>
          </w:tcPr>
          <w:p w:rsidR="0065082A" w:rsidRPr="0065082A" w:rsidRDefault="0065082A" w:rsidP="0064730B">
            <w:pPr>
              <w:spacing w:after="0" w:line="240" w:lineRule="auto"/>
              <w:jc w:val="right"/>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66</w:t>
            </w:r>
          </w:p>
        </w:tc>
        <w:tc>
          <w:tcPr>
            <w:tcW w:w="623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Математичний квест "Знайди вихід" (5-З клас)</w:t>
            </w:r>
          </w:p>
        </w:tc>
        <w:tc>
          <w:tcPr>
            <w:tcW w:w="1843" w:type="dxa"/>
            <w:tcMar>
              <w:top w:w="30" w:type="dxa"/>
              <w:left w:w="45" w:type="dxa"/>
              <w:bottom w:w="30" w:type="dxa"/>
              <w:right w:w="45" w:type="dxa"/>
            </w:tcMar>
            <w:vAlign w:val="center"/>
            <w:hideMark/>
          </w:tcPr>
          <w:p w:rsidR="0065082A" w:rsidRPr="0065082A" w:rsidRDefault="0065082A" w:rsidP="0064730B">
            <w:pPr>
              <w:spacing w:after="0" w:line="240" w:lineRule="auto"/>
              <w:jc w:val="center"/>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03.04.2025</w:t>
            </w:r>
          </w:p>
        </w:tc>
        <w:tc>
          <w:tcPr>
            <w:tcW w:w="226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Макаренко С.А.</w:t>
            </w:r>
          </w:p>
        </w:tc>
      </w:tr>
      <w:tr w:rsidR="0065082A" w:rsidRPr="0065082A" w:rsidTr="0065082A">
        <w:trPr>
          <w:trHeight w:val="315"/>
        </w:trPr>
        <w:tc>
          <w:tcPr>
            <w:tcW w:w="567" w:type="dxa"/>
            <w:tcMar>
              <w:top w:w="30" w:type="dxa"/>
              <w:left w:w="45" w:type="dxa"/>
              <w:bottom w:w="30" w:type="dxa"/>
              <w:right w:w="45" w:type="dxa"/>
            </w:tcMar>
            <w:vAlign w:val="bottom"/>
            <w:hideMark/>
          </w:tcPr>
          <w:p w:rsidR="0065082A" w:rsidRPr="0065082A" w:rsidRDefault="0065082A" w:rsidP="0064730B">
            <w:pPr>
              <w:spacing w:after="0" w:line="240" w:lineRule="auto"/>
              <w:jc w:val="right"/>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67</w:t>
            </w:r>
          </w:p>
        </w:tc>
        <w:tc>
          <w:tcPr>
            <w:tcW w:w="623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Вікритий урок у 6-З класу з математики</w:t>
            </w:r>
          </w:p>
        </w:tc>
        <w:tc>
          <w:tcPr>
            <w:tcW w:w="1843" w:type="dxa"/>
            <w:tcMar>
              <w:top w:w="30" w:type="dxa"/>
              <w:left w:w="45" w:type="dxa"/>
              <w:bottom w:w="30" w:type="dxa"/>
              <w:right w:w="45" w:type="dxa"/>
            </w:tcMar>
            <w:vAlign w:val="center"/>
            <w:hideMark/>
          </w:tcPr>
          <w:p w:rsidR="0065082A" w:rsidRPr="0065082A" w:rsidRDefault="0065082A" w:rsidP="0064730B">
            <w:pPr>
              <w:spacing w:after="0" w:line="240" w:lineRule="auto"/>
              <w:jc w:val="center"/>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11.04.2025</w:t>
            </w:r>
          </w:p>
        </w:tc>
        <w:tc>
          <w:tcPr>
            <w:tcW w:w="226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Гришанов Д.Ю.</w:t>
            </w:r>
          </w:p>
        </w:tc>
      </w:tr>
      <w:tr w:rsidR="0065082A" w:rsidRPr="0065082A" w:rsidTr="0065082A">
        <w:trPr>
          <w:trHeight w:val="315"/>
        </w:trPr>
        <w:tc>
          <w:tcPr>
            <w:tcW w:w="567" w:type="dxa"/>
            <w:tcMar>
              <w:top w:w="30" w:type="dxa"/>
              <w:left w:w="45" w:type="dxa"/>
              <w:bottom w:w="30" w:type="dxa"/>
              <w:right w:w="45" w:type="dxa"/>
            </w:tcMar>
            <w:vAlign w:val="bottom"/>
            <w:hideMark/>
          </w:tcPr>
          <w:p w:rsidR="0065082A" w:rsidRPr="0065082A" w:rsidRDefault="0065082A" w:rsidP="0064730B">
            <w:pPr>
              <w:spacing w:after="0" w:line="240" w:lineRule="auto"/>
              <w:jc w:val="right"/>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68</w:t>
            </w:r>
          </w:p>
        </w:tc>
        <w:tc>
          <w:tcPr>
            <w:tcW w:w="623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Вікритий урок у 10-А класу з геометрії</w:t>
            </w:r>
          </w:p>
        </w:tc>
        <w:tc>
          <w:tcPr>
            <w:tcW w:w="1843" w:type="dxa"/>
            <w:tcMar>
              <w:top w:w="30" w:type="dxa"/>
              <w:left w:w="45" w:type="dxa"/>
              <w:bottom w:w="30" w:type="dxa"/>
              <w:right w:w="45" w:type="dxa"/>
            </w:tcMar>
            <w:vAlign w:val="center"/>
            <w:hideMark/>
          </w:tcPr>
          <w:p w:rsidR="0065082A" w:rsidRPr="0065082A" w:rsidRDefault="0065082A" w:rsidP="0064730B">
            <w:pPr>
              <w:spacing w:after="0" w:line="240" w:lineRule="auto"/>
              <w:jc w:val="center"/>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11.04.2025</w:t>
            </w:r>
          </w:p>
        </w:tc>
        <w:tc>
          <w:tcPr>
            <w:tcW w:w="226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Гришанов Д.Ю.</w:t>
            </w:r>
          </w:p>
        </w:tc>
      </w:tr>
      <w:tr w:rsidR="0065082A" w:rsidRPr="0065082A" w:rsidTr="0065082A">
        <w:trPr>
          <w:trHeight w:val="315"/>
        </w:trPr>
        <w:tc>
          <w:tcPr>
            <w:tcW w:w="567" w:type="dxa"/>
            <w:tcMar>
              <w:top w:w="30" w:type="dxa"/>
              <w:left w:w="45" w:type="dxa"/>
              <w:bottom w:w="30" w:type="dxa"/>
              <w:right w:w="45" w:type="dxa"/>
            </w:tcMar>
            <w:vAlign w:val="bottom"/>
            <w:hideMark/>
          </w:tcPr>
          <w:p w:rsidR="0065082A" w:rsidRPr="0065082A" w:rsidRDefault="0065082A" w:rsidP="0064730B">
            <w:pPr>
              <w:spacing w:after="0" w:line="240" w:lineRule="auto"/>
              <w:jc w:val="right"/>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69</w:t>
            </w:r>
          </w:p>
        </w:tc>
        <w:tc>
          <w:tcPr>
            <w:tcW w:w="623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Математична картина</w:t>
            </w:r>
            <w:r w:rsidRPr="0065082A">
              <w:rPr>
                <w:rFonts w:ascii="Times New Roman" w:eastAsia="Times New Roman" w:hAnsi="Times New Roman" w:cs="Times New Roman"/>
                <w:sz w:val="28"/>
                <w:szCs w:val="28"/>
                <w:lang w:eastAsia="uk-UA"/>
              </w:rPr>
              <w:br/>
              <w:t>Тема: «Координатна площина»</w:t>
            </w:r>
          </w:p>
        </w:tc>
        <w:tc>
          <w:tcPr>
            <w:tcW w:w="1843" w:type="dxa"/>
            <w:tcMar>
              <w:top w:w="30" w:type="dxa"/>
              <w:left w:w="45" w:type="dxa"/>
              <w:bottom w:w="30" w:type="dxa"/>
              <w:right w:w="45" w:type="dxa"/>
            </w:tcMar>
            <w:vAlign w:val="center"/>
            <w:hideMark/>
          </w:tcPr>
          <w:p w:rsidR="0065082A" w:rsidRPr="0065082A" w:rsidRDefault="0065082A" w:rsidP="0064730B">
            <w:pPr>
              <w:spacing w:after="0" w:line="240" w:lineRule="auto"/>
              <w:jc w:val="center"/>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16.04.2025</w:t>
            </w:r>
          </w:p>
        </w:tc>
        <w:tc>
          <w:tcPr>
            <w:tcW w:w="226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Григорова Т.О.</w:t>
            </w:r>
          </w:p>
        </w:tc>
      </w:tr>
      <w:tr w:rsidR="0065082A" w:rsidRPr="0065082A" w:rsidTr="0065082A">
        <w:trPr>
          <w:trHeight w:val="315"/>
        </w:trPr>
        <w:tc>
          <w:tcPr>
            <w:tcW w:w="567" w:type="dxa"/>
            <w:tcMar>
              <w:top w:w="30" w:type="dxa"/>
              <w:left w:w="45" w:type="dxa"/>
              <w:bottom w:w="30" w:type="dxa"/>
              <w:right w:w="45" w:type="dxa"/>
            </w:tcMar>
            <w:vAlign w:val="bottom"/>
            <w:hideMark/>
          </w:tcPr>
          <w:p w:rsidR="0065082A" w:rsidRPr="0065082A" w:rsidRDefault="0065082A" w:rsidP="0064730B">
            <w:pPr>
              <w:spacing w:after="0" w:line="240" w:lineRule="auto"/>
              <w:jc w:val="right"/>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70</w:t>
            </w:r>
          </w:p>
        </w:tc>
        <w:tc>
          <w:tcPr>
            <w:tcW w:w="623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Тренувальні вправи по геометричним перетворенням</w:t>
            </w:r>
          </w:p>
        </w:tc>
        <w:tc>
          <w:tcPr>
            <w:tcW w:w="1843" w:type="dxa"/>
            <w:tcMar>
              <w:top w:w="30" w:type="dxa"/>
              <w:left w:w="45" w:type="dxa"/>
              <w:bottom w:w="30" w:type="dxa"/>
              <w:right w:w="45" w:type="dxa"/>
            </w:tcMar>
            <w:vAlign w:val="center"/>
            <w:hideMark/>
          </w:tcPr>
          <w:p w:rsidR="0065082A" w:rsidRPr="0065082A" w:rsidRDefault="0065082A" w:rsidP="0064730B">
            <w:pPr>
              <w:spacing w:after="0" w:line="240" w:lineRule="auto"/>
              <w:jc w:val="center"/>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22.04.2025</w:t>
            </w:r>
          </w:p>
        </w:tc>
        <w:tc>
          <w:tcPr>
            <w:tcW w:w="226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Макаренко С.А.</w:t>
            </w:r>
          </w:p>
        </w:tc>
      </w:tr>
      <w:tr w:rsidR="0065082A" w:rsidRPr="0065082A" w:rsidTr="0065082A">
        <w:trPr>
          <w:trHeight w:val="315"/>
        </w:trPr>
        <w:tc>
          <w:tcPr>
            <w:tcW w:w="567" w:type="dxa"/>
            <w:tcMar>
              <w:top w:w="30" w:type="dxa"/>
              <w:left w:w="45" w:type="dxa"/>
              <w:bottom w:w="30" w:type="dxa"/>
              <w:right w:w="45" w:type="dxa"/>
            </w:tcMar>
            <w:vAlign w:val="bottom"/>
            <w:hideMark/>
          </w:tcPr>
          <w:p w:rsidR="0065082A" w:rsidRPr="0065082A" w:rsidRDefault="0065082A" w:rsidP="0064730B">
            <w:pPr>
              <w:spacing w:after="0" w:line="240" w:lineRule="auto"/>
              <w:jc w:val="right"/>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lastRenderedPageBreak/>
              <w:t>71</w:t>
            </w:r>
          </w:p>
        </w:tc>
        <w:tc>
          <w:tcPr>
            <w:tcW w:w="623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Математичний квест « Прості та складені числа» /5-А</w:t>
            </w:r>
          </w:p>
        </w:tc>
        <w:tc>
          <w:tcPr>
            <w:tcW w:w="1843" w:type="dxa"/>
            <w:tcMar>
              <w:top w:w="30" w:type="dxa"/>
              <w:left w:w="45" w:type="dxa"/>
              <w:bottom w:w="30" w:type="dxa"/>
              <w:right w:w="45" w:type="dxa"/>
            </w:tcMar>
            <w:vAlign w:val="center"/>
            <w:hideMark/>
          </w:tcPr>
          <w:p w:rsidR="0065082A" w:rsidRPr="0065082A" w:rsidRDefault="0065082A" w:rsidP="0064730B">
            <w:pPr>
              <w:spacing w:after="0" w:line="240" w:lineRule="auto"/>
              <w:jc w:val="center"/>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24.04.2025</w:t>
            </w:r>
          </w:p>
        </w:tc>
        <w:tc>
          <w:tcPr>
            <w:tcW w:w="226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Терлецька В.О.</w:t>
            </w:r>
          </w:p>
        </w:tc>
      </w:tr>
      <w:tr w:rsidR="0065082A" w:rsidRPr="0065082A" w:rsidTr="0065082A">
        <w:trPr>
          <w:trHeight w:val="315"/>
        </w:trPr>
        <w:tc>
          <w:tcPr>
            <w:tcW w:w="567" w:type="dxa"/>
            <w:tcMar>
              <w:top w:w="30" w:type="dxa"/>
              <w:left w:w="45" w:type="dxa"/>
              <w:bottom w:w="30" w:type="dxa"/>
              <w:right w:w="45" w:type="dxa"/>
            </w:tcMar>
            <w:vAlign w:val="bottom"/>
            <w:hideMark/>
          </w:tcPr>
          <w:p w:rsidR="0065082A" w:rsidRPr="0065082A" w:rsidRDefault="0065082A" w:rsidP="0064730B">
            <w:pPr>
              <w:spacing w:after="0" w:line="240" w:lineRule="auto"/>
              <w:jc w:val="right"/>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72</w:t>
            </w:r>
          </w:p>
        </w:tc>
        <w:tc>
          <w:tcPr>
            <w:tcW w:w="623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Інтерактивна гра «Світ віртуальний – загроза реальна» 10-ті класи</w:t>
            </w:r>
          </w:p>
        </w:tc>
        <w:tc>
          <w:tcPr>
            <w:tcW w:w="1843" w:type="dxa"/>
            <w:tcMar>
              <w:top w:w="30" w:type="dxa"/>
              <w:left w:w="45" w:type="dxa"/>
              <w:bottom w:w="30" w:type="dxa"/>
              <w:right w:w="45" w:type="dxa"/>
            </w:tcMar>
            <w:vAlign w:val="center"/>
            <w:hideMark/>
          </w:tcPr>
          <w:p w:rsidR="0065082A" w:rsidRPr="0065082A" w:rsidRDefault="0065082A" w:rsidP="0064730B">
            <w:pPr>
              <w:spacing w:after="0" w:line="240" w:lineRule="auto"/>
              <w:jc w:val="center"/>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28.04.2025 - 02.05.2025</w:t>
            </w:r>
          </w:p>
        </w:tc>
        <w:tc>
          <w:tcPr>
            <w:tcW w:w="226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Каштелян Л.П</w:t>
            </w:r>
          </w:p>
        </w:tc>
      </w:tr>
      <w:tr w:rsidR="0065082A" w:rsidRPr="0065082A" w:rsidTr="0065082A">
        <w:trPr>
          <w:trHeight w:val="315"/>
        </w:trPr>
        <w:tc>
          <w:tcPr>
            <w:tcW w:w="567" w:type="dxa"/>
            <w:tcMar>
              <w:top w:w="30" w:type="dxa"/>
              <w:left w:w="45" w:type="dxa"/>
              <w:bottom w:w="30" w:type="dxa"/>
              <w:right w:w="45" w:type="dxa"/>
            </w:tcMar>
            <w:vAlign w:val="bottom"/>
            <w:hideMark/>
          </w:tcPr>
          <w:p w:rsidR="0065082A" w:rsidRPr="0065082A" w:rsidRDefault="0065082A" w:rsidP="0064730B">
            <w:pPr>
              <w:spacing w:after="0" w:line="240" w:lineRule="auto"/>
              <w:jc w:val="right"/>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73</w:t>
            </w:r>
          </w:p>
        </w:tc>
        <w:tc>
          <w:tcPr>
            <w:tcW w:w="623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Математичний квест « Прості та складені числа» /5-Г</w:t>
            </w:r>
          </w:p>
        </w:tc>
        <w:tc>
          <w:tcPr>
            <w:tcW w:w="1843" w:type="dxa"/>
            <w:tcMar>
              <w:top w:w="30" w:type="dxa"/>
              <w:left w:w="45" w:type="dxa"/>
              <w:bottom w:w="30" w:type="dxa"/>
              <w:right w:w="45" w:type="dxa"/>
            </w:tcMar>
            <w:vAlign w:val="center"/>
            <w:hideMark/>
          </w:tcPr>
          <w:p w:rsidR="0065082A" w:rsidRPr="0065082A" w:rsidRDefault="0065082A" w:rsidP="0064730B">
            <w:pPr>
              <w:spacing w:after="0" w:line="240" w:lineRule="auto"/>
              <w:jc w:val="center"/>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28.04.2025</w:t>
            </w:r>
          </w:p>
        </w:tc>
        <w:tc>
          <w:tcPr>
            <w:tcW w:w="226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Терлецька В.О.</w:t>
            </w:r>
          </w:p>
        </w:tc>
      </w:tr>
      <w:tr w:rsidR="0065082A" w:rsidRPr="0065082A" w:rsidTr="0065082A">
        <w:trPr>
          <w:trHeight w:val="315"/>
        </w:trPr>
        <w:tc>
          <w:tcPr>
            <w:tcW w:w="567" w:type="dxa"/>
            <w:tcMar>
              <w:top w:w="30" w:type="dxa"/>
              <w:left w:w="45" w:type="dxa"/>
              <w:bottom w:w="30" w:type="dxa"/>
              <w:right w:w="45" w:type="dxa"/>
            </w:tcMar>
            <w:vAlign w:val="bottom"/>
            <w:hideMark/>
          </w:tcPr>
          <w:p w:rsidR="0065082A" w:rsidRPr="0065082A" w:rsidRDefault="0065082A" w:rsidP="0064730B">
            <w:pPr>
              <w:spacing w:after="0" w:line="240" w:lineRule="auto"/>
              <w:jc w:val="right"/>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74</w:t>
            </w:r>
          </w:p>
        </w:tc>
        <w:tc>
          <w:tcPr>
            <w:tcW w:w="623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Робота в парах "Мультфільм у слайдах з переходами" та виступом перед класом для 5-А на уроці інформатики</w:t>
            </w:r>
          </w:p>
        </w:tc>
        <w:tc>
          <w:tcPr>
            <w:tcW w:w="1843" w:type="dxa"/>
            <w:tcMar>
              <w:top w:w="30" w:type="dxa"/>
              <w:left w:w="45" w:type="dxa"/>
              <w:bottom w:w="30" w:type="dxa"/>
              <w:right w:w="45" w:type="dxa"/>
            </w:tcMar>
            <w:vAlign w:val="center"/>
            <w:hideMark/>
          </w:tcPr>
          <w:p w:rsidR="0065082A" w:rsidRPr="0065082A" w:rsidRDefault="0065082A" w:rsidP="0064730B">
            <w:pPr>
              <w:spacing w:after="0" w:line="240" w:lineRule="auto"/>
              <w:jc w:val="center"/>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29.04.2025 - 06.05.2025</w:t>
            </w:r>
          </w:p>
        </w:tc>
        <w:tc>
          <w:tcPr>
            <w:tcW w:w="226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Ушаков І.Ю.</w:t>
            </w:r>
          </w:p>
        </w:tc>
      </w:tr>
      <w:tr w:rsidR="0065082A" w:rsidRPr="0065082A" w:rsidTr="0065082A">
        <w:trPr>
          <w:trHeight w:val="315"/>
        </w:trPr>
        <w:tc>
          <w:tcPr>
            <w:tcW w:w="567" w:type="dxa"/>
            <w:tcMar>
              <w:top w:w="30" w:type="dxa"/>
              <w:left w:w="45" w:type="dxa"/>
              <w:bottom w:w="30" w:type="dxa"/>
              <w:right w:w="45" w:type="dxa"/>
            </w:tcMar>
            <w:vAlign w:val="bottom"/>
            <w:hideMark/>
          </w:tcPr>
          <w:p w:rsidR="0065082A" w:rsidRPr="0065082A" w:rsidRDefault="0065082A" w:rsidP="0064730B">
            <w:pPr>
              <w:spacing w:after="0" w:line="240" w:lineRule="auto"/>
              <w:jc w:val="right"/>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75</w:t>
            </w:r>
          </w:p>
        </w:tc>
        <w:tc>
          <w:tcPr>
            <w:tcW w:w="623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Робота в парах "Мультфільм у слайдах з переходами" та виступом перед класом для 5-Б на уроці інформатики</w:t>
            </w:r>
          </w:p>
        </w:tc>
        <w:tc>
          <w:tcPr>
            <w:tcW w:w="1843" w:type="dxa"/>
            <w:tcMar>
              <w:top w:w="30" w:type="dxa"/>
              <w:left w:w="45" w:type="dxa"/>
              <w:bottom w:w="30" w:type="dxa"/>
              <w:right w:w="45" w:type="dxa"/>
            </w:tcMar>
            <w:vAlign w:val="center"/>
            <w:hideMark/>
          </w:tcPr>
          <w:p w:rsidR="0065082A" w:rsidRPr="0065082A" w:rsidRDefault="0065082A" w:rsidP="0064730B">
            <w:pPr>
              <w:spacing w:after="0" w:line="240" w:lineRule="auto"/>
              <w:jc w:val="center"/>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01.05.2025 - 08.05.2025</w:t>
            </w:r>
          </w:p>
        </w:tc>
        <w:tc>
          <w:tcPr>
            <w:tcW w:w="226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Ушаков І.Ю.</w:t>
            </w:r>
          </w:p>
        </w:tc>
      </w:tr>
      <w:tr w:rsidR="0065082A" w:rsidRPr="0065082A" w:rsidTr="0065082A">
        <w:trPr>
          <w:trHeight w:val="315"/>
        </w:trPr>
        <w:tc>
          <w:tcPr>
            <w:tcW w:w="567" w:type="dxa"/>
            <w:tcMar>
              <w:top w:w="30" w:type="dxa"/>
              <w:left w:w="45" w:type="dxa"/>
              <w:bottom w:w="30" w:type="dxa"/>
              <w:right w:w="45" w:type="dxa"/>
            </w:tcMar>
            <w:vAlign w:val="bottom"/>
            <w:hideMark/>
          </w:tcPr>
          <w:p w:rsidR="0065082A" w:rsidRPr="0065082A" w:rsidRDefault="0065082A" w:rsidP="0064730B">
            <w:pPr>
              <w:spacing w:after="0" w:line="240" w:lineRule="auto"/>
              <w:jc w:val="right"/>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76</w:t>
            </w:r>
          </w:p>
        </w:tc>
        <w:tc>
          <w:tcPr>
            <w:tcW w:w="623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Досліджуємо куб та прямокутний паралелепіпед/6-Ж</w:t>
            </w:r>
          </w:p>
        </w:tc>
        <w:tc>
          <w:tcPr>
            <w:tcW w:w="1843" w:type="dxa"/>
            <w:tcMar>
              <w:top w:w="30" w:type="dxa"/>
              <w:left w:w="45" w:type="dxa"/>
              <w:bottom w:w="30" w:type="dxa"/>
              <w:right w:w="45" w:type="dxa"/>
            </w:tcMar>
            <w:vAlign w:val="center"/>
            <w:hideMark/>
          </w:tcPr>
          <w:p w:rsidR="0065082A" w:rsidRPr="0065082A" w:rsidRDefault="0065082A" w:rsidP="0064730B">
            <w:pPr>
              <w:spacing w:after="0" w:line="240" w:lineRule="auto"/>
              <w:jc w:val="center"/>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06.05.2025</w:t>
            </w:r>
          </w:p>
        </w:tc>
        <w:tc>
          <w:tcPr>
            <w:tcW w:w="226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Терлецька В.О.</w:t>
            </w:r>
          </w:p>
        </w:tc>
      </w:tr>
      <w:tr w:rsidR="0065082A" w:rsidRPr="0065082A" w:rsidTr="0065082A">
        <w:trPr>
          <w:trHeight w:val="315"/>
        </w:trPr>
        <w:tc>
          <w:tcPr>
            <w:tcW w:w="567" w:type="dxa"/>
            <w:tcMar>
              <w:top w:w="30" w:type="dxa"/>
              <w:left w:w="45" w:type="dxa"/>
              <w:bottom w:w="30" w:type="dxa"/>
              <w:right w:w="45" w:type="dxa"/>
            </w:tcMar>
            <w:vAlign w:val="bottom"/>
            <w:hideMark/>
          </w:tcPr>
          <w:p w:rsidR="0065082A" w:rsidRPr="0065082A" w:rsidRDefault="0065082A" w:rsidP="0064730B">
            <w:pPr>
              <w:spacing w:after="0" w:line="240" w:lineRule="auto"/>
              <w:jc w:val="right"/>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77</w:t>
            </w:r>
          </w:p>
        </w:tc>
        <w:tc>
          <w:tcPr>
            <w:tcW w:w="623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Гра "Циркуль - будівельник" /7-Г</w:t>
            </w:r>
          </w:p>
        </w:tc>
        <w:tc>
          <w:tcPr>
            <w:tcW w:w="1843" w:type="dxa"/>
            <w:tcMar>
              <w:top w:w="30" w:type="dxa"/>
              <w:left w:w="45" w:type="dxa"/>
              <w:bottom w:w="30" w:type="dxa"/>
              <w:right w:w="45" w:type="dxa"/>
            </w:tcMar>
            <w:vAlign w:val="center"/>
            <w:hideMark/>
          </w:tcPr>
          <w:p w:rsidR="0065082A" w:rsidRPr="0065082A" w:rsidRDefault="0065082A" w:rsidP="0064730B">
            <w:pPr>
              <w:spacing w:after="0" w:line="240" w:lineRule="auto"/>
              <w:jc w:val="center"/>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12.05.2025</w:t>
            </w:r>
          </w:p>
        </w:tc>
        <w:tc>
          <w:tcPr>
            <w:tcW w:w="226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Терлецька В.О.</w:t>
            </w:r>
          </w:p>
        </w:tc>
      </w:tr>
      <w:tr w:rsidR="0065082A" w:rsidRPr="0065082A" w:rsidTr="0065082A">
        <w:trPr>
          <w:trHeight w:val="315"/>
        </w:trPr>
        <w:tc>
          <w:tcPr>
            <w:tcW w:w="567" w:type="dxa"/>
            <w:tcMar>
              <w:top w:w="30" w:type="dxa"/>
              <w:left w:w="45" w:type="dxa"/>
              <w:bottom w:w="30" w:type="dxa"/>
              <w:right w:w="45" w:type="dxa"/>
            </w:tcMar>
            <w:vAlign w:val="bottom"/>
            <w:hideMark/>
          </w:tcPr>
          <w:p w:rsidR="0065082A" w:rsidRPr="0065082A" w:rsidRDefault="0065082A" w:rsidP="0064730B">
            <w:pPr>
              <w:spacing w:after="0" w:line="240" w:lineRule="auto"/>
              <w:jc w:val="right"/>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78</w:t>
            </w:r>
          </w:p>
        </w:tc>
        <w:tc>
          <w:tcPr>
            <w:tcW w:w="623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Гра "Циркуль - будівельник" /7-Б</w:t>
            </w:r>
          </w:p>
        </w:tc>
        <w:tc>
          <w:tcPr>
            <w:tcW w:w="1843" w:type="dxa"/>
            <w:tcMar>
              <w:top w:w="30" w:type="dxa"/>
              <w:left w:w="45" w:type="dxa"/>
              <w:bottom w:w="30" w:type="dxa"/>
              <w:right w:w="45" w:type="dxa"/>
            </w:tcMar>
            <w:vAlign w:val="center"/>
            <w:hideMark/>
          </w:tcPr>
          <w:p w:rsidR="0065082A" w:rsidRPr="0065082A" w:rsidRDefault="0065082A" w:rsidP="0064730B">
            <w:pPr>
              <w:spacing w:after="0" w:line="240" w:lineRule="auto"/>
              <w:jc w:val="center"/>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13.05.2025</w:t>
            </w:r>
          </w:p>
        </w:tc>
        <w:tc>
          <w:tcPr>
            <w:tcW w:w="226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Терлецька В.О.</w:t>
            </w:r>
          </w:p>
        </w:tc>
      </w:tr>
      <w:tr w:rsidR="0065082A" w:rsidRPr="0065082A" w:rsidTr="0065082A">
        <w:trPr>
          <w:trHeight w:val="315"/>
        </w:trPr>
        <w:tc>
          <w:tcPr>
            <w:tcW w:w="567" w:type="dxa"/>
            <w:tcMar>
              <w:top w:w="30" w:type="dxa"/>
              <w:left w:w="45" w:type="dxa"/>
              <w:bottom w:w="30" w:type="dxa"/>
              <w:right w:w="45" w:type="dxa"/>
            </w:tcMar>
            <w:vAlign w:val="bottom"/>
            <w:hideMark/>
          </w:tcPr>
          <w:p w:rsidR="0065082A" w:rsidRPr="0065082A" w:rsidRDefault="0065082A" w:rsidP="0064730B">
            <w:pPr>
              <w:spacing w:after="0" w:line="240" w:lineRule="auto"/>
              <w:jc w:val="right"/>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79</w:t>
            </w:r>
          </w:p>
        </w:tc>
        <w:tc>
          <w:tcPr>
            <w:tcW w:w="623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Гра "Циркуль - будівельник" /7-А</w:t>
            </w:r>
          </w:p>
        </w:tc>
        <w:tc>
          <w:tcPr>
            <w:tcW w:w="1843" w:type="dxa"/>
            <w:tcMar>
              <w:top w:w="30" w:type="dxa"/>
              <w:left w:w="45" w:type="dxa"/>
              <w:bottom w:w="30" w:type="dxa"/>
              <w:right w:w="45" w:type="dxa"/>
            </w:tcMar>
            <w:vAlign w:val="center"/>
            <w:hideMark/>
          </w:tcPr>
          <w:p w:rsidR="0065082A" w:rsidRPr="0065082A" w:rsidRDefault="0065082A" w:rsidP="0064730B">
            <w:pPr>
              <w:spacing w:after="0" w:line="240" w:lineRule="auto"/>
              <w:jc w:val="center"/>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14.05.2025</w:t>
            </w:r>
          </w:p>
        </w:tc>
        <w:tc>
          <w:tcPr>
            <w:tcW w:w="226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Терлецька В.О.</w:t>
            </w:r>
          </w:p>
        </w:tc>
      </w:tr>
      <w:tr w:rsidR="0065082A" w:rsidRPr="0065082A" w:rsidTr="0065082A">
        <w:trPr>
          <w:trHeight w:val="315"/>
        </w:trPr>
        <w:tc>
          <w:tcPr>
            <w:tcW w:w="567" w:type="dxa"/>
            <w:tcMar>
              <w:top w:w="30" w:type="dxa"/>
              <w:left w:w="45" w:type="dxa"/>
              <w:bottom w:w="30" w:type="dxa"/>
              <w:right w:w="45" w:type="dxa"/>
            </w:tcMar>
            <w:vAlign w:val="bottom"/>
            <w:hideMark/>
          </w:tcPr>
          <w:p w:rsidR="0065082A" w:rsidRPr="0065082A" w:rsidRDefault="0065082A" w:rsidP="0064730B">
            <w:pPr>
              <w:spacing w:after="0" w:line="240" w:lineRule="auto"/>
              <w:jc w:val="right"/>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80</w:t>
            </w:r>
          </w:p>
        </w:tc>
        <w:tc>
          <w:tcPr>
            <w:tcW w:w="623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Гра "Циркуль - будівельник" /7-Ж</w:t>
            </w:r>
          </w:p>
        </w:tc>
        <w:tc>
          <w:tcPr>
            <w:tcW w:w="1843" w:type="dxa"/>
            <w:tcMar>
              <w:top w:w="30" w:type="dxa"/>
              <w:left w:w="45" w:type="dxa"/>
              <w:bottom w:w="30" w:type="dxa"/>
              <w:right w:w="45" w:type="dxa"/>
            </w:tcMar>
            <w:vAlign w:val="center"/>
            <w:hideMark/>
          </w:tcPr>
          <w:p w:rsidR="0065082A" w:rsidRPr="0065082A" w:rsidRDefault="0065082A" w:rsidP="0064730B">
            <w:pPr>
              <w:spacing w:after="0" w:line="240" w:lineRule="auto"/>
              <w:jc w:val="center"/>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14.05.2025</w:t>
            </w:r>
          </w:p>
        </w:tc>
        <w:tc>
          <w:tcPr>
            <w:tcW w:w="226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Терлецька В.О.</w:t>
            </w:r>
          </w:p>
        </w:tc>
      </w:tr>
      <w:tr w:rsidR="0065082A" w:rsidRPr="0065082A" w:rsidTr="0065082A">
        <w:trPr>
          <w:trHeight w:val="315"/>
        </w:trPr>
        <w:tc>
          <w:tcPr>
            <w:tcW w:w="567" w:type="dxa"/>
            <w:tcMar>
              <w:top w:w="30" w:type="dxa"/>
              <w:left w:w="45" w:type="dxa"/>
              <w:bottom w:w="30" w:type="dxa"/>
              <w:right w:w="45" w:type="dxa"/>
            </w:tcMar>
            <w:vAlign w:val="bottom"/>
            <w:hideMark/>
          </w:tcPr>
          <w:p w:rsidR="0065082A" w:rsidRPr="0065082A" w:rsidRDefault="0065082A" w:rsidP="0064730B">
            <w:pPr>
              <w:spacing w:after="0" w:line="240" w:lineRule="auto"/>
              <w:jc w:val="right"/>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81</w:t>
            </w:r>
          </w:p>
        </w:tc>
        <w:tc>
          <w:tcPr>
            <w:tcW w:w="623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Вікторина «Числа у вишиванці» /5-А</w:t>
            </w:r>
          </w:p>
        </w:tc>
        <w:tc>
          <w:tcPr>
            <w:tcW w:w="1843" w:type="dxa"/>
            <w:tcMar>
              <w:top w:w="30" w:type="dxa"/>
              <w:left w:w="45" w:type="dxa"/>
              <w:bottom w:w="30" w:type="dxa"/>
              <w:right w:w="45" w:type="dxa"/>
            </w:tcMar>
            <w:vAlign w:val="center"/>
            <w:hideMark/>
          </w:tcPr>
          <w:p w:rsidR="0065082A" w:rsidRPr="0065082A" w:rsidRDefault="0065082A" w:rsidP="0064730B">
            <w:pPr>
              <w:spacing w:after="0" w:line="240" w:lineRule="auto"/>
              <w:jc w:val="center"/>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15.05.2025</w:t>
            </w:r>
          </w:p>
        </w:tc>
        <w:tc>
          <w:tcPr>
            <w:tcW w:w="226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Терлецька В.О.</w:t>
            </w:r>
          </w:p>
        </w:tc>
      </w:tr>
      <w:tr w:rsidR="0065082A" w:rsidRPr="0065082A" w:rsidTr="0065082A">
        <w:trPr>
          <w:trHeight w:val="315"/>
        </w:trPr>
        <w:tc>
          <w:tcPr>
            <w:tcW w:w="567" w:type="dxa"/>
            <w:tcMar>
              <w:top w:w="30" w:type="dxa"/>
              <w:left w:w="45" w:type="dxa"/>
              <w:bottom w:w="30" w:type="dxa"/>
              <w:right w:w="45" w:type="dxa"/>
            </w:tcMar>
            <w:vAlign w:val="bottom"/>
            <w:hideMark/>
          </w:tcPr>
          <w:p w:rsidR="0065082A" w:rsidRPr="0065082A" w:rsidRDefault="0065082A" w:rsidP="0064730B">
            <w:pPr>
              <w:spacing w:after="0" w:line="240" w:lineRule="auto"/>
              <w:jc w:val="right"/>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82</w:t>
            </w:r>
          </w:p>
        </w:tc>
        <w:tc>
          <w:tcPr>
            <w:tcW w:w="623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Вікторина «Числа у вишиванці» /5-Г</w:t>
            </w:r>
          </w:p>
        </w:tc>
        <w:tc>
          <w:tcPr>
            <w:tcW w:w="1843" w:type="dxa"/>
            <w:tcMar>
              <w:top w:w="30" w:type="dxa"/>
              <w:left w:w="45" w:type="dxa"/>
              <w:bottom w:w="30" w:type="dxa"/>
              <w:right w:w="45" w:type="dxa"/>
            </w:tcMar>
            <w:vAlign w:val="center"/>
            <w:hideMark/>
          </w:tcPr>
          <w:p w:rsidR="0065082A" w:rsidRPr="0065082A" w:rsidRDefault="0065082A" w:rsidP="0064730B">
            <w:pPr>
              <w:spacing w:after="0" w:line="240" w:lineRule="auto"/>
              <w:jc w:val="center"/>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16.05.2025</w:t>
            </w:r>
          </w:p>
        </w:tc>
        <w:tc>
          <w:tcPr>
            <w:tcW w:w="226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Терлецька В.О.</w:t>
            </w:r>
          </w:p>
        </w:tc>
      </w:tr>
      <w:tr w:rsidR="0065082A" w:rsidRPr="0065082A" w:rsidTr="0065082A">
        <w:trPr>
          <w:trHeight w:val="315"/>
        </w:trPr>
        <w:tc>
          <w:tcPr>
            <w:tcW w:w="567" w:type="dxa"/>
            <w:tcMar>
              <w:top w:w="30" w:type="dxa"/>
              <w:left w:w="45" w:type="dxa"/>
              <w:bottom w:w="30" w:type="dxa"/>
              <w:right w:w="45" w:type="dxa"/>
            </w:tcMar>
            <w:vAlign w:val="bottom"/>
            <w:hideMark/>
          </w:tcPr>
          <w:p w:rsidR="0065082A" w:rsidRPr="0065082A" w:rsidRDefault="0065082A" w:rsidP="0064730B">
            <w:pPr>
              <w:spacing w:after="0" w:line="240" w:lineRule="auto"/>
              <w:jc w:val="right"/>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83</w:t>
            </w:r>
          </w:p>
        </w:tc>
        <w:tc>
          <w:tcPr>
            <w:tcW w:w="623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Використання онлайн-ресурсів 5-Б</w:t>
            </w:r>
            <w:r w:rsidRPr="0065082A">
              <w:rPr>
                <w:rFonts w:ascii="Times New Roman" w:eastAsia="Times New Roman" w:hAnsi="Times New Roman" w:cs="Times New Roman"/>
                <w:sz w:val="28"/>
                <w:szCs w:val="28"/>
                <w:lang w:eastAsia="uk-UA"/>
              </w:rPr>
              <w:br/>
              <w:t>Ігри та вправи з сайтів:</w:t>
            </w:r>
            <w:r w:rsidRPr="0065082A">
              <w:rPr>
                <w:rFonts w:ascii="Times New Roman" w:eastAsia="Times New Roman" w:hAnsi="Times New Roman" w:cs="Times New Roman"/>
                <w:sz w:val="28"/>
                <w:szCs w:val="28"/>
                <w:lang w:eastAsia="uk-UA"/>
              </w:rPr>
              <w:br/>
              <w:t>· LearningApps.org</w:t>
            </w:r>
            <w:r w:rsidRPr="0065082A">
              <w:rPr>
                <w:rFonts w:ascii="Times New Roman" w:eastAsia="Times New Roman" w:hAnsi="Times New Roman" w:cs="Times New Roman"/>
                <w:sz w:val="28"/>
                <w:szCs w:val="28"/>
                <w:lang w:eastAsia="uk-UA"/>
              </w:rPr>
              <w:br/>
              <w:t>· Matific</w:t>
            </w:r>
            <w:r w:rsidRPr="0065082A">
              <w:rPr>
                <w:rFonts w:ascii="Times New Roman" w:eastAsia="Times New Roman" w:hAnsi="Times New Roman" w:cs="Times New Roman"/>
                <w:sz w:val="28"/>
                <w:szCs w:val="28"/>
                <w:lang w:eastAsia="uk-UA"/>
              </w:rPr>
              <w:br/>
              <w:t>· Naurok.ua – багато інтерактивних тестів і презентацій</w:t>
            </w:r>
          </w:p>
        </w:tc>
        <w:tc>
          <w:tcPr>
            <w:tcW w:w="1843" w:type="dxa"/>
            <w:tcMar>
              <w:top w:w="30" w:type="dxa"/>
              <w:left w:w="45" w:type="dxa"/>
              <w:bottom w:w="30" w:type="dxa"/>
              <w:right w:w="45" w:type="dxa"/>
            </w:tcMar>
            <w:vAlign w:val="center"/>
            <w:hideMark/>
          </w:tcPr>
          <w:p w:rsidR="0065082A" w:rsidRPr="0065082A" w:rsidRDefault="0065082A" w:rsidP="0064730B">
            <w:pPr>
              <w:spacing w:after="0" w:line="240" w:lineRule="auto"/>
              <w:jc w:val="center"/>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23.05.2025</w:t>
            </w:r>
          </w:p>
        </w:tc>
        <w:tc>
          <w:tcPr>
            <w:tcW w:w="226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Григорова Т.О.</w:t>
            </w:r>
          </w:p>
        </w:tc>
      </w:tr>
      <w:tr w:rsidR="0065082A" w:rsidRPr="0065082A" w:rsidTr="0065082A">
        <w:trPr>
          <w:trHeight w:val="315"/>
        </w:trPr>
        <w:tc>
          <w:tcPr>
            <w:tcW w:w="567" w:type="dxa"/>
            <w:tcMar>
              <w:top w:w="30" w:type="dxa"/>
              <w:left w:w="45" w:type="dxa"/>
              <w:bottom w:w="30" w:type="dxa"/>
              <w:right w:w="45" w:type="dxa"/>
            </w:tcMar>
            <w:vAlign w:val="bottom"/>
            <w:hideMark/>
          </w:tcPr>
          <w:p w:rsidR="0065082A" w:rsidRPr="0065082A" w:rsidRDefault="0065082A" w:rsidP="0064730B">
            <w:pPr>
              <w:spacing w:after="0" w:line="240" w:lineRule="auto"/>
              <w:jc w:val="right"/>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84</w:t>
            </w:r>
          </w:p>
        </w:tc>
        <w:tc>
          <w:tcPr>
            <w:tcW w:w="623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Вікторина" Видатні математики України" /7-Г</w:t>
            </w:r>
          </w:p>
        </w:tc>
        <w:tc>
          <w:tcPr>
            <w:tcW w:w="1843" w:type="dxa"/>
            <w:tcMar>
              <w:top w:w="30" w:type="dxa"/>
              <w:left w:w="45" w:type="dxa"/>
              <w:bottom w:w="30" w:type="dxa"/>
              <w:right w:w="45" w:type="dxa"/>
            </w:tcMar>
            <w:vAlign w:val="center"/>
            <w:hideMark/>
          </w:tcPr>
          <w:p w:rsidR="0065082A" w:rsidRPr="0065082A" w:rsidRDefault="0065082A" w:rsidP="0064730B">
            <w:pPr>
              <w:spacing w:after="0" w:line="240" w:lineRule="auto"/>
              <w:jc w:val="center"/>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26.05.2025</w:t>
            </w:r>
          </w:p>
        </w:tc>
        <w:tc>
          <w:tcPr>
            <w:tcW w:w="226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Терлецька В.О.</w:t>
            </w:r>
          </w:p>
        </w:tc>
      </w:tr>
      <w:tr w:rsidR="0065082A" w:rsidRPr="0065082A" w:rsidTr="0065082A">
        <w:trPr>
          <w:trHeight w:val="315"/>
        </w:trPr>
        <w:tc>
          <w:tcPr>
            <w:tcW w:w="567" w:type="dxa"/>
            <w:tcMar>
              <w:top w:w="30" w:type="dxa"/>
              <w:left w:w="45" w:type="dxa"/>
              <w:bottom w:w="30" w:type="dxa"/>
              <w:right w:w="45" w:type="dxa"/>
            </w:tcMar>
            <w:vAlign w:val="bottom"/>
            <w:hideMark/>
          </w:tcPr>
          <w:p w:rsidR="0065082A" w:rsidRPr="0065082A" w:rsidRDefault="0065082A" w:rsidP="0064730B">
            <w:pPr>
              <w:spacing w:after="0" w:line="240" w:lineRule="auto"/>
              <w:jc w:val="right"/>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85</w:t>
            </w:r>
          </w:p>
        </w:tc>
        <w:tc>
          <w:tcPr>
            <w:tcW w:w="623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Вікторина «Відомі математики України»/6-Ж</w:t>
            </w:r>
          </w:p>
        </w:tc>
        <w:tc>
          <w:tcPr>
            <w:tcW w:w="1843" w:type="dxa"/>
            <w:tcMar>
              <w:top w:w="30" w:type="dxa"/>
              <w:left w:w="45" w:type="dxa"/>
              <w:bottom w:w="30" w:type="dxa"/>
              <w:right w:w="45" w:type="dxa"/>
            </w:tcMar>
            <w:vAlign w:val="center"/>
            <w:hideMark/>
          </w:tcPr>
          <w:p w:rsidR="0065082A" w:rsidRPr="0065082A" w:rsidRDefault="0065082A" w:rsidP="0064730B">
            <w:pPr>
              <w:spacing w:after="0" w:line="240" w:lineRule="auto"/>
              <w:jc w:val="center"/>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27.05.2025</w:t>
            </w:r>
          </w:p>
        </w:tc>
        <w:tc>
          <w:tcPr>
            <w:tcW w:w="226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Терлецька В.О.</w:t>
            </w:r>
          </w:p>
        </w:tc>
      </w:tr>
      <w:tr w:rsidR="0065082A" w:rsidRPr="0065082A" w:rsidTr="0065082A">
        <w:trPr>
          <w:trHeight w:val="315"/>
        </w:trPr>
        <w:tc>
          <w:tcPr>
            <w:tcW w:w="567" w:type="dxa"/>
            <w:tcMar>
              <w:top w:w="30" w:type="dxa"/>
              <w:left w:w="45" w:type="dxa"/>
              <w:bottom w:w="30" w:type="dxa"/>
              <w:right w:w="45" w:type="dxa"/>
            </w:tcMar>
            <w:vAlign w:val="bottom"/>
            <w:hideMark/>
          </w:tcPr>
          <w:p w:rsidR="0065082A" w:rsidRPr="0065082A" w:rsidRDefault="0065082A" w:rsidP="0064730B">
            <w:pPr>
              <w:spacing w:after="0" w:line="240" w:lineRule="auto"/>
              <w:jc w:val="right"/>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86</w:t>
            </w:r>
          </w:p>
        </w:tc>
        <w:tc>
          <w:tcPr>
            <w:tcW w:w="623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Вікторина «Математичні відкриття», 8-Г клас</w:t>
            </w:r>
          </w:p>
        </w:tc>
        <w:tc>
          <w:tcPr>
            <w:tcW w:w="1843" w:type="dxa"/>
            <w:tcMar>
              <w:top w:w="30" w:type="dxa"/>
              <w:left w:w="45" w:type="dxa"/>
              <w:bottom w:w="30" w:type="dxa"/>
              <w:right w:w="45" w:type="dxa"/>
            </w:tcMar>
            <w:vAlign w:val="center"/>
            <w:hideMark/>
          </w:tcPr>
          <w:p w:rsidR="0065082A" w:rsidRPr="0065082A" w:rsidRDefault="0065082A" w:rsidP="0064730B">
            <w:pPr>
              <w:spacing w:after="0" w:line="240" w:lineRule="auto"/>
              <w:jc w:val="center"/>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27.05.2025</w:t>
            </w:r>
          </w:p>
        </w:tc>
        <w:tc>
          <w:tcPr>
            <w:tcW w:w="226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Манагарова А.А.</w:t>
            </w:r>
          </w:p>
        </w:tc>
      </w:tr>
      <w:tr w:rsidR="0065082A" w:rsidRPr="0065082A" w:rsidTr="0065082A">
        <w:trPr>
          <w:trHeight w:val="315"/>
        </w:trPr>
        <w:tc>
          <w:tcPr>
            <w:tcW w:w="567" w:type="dxa"/>
            <w:tcMar>
              <w:top w:w="30" w:type="dxa"/>
              <w:left w:w="45" w:type="dxa"/>
              <w:bottom w:w="30" w:type="dxa"/>
              <w:right w:w="45" w:type="dxa"/>
            </w:tcMar>
            <w:vAlign w:val="bottom"/>
            <w:hideMark/>
          </w:tcPr>
          <w:p w:rsidR="0065082A" w:rsidRPr="0065082A" w:rsidRDefault="0065082A" w:rsidP="0064730B">
            <w:pPr>
              <w:spacing w:after="0" w:line="240" w:lineRule="auto"/>
              <w:jc w:val="right"/>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87</w:t>
            </w:r>
          </w:p>
        </w:tc>
        <w:tc>
          <w:tcPr>
            <w:tcW w:w="623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Вікторина" Видатні математики України" /7-Б</w:t>
            </w:r>
          </w:p>
        </w:tc>
        <w:tc>
          <w:tcPr>
            <w:tcW w:w="1843" w:type="dxa"/>
            <w:tcMar>
              <w:top w:w="30" w:type="dxa"/>
              <w:left w:w="45" w:type="dxa"/>
              <w:bottom w:w="30" w:type="dxa"/>
              <w:right w:w="45" w:type="dxa"/>
            </w:tcMar>
            <w:vAlign w:val="center"/>
            <w:hideMark/>
          </w:tcPr>
          <w:p w:rsidR="0065082A" w:rsidRPr="0065082A" w:rsidRDefault="0065082A" w:rsidP="0064730B">
            <w:pPr>
              <w:spacing w:after="0" w:line="240" w:lineRule="auto"/>
              <w:jc w:val="center"/>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27.05.2025</w:t>
            </w:r>
          </w:p>
        </w:tc>
        <w:tc>
          <w:tcPr>
            <w:tcW w:w="226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Терлецька В.О.</w:t>
            </w:r>
          </w:p>
        </w:tc>
      </w:tr>
      <w:tr w:rsidR="0065082A" w:rsidRPr="0065082A" w:rsidTr="0065082A">
        <w:trPr>
          <w:trHeight w:val="315"/>
        </w:trPr>
        <w:tc>
          <w:tcPr>
            <w:tcW w:w="567" w:type="dxa"/>
            <w:tcMar>
              <w:top w:w="30" w:type="dxa"/>
              <w:left w:w="45" w:type="dxa"/>
              <w:bottom w:w="30" w:type="dxa"/>
              <w:right w:w="45" w:type="dxa"/>
            </w:tcMar>
            <w:vAlign w:val="bottom"/>
            <w:hideMark/>
          </w:tcPr>
          <w:p w:rsidR="0065082A" w:rsidRPr="0065082A" w:rsidRDefault="0065082A" w:rsidP="0064730B">
            <w:pPr>
              <w:spacing w:after="0" w:line="240" w:lineRule="auto"/>
              <w:jc w:val="right"/>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88</w:t>
            </w:r>
          </w:p>
        </w:tc>
        <w:tc>
          <w:tcPr>
            <w:tcW w:w="623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Мастер-клас "Знайомтесь, Піраміда!" /5-А</w:t>
            </w:r>
          </w:p>
        </w:tc>
        <w:tc>
          <w:tcPr>
            <w:tcW w:w="1843" w:type="dxa"/>
            <w:tcMar>
              <w:top w:w="30" w:type="dxa"/>
              <w:left w:w="45" w:type="dxa"/>
              <w:bottom w:w="30" w:type="dxa"/>
              <w:right w:w="45" w:type="dxa"/>
            </w:tcMar>
            <w:vAlign w:val="center"/>
            <w:hideMark/>
          </w:tcPr>
          <w:p w:rsidR="0065082A" w:rsidRPr="0065082A" w:rsidRDefault="0065082A" w:rsidP="0064730B">
            <w:pPr>
              <w:spacing w:after="0" w:line="240" w:lineRule="auto"/>
              <w:jc w:val="center"/>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30.05.2025</w:t>
            </w:r>
          </w:p>
        </w:tc>
        <w:tc>
          <w:tcPr>
            <w:tcW w:w="226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Терлецька В.О.</w:t>
            </w:r>
          </w:p>
        </w:tc>
      </w:tr>
      <w:tr w:rsidR="0065082A" w:rsidRPr="0065082A" w:rsidTr="0065082A">
        <w:trPr>
          <w:trHeight w:val="315"/>
        </w:trPr>
        <w:tc>
          <w:tcPr>
            <w:tcW w:w="567" w:type="dxa"/>
            <w:tcMar>
              <w:top w:w="30" w:type="dxa"/>
              <w:left w:w="45" w:type="dxa"/>
              <w:bottom w:w="30" w:type="dxa"/>
              <w:right w:w="45" w:type="dxa"/>
            </w:tcMar>
            <w:vAlign w:val="bottom"/>
            <w:hideMark/>
          </w:tcPr>
          <w:p w:rsidR="0065082A" w:rsidRPr="0065082A" w:rsidRDefault="0065082A" w:rsidP="0064730B">
            <w:pPr>
              <w:spacing w:after="0" w:line="240" w:lineRule="auto"/>
              <w:jc w:val="right"/>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89</w:t>
            </w:r>
          </w:p>
        </w:tc>
        <w:tc>
          <w:tcPr>
            <w:tcW w:w="623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Мастер-клас "Знайомтесь, Піраміда!" /5-Г</w:t>
            </w:r>
          </w:p>
        </w:tc>
        <w:tc>
          <w:tcPr>
            <w:tcW w:w="1843" w:type="dxa"/>
            <w:tcMar>
              <w:top w:w="30" w:type="dxa"/>
              <w:left w:w="45" w:type="dxa"/>
              <w:bottom w:w="30" w:type="dxa"/>
              <w:right w:w="45" w:type="dxa"/>
            </w:tcMar>
            <w:vAlign w:val="center"/>
            <w:hideMark/>
          </w:tcPr>
          <w:p w:rsidR="0065082A" w:rsidRPr="0065082A" w:rsidRDefault="0065082A" w:rsidP="0064730B">
            <w:pPr>
              <w:spacing w:after="0" w:line="240" w:lineRule="auto"/>
              <w:jc w:val="center"/>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02.06.2025</w:t>
            </w:r>
          </w:p>
        </w:tc>
        <w:tc>
          <w:tcPr>
            <w:tcW w:w="226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Терлецька В.О.</w:t>
            </w:r>
          </w:p>
        </w:tc>
      </w:tr>
      <w:tr w:rsidR="0065082A" w:rsidRPr="0065082A" w:rsidTr="0065082A">
        <w:trPr>
          <w:trHeight w:val="315"/>
        </w:trPr>
        <w:tc>
          <w:tcPr>
            <w:tcW w:w="567" w:type="dxa"/>
            <w:tcMar>
              <w:top w:w="30" w:type="dxa"/>
              <w:left w:w="45" w:type="dxa"/>
              <w:bottom w:w="30" w:type="dxa"/>
              <w:right w:w="45" w:type="dxa"/>
            </w:tcMar>
            <w:vAlign w:val="bottom"/>
            <w:hideMark/>
          </w:tcPr>
          <w:p w:rsidR="0065082A" w:rsidRPr="0065082A" w:rsidRDefault="0065082A" w:rsidP="0064730B">
            <w:pPr>
              <w:spacing w:after="0" w:line="240" w:lineRule="auto"/>
              <w:jc w:val="right"/>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90</w:t>
            </w:r>
          </w:p>
        </w:tc>
        <w:tc>
          <w:tcPr>
            <w:tcW w:w="623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Математичні задачі на логіку" у 6-Г класі</w:t>
            </w:r>
          </w:p>
        </w:tc>
        <w:tc>
          <w:tcPr>
            <w:tcW w:w="1843" w:type="dxa"/>
            <w:tcMar>
              <w:top w:w="30" w:type="dxa"/>
              <w:left w:w="45" w:type="dxa"/>
              <w:bottom w:w="30" w:type="dxa"/>
              <w:right w:w="45" w:type="dxa"/>
            </w:tcMar>
            <w:vAlign w:val="center"/>
            <w:hideMark/>
          </w:tcPr>
          <w:p w:rsidR="0065082A" w:rsidRPr="0065082A" w:rsidRDefault="0065082A" w:rsidP="0064730B">
            <w:pPr>
              <w:spacing w:after="0" w:line="240" w:lineRule="auto"/>
              <w:jc w:val="center"/>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03.06.2025</w:t>
            </w:r>
          </w:p>
        </w:tc>
        <w:tc>
          <w:tcPr>
            <w:tcW w:w="2268" w:type="dxa"/>
            <w:tcMar>
              <w:top w:w="30" w:type="dxa"/>
              <w:left w:w="45" w:type="dxa"/>
              <w:bottom w:w="30" w:type="dxa"/>
              <w:right w:w="45" w:type="dxa"/>
            </w:tcMar>
            <w:vAlign w:val="bottom"/>
            <w:hideMark/>
          </w:tcPr>
          <w:p w:rsidR="0065082A" w:rsidRPr="0065082A" w:rsidRDefault="0065082A" w:rsidP="0064730B">
            <w:pPr>
              <w:spacing w:after="0"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Гришанов Д.Ю.</w:t>
            </w:r>
          </w:p>
        </w:tc>
      </w:tr>
    </w:tbl>
    <w:p w:rsidR="0065082A" w:rsidRPr="0065082A" w:rsidRDefault="0065082A" w:rsidP="0064730B">
      <w:pPr>
        <w:pBdr>
          <w:top w:val="nil"/>
          <w:left w:val="nil"/>
          <w:bottom w:val="nil"/>
          <w:right w:val="nil"/>
          <w:between w:val="nil"/>
        </w:pBdr>
        <w:shd w:val="clear" w:color="auto" w:fill="FFFFFF"/>
        <w:spacing w:after="0" w:line="240" w:lineRule="auto"/>
        <w:ind w:left="1080"/>
        <w:contextualSpacing/>
        <w:jc w:val="both"/>
        <w:rPr>
          <w:rFonts w:ascii="Times New Roman" w:eastAsia="Times New Roman" w:hAnsi="Times New Roman" w:cs="Times New Roman"/>
          <w:sz w:val="28"/>
          <w:szCs w:val="28"/>
          <w:lang w:val="ru-RU" w:eastAsia="uk-UA"/>
        </w:rPr>
      </w:pPr>
    </w:p>
    <w:p w:rsidR="0065082A" w:rsidRPr="0065082A" w:rsidRDefault="0065082A" w:rsidP="0064730B">
      <w:pPr>
        <w:pBdr>
          <w:top w:val="nil"/>
          <w:left w:val="nil"/>
          <w:bottom w:val="nil"/>
          <w:right w:val="nil"/>
          <w:between w:val="nil"/>
        </w:pBdr>
        <w:shd w:val="clear" w:color="auto" w:fill="FFFFFF"/>
        <w:spacing w:after="0" w:line="240" w:lineRule="auto"/>
        <w:ind w:firstLine="360"/>
        <w:jc w:val="both"/>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 xml:space="preserve">Уроки та предметні заходи були сплановані із задіянням сучасних можливостей інформаційних технологій, освітніх функціоналів, штучного інтелекту. </w:t>
      </w:r>
    </w:p>
    <w:p w:rsidR="0065082A" w:rsidRPr="0065082A" w:rsidRDefault="0065082A" w:rsidP="0064730B">
      <w:pPr>
        <w:pBdr>
          <w:top w:val="nil"/>
          <w:left w:val="nil"/>
          <w:bottom w:val="nil"/>
          <w:right w:val="nil"/>
          <w:between w:val="nil"/>
        </w:pBdr>
        <w:shd w:val="clear" w:color="auto" w:fill="FFFFFF"/>
        <w:spacing w:after="0" w:line="240" w:lineRule="auto"/>
        <w:ind w:firstLine="567"/>
        <w:jc w:val="both"/>
        <w:rPr>
          <w:rFonts w:ascii="Times New Roman" w:eastAsia="Times New Roman" w:hAnsi="Times New Roman" w:cs="Times New Roman"/>
          <w:b/>
          <w:sz w:val="28"/>
          <w:szCs w:val="28"/>
          <w:lang w:eastAsia="uk-UA"/>
        </w:rPr>
      </w:pPr>
      <w:r w:rsidRPr="0065082A">
        <w:rPr>
          <w:rFonts w:ascii="Times New Roman" w:eastAsia="Times New Roman" w:hAnsi="Times New Roman" w:cs="Times New Roman"/>
          <w:b/>
          <w:sz w:val="28"/>
          <w:szCs w:val="28"/>
          <w:lang w:eastAsia="uk-UA"/>
        </w:rPr>
        <w:t>Також важливе місце при плануванні роботи методичної комісії вчителів математики та інформатики відводимо позакласній роботі.</w:t>
      </w:r>
    </w:p>
    <w:p w:rsidR="0065082A" w:rsidRPr="0065082A" w:rsidRDefault="0065082A" w:rsidP="0064730B">
      <w:pPr>
        <w:pBdr>
          <w:top w:val="nil"/>
          <w:left w:val="nil"/>
          <w:bottom w:val="nil"/>
          <w:right w:val="nil"/>
          <w:between w:val="nil"/>
        </w:pBdr>
        <w:shd w:val="clear" w:color="auto" w:fill="FFFFFF"/>
        <w:spacing w:after="0" w:line="240" w:lineRule="auto"/>
        <w:ind w:firstLine="567"/>
        <w:jc w:val="both"/>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lastRenderedPageBreak/>
        <w:t>Розвивати здібності дітей, виявляти обдарованих учнів, стимулювати їх творче самовдосконалення, творчу активність, дати їм ґрунтовні, міцні знання, підвищити їх інтерес до предмета, допомогти у виборі професії тощо – це завдання, які дає можливість реалізувати позакласна робота. Педагогічні задачі вирішуються успішно лише при органічному поєднанні навчально-виховної роботи на уроці з цілеспрямованим впливом на учня в позакласній роботі. Тому позакласна робота – це важлива складова частина роботи вчителя.</w:t>
      </w:r>
    </w:p>
    <w:p w:rsidR="0065082A" w:rsidRPr="0065082A" w:rsidRDefault="0065082A" w:rsidP="0064730B">
      <w:pPr>
        <w:pBdr>
          <w:top w:val="nil"/>
          <w:left w:val="nil"/>
          <w:bottom w:val="nil"/>
          <w:right w:val="nil"/>
          <w:between w:val="nil"/>
        </w:pBd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 xml:space="preserve">Як результат роботи вчителів ШМК учні школи приймали участь у </w:t>
      </w:r>
      <w:r w:rsidRPr="0065082A">
        <w:rPr>
          <w:rFonts w:ascii="Times New Roman" w:eastAsia="Times New Roman" w:hAnsi="Times New Roman" w:cs="Times New Roman"/>
          <w:b/>
          <w:sz w:val="28"/>
          <w:szCs w:val="28"/>
          <w:lang w:eastAsia="uk-UA"/>
        </w:rPr>
        <w:t>конкурсах, шкільних, територіальних та обласних олімпіадах</w:t>
      </w:r>
      <w:r w:rsidRPr="0065082A">
        <w:rPr>
          <w:rFonts w:ascii="Times New Roman" w:eastAsia="Times New Roman" w:hAnsi="Times New Roman" w:cs="Times New Roman"/>
          <w:sz w:val="28"/>
          <w:szCs w:val="28"/>
          <w:lang w:eastAsia="uk-UA"/>
        </w:rPr>
        <w:t xml:space="preserve"> з математики та інформатики.</w:t>
      </w:r>
    </w:p>
    <w:p w:rsidR="0065082A" w:rsidRPr="0065082A" w:rsidRDefault="0065082A" w:rsidP="0064730B">
      <w:pPr>
        <w:pBdr>
          <w:top w:val="nil"/>
          <w:left w:val="nil"/>
          <w:bottom w:val="nil"/>
          <w:right w:val="nil"/>
          <w:between w:val="nil"/>
        </w:pBd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 xml:space="preserve">У ІІ етапі Всеукраїнської олімпіади з математики маємо 8 призерів: </w:t>
      </w:r>
    </w:p>
    <w:p w:rsidR="0065082A" w:rsidRPr="0065082A" w:rsidRDefault="0065082A" w:rsidP="0064730B">
      <w:pPr>
        <w:pBdr>
          <w:top w:val="nil"/>
          <w:left w:val="nil"/>
          <w:bottom w:val="nil"/>
          <w:right w:val="nil"/>
          <w:between w:val="nil"/>
        </w:pBd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3 учня – І місце</w:t>
      </w:r>
    </w:p>
    <w:p w:rsidR="0065082A" w:rsidRPr="0065082A" w:rsidRDefault="0065082A" w:rsidP="0064730B">
      <w:pPr>
        <w:pBdr>
          <w:top w:val="nil"/>
          <w:left w:val="nil"/>
          <w:bottom w:val="nil"/>
          <w:right w:val="nil"/>
          <w:between w:val="nil"/>
        </w:pBd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 xml:space="preserve">3 учня – ІІ місце </w:t>
      </w:r>
    </w:p>
    <w:p w:rsidR="0065082A" w:rsidRPr="0065082A" w:rsidRDefault="0065082A" w:rsidP="0064730B">
      <w:pPr>
        <w:pBdr>
          <w:top w:val="nil"/>
          <w:left w:val="nil"/>
          <w:bottom w:val="nil"/>
          <w:right w:val="nil"/>
          <w:between w:val="nil"/>
        </w:pBd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2 учня – ІІІ місце.</w:t>
      </w:r>
    </w:p>
    <w:p w:rsidR="0065082A" w:rsidRPr="0065082A" w:rsidRDefault="0065082A" w:rsidP="0064730B">
      <w:pPr>
        <w:pBdr>
          <w:top w:val="nil"/>
          <w:left w:val="nil"/>
          <w:bottom w:val="nil"/>
          <w:right w:val="nil"/>
          <w:between w:val="nil"/>
        </w:pBd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 xml:space="preserve">У ІІ етапі Всеукраїнської олімпіади з інформаційних технологій маємо 3 призера: </w:t>
      </w:r>
    </w:p>
    <w:p w:rsidR="0065082A" w:rsidRPr="0065082A" w:rsidRDefault="0065082A" w:rsidP="0064730B">
      <w:pPr>
        <w:pBdr>
          <w:top w:val="nil"/>
          <w:left w:val="nil"/>
          <w:bottom w:val="nil"/>
          <w:right w:val="nil"/>
          <w:between w:val="nil"/>
        </w:pBd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1 учень – І місце</w:t>
      </w:r>
    </w:p>
    <w:p w:rsidR="0065082A" w:rsidRPr="0065082A" w:rsidRDefault="0065082A" w:rsidP="0064730B">
      <w:pPr>
        <w:pBdr>
          <w:top w:val="nil"/>
          <w:left w:val="nil"/>
          <w:bottom w:val="nil"/>
          <w:right w:val="nil"/>
          <w:between w:val="nil"/>
        </w:pBd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 xml:space="preserve">1 учень – ІІ місце </w:t>
      </w:r>
    </w:p>
    <w:p w:rsidR="0065082A" w:rsidRPr="0065082A" w:rsidRDefault="0065082A" w:rsidP="0064730B">
      <w:pPr>
        <w:pBdr>
          <w:top w:val="nil"/>
          <w:left w:val="nil"/>
          <w:bottom w:val="nil"/>
          <w:right w:val="nil"/>
          <w:between w:val="nil"/>
        </w:pBd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1 учень – ІІІ місце.</w:t>
      </w:r>
    </w:p>
    <w:p w:rsidR="0065082A" w:rsidRPr="0065082A" w:rsidRDefault="0065082A" w:rsidP="0064730B">
      <w:pPr>
        <w:pBdr>
          <w:top w:val="nil"/>
          <w:left w:val="nil"/>
          <w:bottom w:val="nil"/>
          <w:right w:val="nil"/>
          <w:between w:val="nil"/>
        </w:pBdr>
        <w:shd w:val="clear" w:color="auto" w:fill="FFFFFF"/>
        <w:spacing w:after="0" w:line="240" w:lineRule="auto"/>
        <w:ind w:firstLine="567"/>
        <w:jc w:val="both"/>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 xml:space="preserve">Також вчителями методичної комісії були проведені позакласні заходи до святкових і визначних днів, адже вони роблять шкільні будні яскравішими. Це низка заходів до Дня числа Пі (14 березня), до Дня вишиванки – вчителі математики, до Міжнародного дня Інтернету ( 4 квітня) – вчителі інформатики. </w:t>
      </w:r>
    </w:p>
    <w:p w:rsidR="0065082A" w:rsidRPr="0065082A" w:rsidRDefault="0065082A" w:rsidP="0064730B">
      <w:pPr>
        <w:spacing w:after="0" w:line="240" w:lineRule="auto"/>
        <w:ind w:firstLine="709"/>
        <w:jc w:val="both"/>
        <w:rPr>
          <w:rFonts w:ascii="Times New Roman" w:eastAsia="Times New Roman" w:hAnsi="Times New Roman" w:cs="Times New Roman"/>
          <w:sz w:val="28"/>
          <w:szCs w:val="28"/>
          <w:lang w:eastAsia="ru-RU"/>
        </w:rPr>
      </w:pPr>
      <w:r w:rsidRPr="0065082A">
        <w:rPr>
          <w:rFonts w:ascii="Times New Roman" w:eastAsia="Times New Roman" w:hAnsi="Times New Roman" w:cs="Times New Roman"/>
          <w:sz w:val="28"/>
          <w:szCs w:val="28"/>
          <w:lang w:eastAsia="ru-RU"/>
        </w:rPr>
        <w:t>В основному, майже всі завдання, які були поставлені перед вчителями МК були вирішені, але потрібно продовжити роботу, спрямовану на підвищення якості навчання за рахунок:</w:t>
      </w:r>
    </w:p>
    <w:p w:rsidR="0065082A" w:rsidRPr="0065082A" w:rsidRDefault="0065082A" w:rsidP="00FF064A">
      <w:pPr>
        <w:numPr>
          <w:ilvl w:val="0"/>
          <w:numId w:val="33"/>
        </w:numPr>
        <w:pBdr>
          <w:top w:val="nil"/>
          <w:left w:val="nil"/>
          <w:bottom w:val="nil"/>
          <w:right w:val="nil"/>
          <w:between w:val="nil"/>
        </w:pBdr>
        <w:shd w:val="clear" w:color="auto" w:fill="FFFFFF"/>
        <w:spacing w:after="0" w:line="240" w:lineRule="auto"/>
        <w:contextualSpacing/>
        <w:jc w:val="both"/>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Підвищення  рівня  учбової  мотивації  учнів  через залучення  їх  у  різні  види  роботи;</w:t>
      </w:r>
    </w:p>
    <w:p w:rsidR="0065082A" w:rsidRPr="0065082A" w:rsidRDefault="0065082A" w:rsidP="00FF064A">
      <w:pPr>
        <w:numPr>
          <w:ilvl w:val="0"/>
          <w:numId w:val="33"/>
        </w:numPr>
        <w:pBdr>
          <w:top w:val="nil"/>
          <w:left w:val="nil"/>
          <w:bottom w:val="nil"/>
          <w:right w:val="nil"/>
          <w:between w:val="nil"/>
        </w:pBdr>
        <w:shd w:val="clear" w:color="auto" w:fill="FFFFFF"/>
        <w:spacing w:after="0" w:line="240" w:lineRule="auto"/>
        <w:contextualSpacing/>
        <w:jc w:val="both"/>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Продовження роботи з талановитими і обдарованими дітьми;</w:t>
      </w:r>
    </w:p>
    <w:p w:rsidR="0065082A" w:rsidRPr="0065082A" w:rsidRDefault="0065082A" w:rsidP="00FF064A">
      <w:pPr>
        <w:numPr>
          <w:ilvl w:val="0"/>
          <w:numId w:val="33"/>
        </w:numPr>
        <w:pBdr>
          <w:top w:val="nil"/>
          <w:left w:val="nil"/>
          <w:bottom w:val="nil"/>
          <w:right w:val="nil"/>
          <w:between w:val="nil"/>
        </w:pBdr>
        <w:shd w:val="clear" w:color="auto" w:fill="FFFFFF"/>
        <w:spacing w:after="0" w:line="240" w:lineRule="auto"/>
        <w:contextualSpacing/>
        <w:jc w:val="both"/>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Підвищення професійної кваліфікації вчителів МК, використовуючи навчальні семінари, вебінари, курси підвищення кваліфікації, круглі столи, конференції тощо.</w:t>
      </w:r>
    </w:p>
    <w:p w:rsidR="0065082A" w:rsidRPr="0065082A" w:rsidRDefault="0065082A" w:rsidP="00FF064A">
      <w:pPr>
        <w:numPr>
          <w:ilvl w:val="0"/>
          <w:numId w:val="33"/>
        </w:numPr>
        <w:pBdr>
          <w:top w:val="nil"/>
          <w:left w:val="nil"/>
          <w:bottom w:val="nil"/>
          <w:right w:val="nil"/>
          <w:between w:val="nil"/>
        </w:pBdr>
        <w:shd w:val="clear" w:color="auto" w:fill="FFFFFF"/>
        <w:spacing w:after="0" w:line="240" w:lineRule="auto"/>
        <w:contextualSpacing/>
        <w:jc w:val="both"/>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Продовження роботи по впровадженню сучасних освітніх технологій (зокрема, особливу увагу приділити STEM- технологіям).</w:t>
      </w:r>
    </w:p>
    <w:p w:rsidR="0065082A" w:rsidRPr="0065082A" w:rsidRDefault="0065082A" w:rsidP="0064730B">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     </w:t>
      </w:r>
    </w:p>
    <w:p w:rsidR="0065082A" w:rsidRPr="0065082A" w:rsidRDefault="0065082A" w:rsidP="0064730B">
      <w:pPr>
        <w:spacing w:after="0" w:line="240" w:lineRule="auto"/>
        <w:ind w:firstLine="566"/>
        <w:jc w:val="center"/>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t>Робота МК вчителів філологічного циклу 2024- 2025 навчальний рік.</w:t>
      </w:r>
    </w:p>
    <w:p w:rsidR="0065082A" w:rsidRPr="0065082A" w:rsidRDefault="0065082A" w:rsidP="0064730B">
      <w:pPr>
        <w:widowControl w:val="0"/>
        <w:spacing w:after="0" w:line="240" w:lineRule="auto"/>
        <w:ind w:left="142" w:firstLine="566"/>
        <w:jc w:val="both"/>
        <w:rPr>
          <w:rFonts w:ascii="Times New Roman" w:eastAsia="Times New Roman" w:hAnsi="Times New Roman" w:cs="Times New Roman"/>
          <w:kern w:val="2"/>
          <w:sz w:val="28"/>
          <w:szCs w:val="28"/>
          <w14:ligatures w14:val="standardContextual"/>
        </w:rPr>
      </w:pPr>
      <w:r w:rsidRPr="0065082A">
        <w:rPr>
          <w:rFonts w:ascii="Times New Roman" w:eastAsia="Times New Roman" w:hAnsi="Times New Roman" w:cs="Times New Roman"/>
          <w:kern w:val="2"/>
          <w:sz w:val="28"/>
          <w:szCs w:val="28"/>
          <w14:ligatures w14:val="standardContextual"/>
        </w:rPr>
        <w:t>Відомо, що лише творчий учитель може сформувати творчу особистість. Тому головним завданням методичної комісії є розвиток у кожного вчителя того індивідуального стилю, який характеризує його професійну майстерність як складне соціально-педагогічне явище, що згідно Стандарту базової і повної середньої освіти визначається всією структурою особистості вчителя, є синтезом різноманітних його особистісних якостей, наукової освіченості, ідейної спрямованості, фахових знань, умінь і навичок.</w:t>
      </w:r>
    </w:p>
    <w:p w:rsidR="0065082A" w:rsidRPr="0065082A" w:rsidRDefault="0065082A" w:rsidP="0064730B">
      <w:pPr>
        <w:widowControl w:val="0"/>
        <w:spacing w:after="0" w:line="240" w:lineRule="auto"/>
        <w:ind w:left="142" w:firstLine="566"/>
        <w:jc w:val="both"/>
        <w:rPr>
          <w:rFonts w:ascii="Times New Roman" w:eastAsia="Times New Roman" w:hAnsi="Times New Roman" w:cs="Times New Roman"/>
          <w:kern w:val="2"/>
          <w:sz w:val="28"/>
          <w:szCs w:val="28"/>
          <w14:ligatures w14:val="standardContextual"/>
        </w:rPr>
      </w:pPr>
      <w:r w:rsidRPr="0065082A">
        <w:rPr>
          <w:rFonts w:ascii="Times New Roman" w:eastAsia="Times New Roman" w:hAnsi="Times New Roman" w:cs="Times New Roman"/>
          <w:kern w:val="2"/>
          <w:sz w:val="28"/>
          <w:szCs w:val="28"/>
          <w14:ligatures w14:val="standardContextual"/>
        </w:rPr>
        <w:lastRenderedPageBreak/>
        <w:t>У методичній комісії вчителів філологічного циклу беруть участь 9 вчителів:</w:t>
      </w:r>
      <w:r>
        <w:rPr>
          <w:rFonts w:ascii="Times New Roman" w:eastAsia="Times New Roman" w:hAnsi="Times New Roman" w:cs="Times New Roman"/>
          <w:kern w:val="2"/>
          <w:sz w:val="28"/>
          <w:szCs w:val="28"/>
          <w14:ligatures w14:val="standardContextual"/>
        </w:rPr>
        <w:t xml:space="preserve"> </w:t>
      </w:r>
      <w:r w:rsidRPr="0065082A">
        <w:rPr>
          <w:rFonts w:ascii="Times New Roman" w:eastAsia="Times New Roman" w:hAnsi="Times New Roman" w:cs="Times New Roman"/>
          <w:kern w:val="2"/>
          <w:sz w:val="28"/>
          <w:szCs w:val="28"/>
          <w14:ligatures w14:val="standardContextual"/>
        </w:rPr>
        <w:t>5</w:t>
      </w:r>
      <w:r>
        <w:rPr>
          <w:rFonts w:ascii="Times New Roman" w:eastAsia="Times New Roman" w:hAnsi="Times New Roman" w:cs="Times New Roman"/>
          <w:kern w:val="2"/>
          <w:sz w:val="28"/>
          <w:szCs w:val="28"/>
          <w14:ligatures w14:val="standardContextual"/>
        </w:rPr>
        <w:t xml:space="preserve"> вчителів мають</w:t>
      </w:r>
      <w:r w:rsidRPr="0065082A">
        <w:rPr>
          <w:rFonts w:ascii="Times New Roman" w:eastAsia="Times New Roman" w:hAnsi="Times New Roman" w:cs="Times New Roman"/>
          <w:kern w:val="2"/>
          <w:sz w:val="28"/>
          <w:szCs w:val="28"/>
          <w14:ligatures w14:val="standardContextual"/>
        </w:rPr>
        <w:t xml:space="preserve">  вищу категорію, 4 з них зі званням «учитель-методист», 2 вчителя - 1 категорію та один з них звання «старший вчитель», 1 вчитель - 2 категорію, 1 – спеціаліст.</w:t>
      </w:r>
    </w:p>
    <w:p w:rsidR="0065082A" w:rsidRPr="0065082A" w:rsidRDefault="0065082A" w:rsidP="0064730B">
      <w:pPr>
        <w:spacing w:after="0" w:line="240" w:lineRule="auto"/>
        <w:ind w:firstLine="566"/>
        <w:jc w:val="both"/>
        <w:rPr>
          <w:rFonts w:ascii="Times New Roman" w:eastAsia="Times New Roman" w:hAnsi="Times New Roman" w:cs="Times New Roman"/>
          <w:b/>
          <w:sz w:val="28"/>
          <w:szCs w:val="28"/>
          <w:lang w:eastAsia="uk-UA"/>
        </w:rPr>
      </w:pPr>
      <w:r w:rsidRPr="0065082A">
        <w:rPr>
          <w:rFonts w:ascii="Times New Roman" w:eastAsia="Times New Roman" w:hAnsi="Times New Roman" w:cs="Times New Roman"/>
          <w:sz w:val="28"/>
          <w:szCs w:val="28"/>
          <w:lang w:eastAsia="uk-UA"/>
        </w:rPr>
        <w:t xml:space="preserve">Протягом 2024-2025 н. р. методична комісія вчителів </w:t>
      </w:r>
      <w:r w:rsidRPr="0065082A">
        <w:rPr>
          <w:rFonts w:ascii="Times New Roman" w:eastAsia="Times New Roman" w:hAnsi="Times New Roman" w:cs="Times New Roman"/>
          <w:bCs/>
          <w:sz w:val="28"/>
          <w:szCs w:val="28"/>
          <w:lang w:eastAsia="uk-UA"/>
        </w:rPr>
        <w:t>філологічного циклу</w:t>
      </w:r>
      <w:r w:rsidRPr="0065082A">
        <w:rPr>
          <w:rFonts w:ascii="Times New Roman" w:eastAsia="Times New Roman" w:hAnsi="Times New Roman" w:cs="Times New Roman"/>
          <w:sz w:val="28"/>
          <w:szCs w:val="28"/>
          <w:lang w:eastAsia="uk-UA"/>
        </w:rPr>
        <w:t xml:space="preserve"> працювала над реалізацією науково-методичної проблеми </w:t>
      </w:r>
      <w:r w:rsidRPr="0065082A">
        <w:rPr>
          <w:rFonts w:ascii="Times New Roman" w:eastAsia="Times New Roman" w:hAnsi="Times New Roman" w:cs="Times New Roman"/>
          <w:b/>
          <w:sz w:val="28"/>
          <w:szCs w:val="28"/>
          <w:lang w:eastAsia="uk-UA"/>
        </w:rPr>
        <w:t xml:space="preserve">«Формування ключових і предметних компетентностей учнів шляхом використання інноваційних форм організації навчально-пізнавальної діяльності в умовах реалізації концепції «Нова українська школа», </w:t>
      </w:r>
      <w:r w:rsidRPr="0065082A">
        <w:rPr>
          <w:rFonts w:ascii="Times New Roman" w:eastAsia="Times New Roman" w:hAnsi="Times New Roman" w:cs="Times New Roman"/>
          <w:sz w:val="28"/>
          <w:szCs w:val="28"/>
          <w:lang w:eastAsia="uk-UA"/>
        </w:rPr>
        <w:t xml:space="preserve">яка перемежовується із загальношкільною проблемою </w:t>
      </w:r>
      <w:r w:rsidRPr="0065082A">
        <w:rPr>
          <w:rFonts w:ascii="Times New Roman" w:eastAsia="Times New Roman" w:hAnsi="Times New Roman" w:cs="Times New Roman"/>
          <w:b/>
          <w:sz w:val="28"/>
          <w:szCs w:val="28"/>
          <w:lang w:eastAsia="uk-UA"/>
        </w:rPr>
        <w:t>«Використання інноваційних технологій для формування ключових компетентностей учнів в умовах НУШ».</w:t>
      </w:r>
    </w:p>
    <w:p w:rsidR="0065082A" w:rsidRDefault="0065082A" w:rsidP="0064730B">
      <w:pPr>
        <w:keepLines/>
        <w:spacing w:after="0" w:line="240" w:lineRule="auto"/>
        <w:ind w:firstLine="566"/>
        <w:jc w:val="both"/>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Основною метою роботи МК стало впровадження концепції Нової української школи; формування творчого, професійно компетентного вчителя; формування ключових та предметних компетентностей учня, здатного до усвідомленого вибору сфер його подальшої успішної життєдіяльності.</w:t>
      </w:r>
    </w:p>
    <w:p w:rsidR="0065082A" w:rsidRPr="0065082A" w:rsidRDefault="0065082A" w:rsidP="0064730B">
      <w:pPr>
        <w:spacing w:line="240" w:lineRule="auto"/>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Робота МК сприяла підвищенню професійного рівня кожного вчителя. Реалізація компетентнісного підходу в навчально-виховному процесі здійснювалася шляхом вивчення науково-теоретичних питань, презентації педагогічних знахідок, набутків, широкого впровадження інноваційних педагогічних технологій, зокрема формувального оцінювання, педагогіки партнерства, елементів інтерактивного навчання, технології розвитку критичного мислення та проблемно-пошукової діяльності. Посилилася увага до пошуків ефективних форм та методів роботи, спрямованих на реалізацію концепції Нової української школи, формування ключових компетентностей, мовних та читацьких умінь і навичок, культури мовлення, розвитку творчих здібностей школярів, їх пізнавальних інтересів, формування активної громадянської позиції.</w:t>
      </w:r>
    </w:p>
    <w:p w:rsidR="0065082A" w:rsidRPr="0065082A" w:rsidRDefault="0065082A" w:rsidP="0064730B">
      <w:pPr>
        <w:keepLines/>
        <w:spacing w:after="0" w:line="240" w:lineRule="auto"/>
        <w:ind w:firstLine="566"/>
        <w:jc w:val="both"/>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Це використання проблемно-пошукових методів, технології формувального оцінювання, інтегрованого навчання, методів розвитку критичного мислення, педагогіки партнерства, інформаційно-комунікаційних технологій З метою підвищення мотивації до навчання та розвитку пізнавальної діяльності учнів різного рівня знань усі члени МК реалізують індивідуально-диференційований підхід.</w:t>
      </w:r>
    </w:p>
    <w:p w:rsidR="0065082A" w:rsidRPr="0065082A" w:rsidRDefault="0065082A" w:rsidP="0064730B">
      <w:pPr>
        <w:spacing w:after="0" w:line="240" w:lineRule="auto"/>
        <w:ind w:firstLine="567"/>
        <w:jc w:val="both"/>
        <w:rPr>
          <w:rFonts w:ascii="Times New Roman" w:eastAsia="Calibri" w:hAnsi="Times New Roman" w:cs="Times New Roman"/>
          <w:sz w:val="28"/>
          <w:szCs w:val="28"/>
          <w:lang w:eastAsia="uk-UA"/>
        </w:rPr>
      </w:pPr>
      <w:r w:rsidRPr="0065082A">
        <w:rPr>
          <w:rFonts w:ascii="Times New Roman" w:eastAsia="Times New Roman" w:hAnsi="Times New Roman" w:cs="Times New Roman"/>
          <w:sz w:val="28"/>
          <w:szCs w:val="28"/>
          <w:lang w:eastAsia="uk-UA"/>
        </w:rPr>
        <w:t xml:space="preserve">У 2024-2025 н.р. члени МК продовжили роботу над </w:t>
      </w:r>
      <w:r w:rsidRPr="0065082A">
        <w:rPr>
          <w:rFonts w:ascii="Times New Roman" w:eastAsia="Calibri" w:hAnsi="Times New Roman" w:cs="Times New Roman"/>
          <w:sz w:val="28"/>
          <w:szCs w:val="28"/>
          <w:lang w:eastAsia="uk-UA"/>
        </w:rPr>
        <w:t>організацією навчально-виховного процесу в умовах воєнного стану</w:t>
      </w:r>
      <w:r w:rsidRPr="0065082A">
        <w:rPr>
          <w:rFonts w:ascii="Times New Roman" w:eastAsia="Times New Roman" w:hAnsi="Times New Roman" w:cs="Times New Roman"/>
          <w:sz w:val="28"/>
          <w:szCs w:val="28"/>
          <w:lang w:eastAsia="uk-UA"/>
        </w:rPr>
        <w:t xml:space="preserve">, тому предметом </w:t>
      </w:r>
      <w:r w:rsidRPr="0065082A">
        <w:rPr>
          <w:rFonts w:ascii="Times New Roman" w:eastAsia="Calibri" w:hAnsi="Times New Roman" w:cs="Times New Roman"/>
          <w:sz w:val="28"/>
          <w:szCs w:val="28"/>
          <w:lang w:eastAsia="uk-UA"/>
        </w:rPr>
        <w:t>обговорення стали такі питання:</w:t>
      </w:r>
    </w:p>
    <w:p w:rsidR="0065082A" w:rsidRPr="0065082A" w:rsidRDefault="0065082A" w:rsidP="00FF064A">
      <w:pPr>
        <w:numPr>
          <w:ilvl w:val="0"/>
          <w:numId w:val="35"/>
        </w:numPr>
        <w:spacing w:after="0" w:line="240" w:lineRule="auto"/>
        <w:contextualSpacing/>
        <w:jc w:val="both"/>
        <w:rPr>
          <w:rFonts w:ascii="Times New Roman" w:eastAsia="Calibri" w:hAnsi="Times New Roman" w:cs="Times New Roman"/>
          <w:sz w:val="28"/>
          <w:szCs w:val="28"/>
          <w:lang w:eastAsia="uk-UA"/>
        </w:rPr>
      </w:pPr>
      <w:r w:rsidRPr="0065082A">
        <w:rPr>
          <w:rFonts w:ascii="Times New Roman" w:eastAsia="Calibri" w:hAnsi="Times New Roman" w:cs="Times New Roman"/>
          <w:sz w:val="28"/>
          <w:szCs w:val="26"/>
          <w:lang w:eastAsia="uk-UA"/>
        </w:rPr>
        <w:t>використання різних форм дистанційної комунікації між учасниками освітнього процесу (соціальних мереж, сайтів, блогів, освітніх платформ, відеоуроків тощо);</w:t>
      </w:r>
    </w:p>
    <w:p w:rsidR="0065082A" w:rsidRPr="0065082A" w:rsidRDefault="0065082A" w:rsidP="00FF064A">
      <w:pPr>
        <w:numPr>
          <w:ilvl w:val="0"/>
          <w:numId w:val="35"/>
        </w:numPr>
        <w:spacing w:after="0" w:line="240" w:lineRule="auto"/>
        <w:contextualSpacing/>
        <w:jc w:val="both"/>
        <w:rPr>
          <w:rFonts w:ascii="Times New Roman" w:eastAsia="Calibri" w:hAnsi="Times New Roman" w:cs="Times New Roman"/>
          <w:sz w:val="28"/>
          <w:szCs w:val="28"/>
          <w:lang w:eastAsia="uk-UA"/>
        </w:rPr>
      </w:pPr>
      <w:r w:rsidRPr="0065082A">
        <w:rPr>
          <w:rFonts w:ascii="Times New Roman" w:eastAsia="Calibri" w:hAnsi="Times New Roman" w:cs="Times New Roman"/>
          <w:sz w:val="28"/>
          <w:szCs w:val="26"/>
          <w:lang w:eastAsia="uk-UA"/>
        </w:rPr>
        <w:t>використання програм для перевірки знань, хмарних сервісів тощо.</w:t>
      </w:r>
    </w:p>
    <w:p w:rsidR="0065082A" w:rsidRPr="0065082A" w:rsidRDefault="0065082A" w:rsidP="0064730B">
      <w:pPr>
        <w:keepLines/>
        <w:spacing w:after="0" w:line="240" w:lineRule="auto"/>
        <w:ind w:firstLine="567"/>
        <w:jc w:val="both"/>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lastRenderedPageBreak/>
        <w:t>З метою забезпечення якості навчально-виховного процесу вчителі використовували різні платформи та вебсервіси: Zoom, Google Meet, Learningapps,</w:t>
      </w:r>
      <w:hyperlink r:id="rId46">
        <w:r w:rsidRPr="0065082A">
          <w:rPr>
            <w:rFonts w:ascii="Times New Roman" w:eastAsia="Times New Roman" w:hAnsi="Times New Roman" w:cs="Times New Roman"/>
            <w:sz w:val="28"/>
            <w:szCs w:val="28"/>
            <w:lang w:eastAsia="uk-UA"/>
          </w:rPr>
          <w:t xml:space="preserve"> </w:t>
        </w:r>
      </w:hyperlink>
      <w:hyperlink r:id="rId47">
        <w:r w:rsidRPr="0065082A">
          <w:rPr>
            <w:rFonts w:ascii="Times New Roman" w:eastAsia="Times New Roman" w:hAnsi="Times New Roman" w:cs="Times New Roman"/>
            <w:sz w:val="28"/>
            <w:szCs w:val="28"/>
            <w:lang w:eastAsia="uk-UA"/>
          </w:rPr>
          <w:t>L</w:t>
        </w:r>
      </w:hyperlink>
      <w:hyperlink r:id="rId48">
        <w:r w:rsidRPr="0065082A">
          <w:rPr>
            <w:rFonts w:ascii="Times New Roman" w:eastAsia="Times New Roman" w:hAnsi="Times New Roman" w:cs="Times New Roman"/>
            <w:sz w:val="28"/>
            <w:szCs w:val="28"/>
            <w:lang w:eastAsia="uk-UA"/>
          </w:rPr>
          <w:t>earning.ua</w:t>
        </w:r>
      </w:hyperlink>
      <w:r w:rsidRPr="0065082A">
        <w:rPr>
          <w:rFonts w:ascii="Times New Roman" w:eastAsia="Times New Roman" w:hAnsi="Times New Roman" w:cs="Times New Roman"/>
          <w:sz w:val="28"/>
          <w:szCs w:val="28"/>
          <w:lang w:eastAsia="uk-UA"/>
        </w:rPr>
        <w:t>, ВШО (Всеукраїнська школа онлайн), Classtime, Всеосвіта, НаУрок та інші, що дало можливість охопити навчанням 100% учнів.</w:t>
      </w:r>
    </w:p>
    <w:p w:rsidR="0065082A" w:rsidRPr="0065082A" w:rsidRDefault="0065082A" w:rsidP="0064730B">
      <w:pPr>
        <w:spacing w:after="0" w:line="240" w:lineRule="auto"/>
        <w:ind w:firstLine="567"/>
        <w:jc w:val="both"/>
        <w:rPr>
          <w:rFonts w:ascii="Times New Roman" w:eastAsia="Georgia" w:hAnsi="Times New Roman" w:cs="Times New Roman"/>
          <w:sz w:val="28"/>
          <w:szCs w:val="28"/>
          <w:lang w:eastAsia="uk-UA"/>
        </w:rPr>
      </w:pPr>
      <w:r w:rsidRPr="0065082A">
        <w:rPr>
          <w:rFonts w:ascii="Times New Roman" w:eastAsia="Georgia" w:hAnsi="Times New Roman" w:cs="Times New Roman"/>
          <w:sz w:val="28"/>
          <w:szCs w:val="28"/>
          <w:lang w:eastAsia="uk-UA"/>
        </w:rPr>
        <w:t>Підвищення фахового рівня вчителів проводилося шляхом вивчення і реалізації основних положень нормативних і директивних документів про освіту; шляхом опрацювання новинок методичної літератури; впровадження у освітній процес сучасних досягнень науки, педагогічної теорії. Учителі об’єднання філологічного  циклу займаються постійним самовдосконаленням і саморозвитком, поглиблюючи як свої власне предметні знання, так вдосконалюючи навички методичної роботи.</w:t>
      </w:r>
    </w:p>
    <w:p w:rsidR="0065082A" w:rsidRPr="0065082A" w:rsidRDefault="0065082A" w:rsidP="0064730B">
      <w:pPr>
        <w:spacing w:after="0" w:line="240" w:lineRule="auto"/>
        <w:ind w:firstLine="567"/>
        <w:jc w:val="both"/>
        <w:rPr>
          <w:rFonts w:ascii="Times New Roman" w:eastAsia="Georgia" w:hAnsi="Times New Roman" w:cs="Times New Roman"/>
          <w:sz w:val="28"/>
          <w:szCs w:val="28"/>
          <w:lang w:eastAsia="uk-UA"/>
        </w:rPr>
      </w:pPr>
      <w:r w:rsidRPr="0065082A">
        <w:rPr>
          <w:rFonts w:ascii="Times New Roman" w:eastAsia="Georgia" w:hAnsi="Times New Roman" w:cs="Times New Roman"/>
          <w:sz w:val="28"/>
          <w:szCs w:val="28"/>
          <w:lang w:eastAsia="uk-UA"/>
        </w:rPr>
        <w:t xml:space="preserve">За підсумками атестації 2024-2025 н. р. Решетник Н.М. присвоєно кваліфікаційну категорію «спеціаліст 1 категорії» та звання «старший вчитель». Заїка О.О. присвоєно кваліфікаційну категорію «спеціаліст ІІ категорії». Ольга Олександрівна брала участь у всеукраїнському конкурсі «Учитель року - 2024» у номінації «Зарубіжна література». </w:t>
      </w:r>
    </w:p>
    <w:p w:rsidR="0065082A" w:rsidRPr="0065082A" w:rsidRDefault="0065082A" w:rsidP="0064730B">
      <w:pPr>
        <w:spacing w:after="0" w:line="240" w:lineRule="auto"/>
        <w:ind w:firstLine="567"/>
        <w:jc w:val="both"/>
        <w:rPr>
          <w:rFonts w:ascii="Times New Roman" w:eastAsia="Georgia" w:hAnsi="Times New Roman" w:cs="Times New Roman"/>
          <w:sz w:val="28"/>
          <w:szCs w:val="28"/>
          <w:lang w:eastAsia="uk-UA"/>
        </w:rPr>
      </w:pPr>
      <w:r w:rsidRPr="0065082A">
        <w:rPr>
          <w:rFonts w:ascii="Times New Roman" w:eastAsia="Georgia" w:hAnsi="Times New Roman" w:cs="Times New Roman"/>
          <w:sz w:val="28"/>
          <w:szCs w:val="28"/>
          <w:lang w:eastAsia="uk-UA"/>
        </w:rPr>
        <w:t xml:space="preserve">Вчителі МК </w:t>
      </w:r>
      <w:bookmarkStart w:id="5" w:name="_Hlk136877628"/>
      <w:r w:rsidRPr="0065082A">
        <w:rPr>
          <w:rFonts w:ascii="Times New Roman" w:eastAsia="Times New Roman" w:hAnsi="Times New Roman" w:cs="Times New Roman"/>
          <w:bCs/>
          <w:sz w:val="28"/>
          <w:szCs w:val="28"/>
          <w:lang w:eastAsia="uk-UA"/>
        </w:rPr>
        <w:t>філологічного</w:t>
      </w:r>
      <w:r w:rsidRPr="0065082A">
        <w:rPr>
          <w:rFonts w:ascii="Times New Roman" w:eastAsia="Georgia" w:hAnsi="Times New Roman" w:cs="Times New Roman"/>
          <w:sz w:val="28"/>
          <w:szCs w:val="28"/>
          <w:lang w:eastAsia="uk-UA"/>
        </w:rPr>
        <w:t xml:space="preserve"> циклу </w:t>
      </w:r>
      <w:bookmarkEnd w:id="5"/>
      <w:r w:rsidRPr="0065082A">
        <w:rPr>
          <w:rFonts w:ascii="Times New Roman" w:eastAsia="Georgia" w:hAnsi="Times New Roman" w:cs="Times New Roman"/>
          <w:sz w:val="28"/>
          <w:szCs w:val="28"/>
          <w:lang w:eastAsia="uk-UA"/>
        </w:rPr>
        <w:t>долучилися до відзначення Дня української писемності та мови, Дня рідної мови та Шевченкових днів. Вчителями-філологами були проведені виховні години, бесіди, вікторини, конкурси малюнків, мовознавчі ігри та турніри, інформаційні хвилинки, квести, на яких учні мали змогу поринути у багатий світ краси і принад рідної української мови, вшанувати пам’ять видатних діячів нашого народу, завдяки яким вона сьогодні у нас є. Конкурси, мовні ігри і турніри спонукали учнів до творчості й пізнання, викликали ще більший інтерес та бажання вчитися, сприяли розвитку креативності, вчили бути спостережливими, кмітливими та винахідливими.</w:t>
      </w:r>
    </w:p>
    <w:p w:rsidR="0065082A" w:rsidRPr="0065082A" w:rsidRDefault="0065082A" w:rsidP="0064730B">
      <w:pPr>
        <w:spacing w:after="0" w:line="240" w:lineRule="auto"/>
        <w:ind w:firstLine="567"/>
        <w:jc w:val="both"/>
        <w:rPr>
          <w:rFonts w:ascii="Times New Roman" w:eastAsia="Times New Roman" w:hAnsi="Times New Roman" w:cs="Times New Roman"/>
          <w:sz w:val="28"/>
          <w:szCs w:val="28"/>
          <w:lang w:eastAsia="uk-UA"/>
        </w:rPr>
      </w:pPr>
      <w:r w:rsidRPr="0065082A">
        <w:rPr>
          <w:rFonts w:ascii="Times New Roman" w:eastAsia="Calibri" w:hAnsi="Times New Roman" w:cs="Times New Roman"/>
          <w:sz w:val="28"/>
          <w:szCs w:val="28"/>
          <w:lang w:eastAsia="uk-UA"/>
        </w:rPr>
        <w:t xml:space="preserve">Протягом навчального року вчителі провели значну роботу з обдарованими та здібними учнями. </w:t>
      </w:r>
      <w:r w:rsidRPr="0065082A">
        <w:rPr>
          <w:rFonts w:ascii="Times New Roman" w:eastAsia="Times New Roman" w:hAnsi="Times New Roman" w:cs="Times New Roman"/>
          <w:sz w:val="28"/>
          <w:szCs w:val="28"/>
          <w:lang w:eastAsia="uk-UA"/>
        </w:rPr>
        <w:t xml:space="preserve">Було організовано І (шкільний) етап Всеукраїнських олімпіад та участь у ІІ (територіальному) етапі. </w:t>
      </w:r>
    </w:p>
    <w:p w:rsidR="0065082A" w:rsidRPr="0065082A" w:rsidRDefault="0065082A" w:rsidP="0064730B">
      <w:pPr>
        <w:spacing w:after="0" w:line="240" w:lineRule="auto"/>
        <w:ind w:firstLine="567"/>
        <w:jc w:val="both"/>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Два учні взяли участь у ІІ (територіальному) етапі Всеукраїнського конкурсу-захисту науково-дослідницьких робіт учнів-членів Малої академії наук України. Довгун Володимир учень 9 кл. посів І місце (відділення «Мовознавство», секція «Українська мова») – вч. Матійчук С.В., Возна Поліна  7 клас ІІІ місце (відділення «Літературознавства, фольклористики та мистецтвознавства», секція «Зарубіжна література») – вч. Заїка О.О.</w:t>
      </w:r>
    </w:p>
    <w:p w:rsidR="0065082A" w:rsidRPr="0065082A" w:rsidRDefault="0065082A" w:rsidP="0064730B">
      <w:pPr>
        <w:spacing w:after="0" w:line="240" w:lineRule="auto"/>
        <w:ind w:firstLine="567"/>
        <w:jc w:val="both"/>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Юна поетеса Салко Ярослава перемогла у Всеукраїнському поетичному конкурсі "Білий голуб" – вч. Заїка О.О.,  Глогуш Ярина та Салко Ярослава посіли ІІІ місцяе у VІІІ літературно-мистецькому фестивалі «Поетична зима — 2025» – вч. Заїка О.О.,  учениця 7 класу Возна Поліна посіла 2 місце</w:t>
      </w:r>
      <w:r w:rsidRPr="0065082A">
        <w:rPr>
          <w:rFonts w:ascii="Times New Roman" w:eastAsia="Times New Roman" w:hAnsi="Times New Roman" w:cs="Times New Roman"/>
          <w:sz w:val="28"/>
          <w:szCs w:val="28"/>
          <w:lang w:val="ru-RU" w:eastAsia="uk-UA"/>
        </w:rPr>
        <w:t xml:space="preserve">  у </w:t>
      </w:r>
      <w:r w:rsidRPr="0065082A">
        <w:rPr>
          <w:rFonts w:ascii="Times New Roman" w:eastAsia="Times New Roman" w:hAnsi="Times New Roman" w:cs="Times New Roman"/>
          <w:sz w:val="28"/>
          <w:szCs w:val="28"/>
          <w:lang w:val="en-US" w:eastAsia="uk-UA"/>
        </w:rPr>
        <w:t>XV</w:t>
      </w:r>
      <w:r w:rsidRPr="0065082A">
        <w:rPr>
          <w:rFonts w:ascii="Times New Roman" w:eastAsia="Times New Roman" w:hAnsi="Times New Roman" w:cs="Times New Roman"/>
          <w:sz w:val="28"/>
          <w:szCs w:val="28"/>
          <w:lang w:eastAsia="uk-UA"/>
        </w:rPr>
        <w:t xml:space="preserve">ІІІ Міжнародному конкурсі з українознавства. </w:t>
      </w:r>
    </w:p>
    <w:p w:rsidR="0065082A" w:rsidRPr="0065082A" w:rsidRDefault="0065082A" w:rsidP="0064730B">
      <w:pPr>
        <w:spacing w:after="0" w:line="240" w:lineRule="auto"/>
        <w:ind w:firstLine="567"/>
        <w:jc w:val="both"/>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Аналіз результатів індивідуальних досягнень учнів в олімпіадах та конкурсах свідчить про результативну роботу з обдарованими учнями, що свідчить про ефективність цієї діяльності.</w:t>
      </w:r>
    </w:p>
    <w:p w:rsidR="0065082A" w:rsidRPr="0065082A" w:rsidRDefault="0065082A" w:rsidP="0064730B">
      <w:pPr>
        <w:spacing w:after="0" w:line="240" w:lineRule="auto"/>
        <w:ind w:firstLine="567"/>
        <w:jc w:val="both"/>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lastRenderedPageBreak/>
        <w:t>Участь учителів у методичних заходах сприяла впровадженню  в навчально-виховний процес компетентнісного підходу, реалізації науково-методичної проблеми самоосвіти, проблеми школи, роботи з вивчення, узагальнення та впровадження перспективного досвіду, розповсюдження власного досвіду роботи. Два члени МК атестувалося:</w:t>
      </w:r>
    </w:p>
    <w:p w:rsidR="0065082A" w:rsidRPr="0065082A" w:rsidRDefault="0065082A" w:rsidP="00FF064A">
      <w:pPr>
        <w:numPr>
          <w:ilvl w:val="0"/>
          <w:numId w:val="36"/>
        </w:numPr>
        <w:spacing w:after="200" w:line="240" w:lineRule="auto"/>
        <w:contextualSpacing/>
        <w:jc w:val="both"/>
        <w:rPr>
          <w:rFonts w:ascii="Times New Roman" w:eastAsia="Times New Roman" w:hAnsi="Times New Roman" w:cs="Times New Roman"/>
          <w:sz w:val="28"/>
          <w:szCs w:val="28"/>
          <w:lang w:eastAsia="ru-RU"/>
        </w:rPr>
      </w:pPr>
      <w:r w:rsidRPr="0065082A">
        <w:rPr>
          <w:rFonts w:ascii="Times New Roman" w:eastAsia="Times New Roman" w:hAnsi="Times New Roman" w:cs="Times New Roman"/>
          <w:sz w:val="28"/>
          <w:szCs w:val="28"/>
          <w:lang w:eastAsia="ru-RU"/>
        </w:rPr>
        <w:t>учителька української мови і літератури Решетник Н.М. на підвищення кваліфікаційної категорії «спеціаліст І категорії» та педагогічного звання «старший учитель»;</w:t>
      </w:r>
    </w:p>
    <w:p w:rsidR="0065082A" w:rsidRPr="0065082A" w:rsidRDefault="0065082A" w:rsidP="00FF064A">
      <w:pPr>
        <w:numPr>
          <w:ilvl w:val="0"/>
          <w:numId w:val="36"/>
        </w:numPr>
        <w:spacing w:after="0" w:line="240" w:lineRule="auto"/>
        <w:contextualSpacing/>
        <w:jc w:val="both"/>
        <w:rPr>
          <w:rFonts w:ascii="Times New Roman" w:eastAsia="Times New Roman" w:hAnsi="Times New Roman" w:cs="Times New Roman"/>
          <w:sz w:val="28"/>
          <w:szCs w:val="28"/>
          <w:lang w:eastAsia="ru-RU"/>
        </w:rPr>
      </w:pPr>
      <w:r w:rsidRPr="0065082A">
        <w:rPr>
          <w:rFonts w:ascii="Times New Roman" w:eastAsia="Times New Roman" w:hAnsi="Times New Roman" w:cs="Times New Roman"/>
          <w:sz w:val="28"/>
          <w:szCs w:val="28"/>
          <w:lang w:eastAsia="ru-RU"/>
        </w:rPr>
        <w:t>учителька зарубіжної літератури Заїка О.О. на встановлення кваліфікаційної категорії «спеціаліст І категорії».</w:t>
      </w:r>
    </w:p>
    <w:p w:rsidR="0065082A" w:rsidRPr="0065082A" w:rsidRDefault="0065082A" w:rsidP="0064730B">
      <w:pPr>
        <w:spacing w:after="0" w:line="240" w:lineRule="auto"/>
        <w:ind w:firstLine="567"/>
        <w:jc w:val="both"/>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 xml:space="preserve">Усі члени МК щороку проходять курсову перепідготовку. </w:t>
      </w:r>
    </w:p>
    <w:p w:rsidR="0065082A" w:rsidRPr="0065082A" w:rsidRDefault="0065082A" w:rsidP="0064730B">
      <w:pPr>
        <w:spacing w:after="0" w:line="240" w:lineRule="auto"/>
        <w:ind w:firstLine="567"/>
        <w:jc w:val="both"/>
        <w:rPr>
          <w:rFonts w:ascii="Times New Roman" w:eastAsia="Times New Roman" w:hAnsi="Times New Roman" w:cs="Times New Roman"/>
          <w:b/>
          <w:sz w:val="28"/>
          <w:szCs w:val="28"/>
          <w:lang w:eastAsia="uk-UA"/>
        </w:rPr>
      </w:pPr>
      <w:r w:rsidRPr="0065082A">
        <w:rPr>
          <w:rFonts w:ascii="Times New Roman" w:eastAsia="Times New Roman" w:hAnsi="Times New Roman" w:cs="Times New Roman"/>
          <w:sz w:val="28"/>
          <w:szCs w:val="28"/>
          <w:lang w:eastAsia="uk-UA"/>
        </w:rPr>
        <w:t xml:space="preserve">У 2025-2026 н.р. МК учителів філологічного циклу продовжить роботу над науково-методичною проблемою: </w:t>
      </w:r>
      <w:r w:rsidRPr="0065082A">
        <w:rPr>
          <w:rFonts w:ascii="Times New Roman" w:eastAsia="Times New Roman" w:hAnsi="Times New Roman" w:cs="Times New Roman"/>
          <w:b/>
          <w:sz w:val="28"/>
          <w:szCs w:val="28"/>
          <w:lang w:eastAsia="uk-UA"/>
        </w:rPr>
        <w:t xml:space="preserve">«Формування ключових і предметних компетентностей учнів шляхом використання інноваційних форм організації навчально-пізнавальної діяльності </w:t>
      </w:r>
      <w:r w:rsidRPr="0065082A">
        <w:rPr>
          <w:rFonts w:ascii="Times New Roman" w:eastAsia="Times New Roman" w:hAnsi="Times New Roman" w:cs="Times New Roman"/>
          <w:b/>
          <w:bCs/>
          <w:sz w:val="28"/>
          <w:szCs w:val="28"/>
          <w:lang w:eastAsia="uk-UA"/>
        </w:rPr>
        <w:t>в умовах реалізації концепції «Нова українська школа»</w:t>
      </w:r>
      <w:r w:rsidRPr="0065082A">
        <w:rPr>
          <w:rFonts w:ascii="Times New Roman" w:eastAsia="Times New Roman" w:hAnsi="Times New Roman" w:cs="Times New Roman"/>
          <w:b/>
          <w:sz w:val="28"/>
          <w:szCs w:val="28"/>
          <w:lang w:eastAsia="uk-UA"/>
        </w:rPr>
        <w:t xml:space="preserve">». </w:t>
      </w:r>
      <w:r w:rsidRPr="0065082A">
        <w:rPr>
          <w:rFonts w:ascii="Times New Roman" w:eastAsia="Times New Roman" w:hAnsi="Times New Roman" w:cs="Times New Roman"/>
          <w:sz w:val="28"/>
          <w:szCs w:val="28"/>
          <w:lang w:eastAsia="uk-UA"/>
        </w:rPr>
        <w:t xml:space="preserve">Зокрема працюватиме над питанням </w:t>
      </w:r>
      <w:r w:rsidRPr="0065082A">
        <w:rPr>
          <w:rFonts w:ascii="Times New Roman" w:eastAsia="Times New Roman" w:hAnsi="Times New Roman" w:cs="Times New Roman"/>
          <w:b/>
          <w:sz w:val="28"/>
          <w:szCs w:val="28"/>
          <w:lang w:eastAsia="uk-UA"/>
        </w:rPr>
        <w:t xml:space="preserve">«Сучасні підходи і технології Нової української школи». </w:t>
      </w:r>
      <w:r w:rsidRPr="0065082A">
        <w:rPr>
          <w:rFonts w:ascii="Times New Roman" w:eastAsia="Times New Roman" w:hAnsi="Times New Roman" w:cs="Times New Roman"/>
          <w:sz w:val="28"/>
          <w:szCs w:val="28"/>
          <w:lang w:eastAsia="uk-UA"/>
        </w:rPr>
        <w:t xml:space="preserve">З цією метою визначає такі напрямки роботи: </w:t>
      </w:r>
    </w:p>
    <w:p w:rsidR="0065082A" w:rsidRPr="0065082A" w:rsidRDefault="0065082A" w:rsidP="00FF064A">
      <w:pPr>
        <w:numPr>
          <w:ilvl w:val="0"/>
          <w:numId w:val="34"/>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uk-UA"/>
        </w:rPr>
      </w:pPr>
      <w:r w:rsidRPr="0065082A">
        <w:rPr>
          <w:rFonts w:ascii="Times New Roman" w:eastAsia="Times New Roman" w:hAnsi="Times New Roman" w:cs="Times New Roman"/>
          <w:color w:val="000000"/>
          <w:sz w:val="28"/>
          <w:szCs w:val="28"/>
          <w:lang w:eastAsia="uk-UA"/>
        </w:rPr>
        <w:t>Продовжити впровадження основних положень концепції Нової української школи в 5-7 класах.</w:t>
      </w:r>
    </w:p>
    <w:p w:rsidR="0065082A" w:rsidRPr="0065082A" w:rsidRDefault="0065082A" w:rsidP="00FF064A">
      <w:pPr>
        <w:numPr>
          <w:ilvl w:val="0"/>
          <w:numId w:val="34"/>
        </w:numPr>
        <w:spacing w:after="0" w:line="240" w:lineRule="auto"/>
        <w:contextualSpacing/>
        <w:jc w:val="both"/>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 xml:space="preserve">Забезпечити організацію освітнього процесу в </w:t>
      </w:r>
      <w:r w:rsidRPr="0065082A">
        <w:rPr>
          <w:rFonts w:ascii="Times New Roman" w:eastAsia="Georgia" w:hAnsi="Times New Roman" w:cs="Times New Roman"/>
          <w:sz w:val="28"/>
          <w:szCs w:val="28"/>
          <w:lang w:eastAsia="uk-UA"/>
        </w:rPr>
        <w:t xml:space="preserve">другому (базового предметного навчання) циклі / 8-х класах закладів загальної середньої освіти </w:t>
      </w:r>
      <w:r w:rsidRPr="0065082A">
        <w:rPr>
          <w:rFonts w:ascii="Times New Roman" w:eastAsia="Times New Roman" w:hAnsi="Times New Roman" w:cs="Times New Roman"/>
          <w:sz w:val="28"/>
          <w:szCs w:val="28"/>
          <w:lang w:eastAsia="uk-UA"/>
        </w:rPr>
        <w:t>за Державним стандартом базової середньої освіти в умовах реалізації концепції «Нова українська школа».</w:t>
      </w:r>
    </w:p>
    <w:p w:rsidR="0065082A" w:rsidRPr="0065082A" w:rsidRDefault="0065082A" w:rsidP="00FF064A">
      <w:pPr>
        <w:numPr>
          <w:ilvl w:val="0"/>
          <w:numId w:val="34"/>
        </w:numPr>
        <w:spacing w:after="0" w:line="240" w:lineRule="auto"/>
        <w:contextualSpacing/>
        <w:jc w:val="both"/>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Розробити навчально-методичне забезпечення предметів для навчання учнів у 8  класі.</w:t>
      </w:r>
    </w:p>
    <w:p w:rsidR="0065082A" w:rsidRPr="0065082A" w:rsidRDefault="0065082A" w:rsidP="00FF064A">
      <w:pPr>
        <w:numPr>
          <w:ilvl w:val="0"/>
          <w:numId w:val="34"/>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uk-UA"/>
        </w:rPr>
      </w:pPr>
      <w:r w:rsidRPr="0065082A">
        <w:rPr>
          <w:rFonts w:ascii="Times New Roman" w:eastAsia="Times New Roman" w:hAnsi="Times New Roman" w:cs="Times New Roman"/>
          <w:color w:val="000000"/>
          <w:sz w:val="28"/>
          <w:szCs w:val="28"/>
          <w:lang w:eastAsia="uk-UA"/>
        </w:rPr>
        <w:t>Забезпечити підвищення професійної компетентності вчителів з питань реалізації інноваційних педагогічних технологій в умовах НУШ.</w:t>
      </w:r>
    </w:p>
    <w:p w:rsidR="0065082A" w:rsidRPr="0065082A" w:rsidRDefault="0065082A" w:rsidP="00FF064A">
      <w:pPr>
        <w:numPr>
          <w:ilvl w:val="0"/>
          <w:numId w:val="34"/>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uk-UA"/>
        </w:rPr>
      </w:pPr>
      <w:r w:rsidRPr="0065082A">
        <w:rPr>
          <w:rFonts w:ascii="Times New Roman" w:eastAsia="Times New Roman" w:hAnsi="Times New Roman" w:cs="Times New Roman"/>
          <w:color w:val="000000"/>
          <w:sz w:val="28"/>
          <w:szCs w:val="28"/>
          <w:lang w:eastAsia="uk-UA"/>
        </w:rPr>
        <w:t>Спрямувати роботу на забезпечення якісного рівня викладання предметів мовно-літературної галузі, формування в учнів практичних умінь і навичок шляхом використання інноваційних форм і методів.</w:t>
      </w:r>
    </w:p>
    <w:p w:rsidR="0065082A" w:rsidRPr="0065082A" w:rsidRDefault="0065082A" w:rsidP="00FF064A">
      <w:pPr>
        <w:numPr>
          <w:ilvl w:val="0"/>
          <w:numId w:val="34"/>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uk-UA"/>
        </w:rPr>
      </w:pPr>
      <w:r w:rsidRPr="0065082A">
        <w:rPr>
          <w:rFonts w:ascii="Times New Roman" w:eastAsia="Times New Roman" w:hAnsi="Times New Roman" w:cs="Times New Roman"/>
          <w:color w:val="000000"/>
          <w:sz w:val="28"/>
          <w:szCs w:val="28"/>
          <w:lang w:eastAsia="uk-UA"/>
        </w:rPr>
        <w:t>Створити умови для вироблення в учнів уміння компетентно і цілеспрямовано орієнтуватися в сучасному інформаційно-комунікаційному просторі, застосовувати здобуті знання, практичні навички в житті.</w:t>
      </w:r>
    </w:p>
    <w:p w:rsidR="0065082A" w:rsidRPr="0065082A" w:rsidRDefault="0065082A" w:rsidP="00FF064A">
      <w:pPr>
        <w:numPr>
          <w:ilvl w:val="0"/>
          <w:numId w:val="34"/>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uk-UA"/>
        </w:rPr>
      </w:pPr>
      <w:r w:rsidRPr="0065082A">
        <w:rPr>
          <w:rFonts w:ascii="Times New Roman" w:eastAsia="Times New Roman" w:hAnsi="Times New Roman" w:cs="Times New Roman"/>
          <w:color w:val="000000"/>
          <w:sz w:val="28"/>
          <w:szCs w:val="28"/>
          <w:lang w:eastAsia="uk-UA"/>
        </w:rPr>
        <w:t>Створити умови для розвитку творчої особистості учня шляхом залучення до різноманітних видів творчої діяльності.</w:t>
      </w:r>
    </w:p>
    <w:p w:rsidR="0065082A" w:rsidRPr="0065082A" w:rsidRDefault="0065082A" w:rsidP="00FF064A">
      <w:pPr>
        <w:numPr>
          <w:ilvl w:val="0"/>
          <w:numId w:val="34"/>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uk-UA"/>
        </w:rPr>
      </w:pPr>
      <w:r w:rsidRPr="0065082A">
        <w:rPr>
          <w:rFonts w:ascii="Times New Roman" w:eastAsia="Times New Roman" w:hAnsi="Times New Roman" w:cs="Times New Roman"/>
          <w:color w:val="000000"/>
          <w:sz w:val="28"/>
          <w:szCs w:val="28"/>
          <w:lang w:eastAsia="uk-UA"/>
        </w:rPr>
        <w:t>Забезпечити індивідуально-диференційований підхід у роботі з обдарованими дітьми, резервною групою та учнями, які мають низький рівень знань з предметів.</w:t>
      </w:r>
    </w:p>
    <w:p w:rsidR="006C70A3" w:rsidRPr="00C20B33" w:rsidRDefault="0065082A" w:rsidP="00C20B33">
      <w:pPr>
        <w:numPr>
          <w:ilvl w:val="0"/>
          <w:numId w:val="34"/>
        </w:numPr>
        <w:spacing w:after="0" w:line="240" w:lineRule="auto"/>
        <w:contextualSpacing/>
        <w:jc w:val="both"/>
        <w:rPr>
          <w:rFonts w:ascii="Times New Roman" w:eastAsia="Times New Roman" w:hAnsi="Times New Roman" w:cs="Times New Roman"/>
          <w:sz w:val="28"/>
          <w:szCs w:val="28"/>
          <w:lang w:eastAsia="uk-UA"/>
        </w:rPr>
      </w:pPr>
      <w:r w:rsidRPr="0065082A">
        <w:rPr>
          <w:rFonts w:ascii="Times New Roman" w:eastAsia="Times New Roman" w:hAnsi="Times New Roman" w:cs="Times New Roman"/>
          <w:sz w:val="28"/>
          <w:szCs w:val="28"/>
          <w:lang w:eastAsia="uk-UA"/>
        </w:rPr>
        <w:t>Адаптувати форми й методи навчальної діяльності в умовах інклюзивної освіти та змішаної форми навчання.</w:t>
      </w:r>
    </w:p>
    <w:p w:rsidR="006C70A3" w:rsidRPr="006C70A3" w:rsidRDefault="006C70A3" w:rsidP="0064730B">
      <w:pPr>
        <w:widowControl w:val="0"/>
        <w:spacing w:after="0" w:line="240" w:lineRule="auto"/>
        <w:ind w:left="142" w:right="20"/>
        <w:jc w:val="center"/>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Робота</w:t>
      </w:r>
      <w:r w:rsidRPr="006C70A3">
        <w:rPr>
          <w:rFonts w:ascii="Times New Roman" w:eastAsia="Times New Roman" w:hAnsi="Times New Roman" w:cs="Times New Roman"/>
          <w:b/>
          <w:bCs/>
          <w:sz w:val="32"/>
          <w:szCs w:val="32"/>
        </w:rPr>
        <w:t xml:space="preserve"> методичної комісії</w:t>
      </w:r>
      <w:r>
        <w:rPr>
          <w:rFonts w:ascii="Times New Roman" w:eastAsia="Times New Roman" w:hAnsi="Times New Roman" w:cs="Times New Roman"/>
          <w:b/>
          <w:bCs/>
          <w:sz w:val="32"/>
          <w:szCs w:val="32"/>
        </w:rPr>
        <w:t xml:space="preserve"> </w:t>
      </w:r>
      <w:r w:rsidRPr="006C70A3">
        <w:rPr>
          <w:rFonts w:ascii="Times New Roman" w:eastAsia="Times New Roman" w:hAnsi="Times New Roman" w:cs="Times New Roman"/>
          <w:b/>
          <w:bCs/>
          <w:sz w:val="32"/>
          <w:szCs w:val="32"/>
        </w:rPr>
        <w:t>вчителів природничо-суспільного</w:t>
      </w:r>
      <w:r>
        <w:rPr>
          <w:rFonts w:ascii="Times New Roman" w:eastAsia="Times New Roman" w:hAnsi="Times New Roman" w:cs="Times New Roman"/>
          <w:b/>
          <w:bCs/>
          <w:sz w:val="32"/>
          <w:szCs w:val="32"/>
        </w:rPr>
        <w:t xml:space="preserve"> циклу </w:t>
      </w:r>
      <w:r w:rsidRPr="006C70A3">
        <w:rPr>
          <w:rFonts w:ascii="Times New Roman" w:eastAsia="Times New Roman" w:hAnsi="Times New Roman" w:cs="Times New Roman"/>
          <w:b/>
          <w:bCs/>
          <w:sz w:val="32"/>
          <w:szCs w:val="32"/>
        </w:rPr>
        <w:t>за 2024/2025 навчальний рік</w:t>
      </w:r>
    </w:p>
    <w:p w:rsidR="006C70A3" w:rsidRPr="006C70A3" w:rsidRDefault="006C70A3" w:rsidP="0064730B">
      <w:pPr>
        <w:widowControl w:val="0"/>
        <w:spacing w:after="0" w:line="240" w:lineRule="auto"/>
        <w:ind w:left="142" w:firstLine="566"/>
        <w:jc w:val="both"/>
        <w:rPr>
          <w:rFonts w:ascii="Times New Roman" w:eastAsia="Times New Roman" w:hAnsi="Times New Roman" w:cs="Times New Roman"/>
          <w:sz w:val="28"/>
          <w:szCs w:val="28"/>
        </w:rPr>
      </w:pPr>
      <w:r w:rsidRPr="006C70A3">
        <w:rPr>
          <w:rFonts w:ascii="Times New Roman" w:eastAsia="Times New Roman" w:hAnsi="Times New Roman" w:cs="Times New Roman"/>
          <w:sz w:val="28"/>
          <w:szCs w:val="28"/>
        </w:rPr>
        <w:lastRenderedPageBreak/>
        <w:t>«Учитель повинен усе життя працювати над самовдосконаленням», - писав В. Сухомлинський. Відомо, що лише творчий учитель може сформувати творчу особистість. Тому головним завданням методичної комісії є розвиток у кожного вчителя того індивідуального стилю, який характеризує його професійну майстерність як складне соціально-педагогічне явище, що згідно Стандарту базової і повної середньої освіти визначається всією структурою особистості вчителя, є синтезом різноманітних його особистісних якостей, наукової освіченості, ідейної спрямованості, фахових знань, умінь і навичок.</w:t>
      </w:r>
    </w:p>
    <w:p w:rsidR="006C70A3" w:rsidRPr="006C70A3" w:rsidRDefault="006C70A3" w:rsidP="0064730B">
      <w:pPr>
        <w:widowControl w:val="0"/>
        <w:spacing w:after="0" w:line="240" w:lineRule="auto"/>
        <w:ind w:left="142" w:firstLine="566"/>
        <w:jc w:val="both"/>
        <w:rPr>
          <w:rFonts w:ascii="Times New Roman" w:eastAsia="Times New Roman" w:hAnsi="Times New Roman" w:cs="Times New Roman"/>
          <w:sz w:val="28"/>
          <w:szCs w:val="28"/>
        </w:rPr>
      </w:pPr>
      <w:r w:rsidRPr="006C70A3">
        <w:rPr>
          <w:rFonts w:ascii="Times New Roman" w:eastAsia="Times New Roman" w:hAnsi="Times New Roman" w:cs="Times New Roman"/>
          <w:sz w:val="28"/>
          <w:szCs w:val="28"/>
        </w:rPr>
        <w:t xml:space="preserve">У методичній комісії  вчителів </w:t>
      </w:r>
      <w:r w:rsidRPr="006C70A3">
        <w:rPr>
          <w:rFonts w:ascii="Times New Roman" w:eastAsia="Arial Unicode MS" w:hAnsi="Times New Roman" w:cs="Times New Roman"/>
          <w:color w:val="000000"/>
          <w:sz w:val="28"/>
          <w:szCs w:val="28"/>
          <w:lang w:eastAsia="uk-UA" w:bidi="uk-UA"/>
        </w:rPr>
        <w:t>природничо-суспільного циклу</w:t>
      </w:r>
      <w:r w:rsidRPr="006C70A3">
        <w:rPr>
          <w:rFonts w:ascii="Times New Roman" w:eastAsia="Times New Roman" w:hAnsi="Times New Roman" w:cs="Times New Roman"/>
          <w:sz w:val="28"/>
          <w:szCs w:val="28"/>
        </w:rPr>
        <w:t xml:space="preserve"> беруть участь 12 вчителів: Всі члени методичної комісії  мають вищу освіту.  8 вчителів – вищу категорію, один із них має науковий ступінь кандидат історичних наук, 4 – звання «вчитель-методист», 3 – звання «старший вчитель», 3 педагогів - 1 категорію, 1 вчитель - 2 категорію, 3 – спеціалісти.</w:t>
      </w:r>
    </w:p>
    <w:p w:rsidR="006C70A3" w:rsidRPr="006C70A3" w:rsidRDefault="006C70A3" w:rsidP="0064730B">
      <w:pPr>
        <w:widowControl w:val="0"/>
        <w:spacing w:after="0" w:line="240" w:lineRule="auto"/>
        <w:ind w:left="142" w:firstLine="566"/>
        <w:jc w:val="both"/>
        <w:rPr>
          <w:rFonts w:ascii="Times New Roman" w:eastAsia="Times New Roman" w:hAnsi="Times New Roman" w:cs="Times New Roman"/>
          <w:sz w:val="28"/>
          <w:szCs w:val="28"/>
        </w:rPr>
      </w:pPr>
      <w:r w:rsidRPr="006C70A3">
        <w:rPr>
          <w:rFonts w:ascii="Times New Roman" w:eastAsia="Times New Roman" w:hAnsi="Times New Roman" w:cs="Times New Roman"/>
          <w:sz w:val="28"/>
          <w:szCs w:val="28"/>
        </w:rPr>
        <w:t>Аналізуючи роботу вчителів за 2024/2025 навчальний рік, слід відзначити, що члени методичної комісії ознайомлені з досвідом роботи вчителів району та області. Педагоги беруть активну участь у секційних заняттях територіальної МК вчителів хімії, фізики, біології, історії, географії. Значна увага приділялась підготовці та проведенню олімпіад та конкурсів протягом навчального року.</w:t>
      </w:r>
    </w:p>
    <w:p w:rsidR="006C70A3" w:rsidRPr="006C70A3" w:rsidRDefault="006C70A3" w:rsidP="0064730B">
      <w:pPr>
        <w:widowControl w:val="0"/>
        <w:spacing w:after="0" w:line="240" w:lineRule="auto"/>
        <w:jc w:val="both"/>
        <w:rPr>
          <w:rFonts w:ascii="Times New Roman" w:eastAsia="Times New Roman" w:hAnsi="Times New Roman" w:cs="Times New Roman"/>
          <w:sz w:val="28"/>
          <w:szCs w:val="28"/>
        </w:rPr>
      </w:pPr>
      <w:r w:rsidRPr="006C70A3">
        <w:rPr>
          <w:rFonts w:ascii="Times New Roman" w:eastAsia="Times New Roman" w:hAnsi="Times New Roman" w:cs="Times New Roman"/>
          <w:sz w:val="28"/>
          <w:szCs w:val="28"/>
        </w:rPr>
        <w:t xml:space="preserve">          З метою виявлення рівня знань учнів наприкінці 1 семестру були проведені діагностичні контрольні роботи з таких предметів: біологія – паралель 7 класів, хімія – паралель 8 класів, історія – паралель 9 класів, а у травні 2025 року - з географії для учнів 8, 9 класів. Завдання до контрольних робіт були складені за програмами згідно навчального плану,</w:t>
      </w:r>
      <w:r w:rsidRPr="006C70A3">
        <w:rPr>
          <w:rFonts w:ascii="Times New Roman" w:eastAsia="Times New Roman" w:hAnsi="Times New Roman" w:cs="Times New Roman"/>
          <w:sz w:val="28"/>
          <w:szCs w:val="28"/>
          <w:lang w:val="ru-RU"/>
        </w:rPr>
        <w:t xml:space="preserve"> були розглянуті та погодженні на засіданні методичної комісії.</w:t>
      </w:r>
      <w:r w:rsidRPr="006C70A3">
        <w:rPr>
          <w:rFonts w:ascii="Times New Roman" w:eastAsia="Times New Roman" w:hAnsi="Times New Roman" w:cs="Times New Roman"/>
          <w:sz w:val="28"/>
          <w:szCs w:val="28"/>
        </w:rPr>
        <w:t xml:space="preserve"> Загалом у моніторингу взяли участь 92 учні денної форми навчання паралелі 8 класів, що становить майже 90%, 58 учнів денної форми навчання паралелі 9 класів, що становить майже 80%. Моніторинг показав, що учні в загальному мають знання достатнього рівня (50% учнів), стабільні в результатах в порівнянні з 1 семестром учні 8-А, 9-А, 9-Б, інші класи мають результати трохи нижчі в порівнянні з семестровою оцінкою.</w:t>
      </w:r>
    </w:p>
    <w:p w:rsidR="006C70A3" w:rsidRPr="006C70A3" w:rsidRDefault="006C70A3" w:rsidP="0064730B">
      <w:pPr>
        <w:widowControl w:val="0"/>
        <w:spacing w:after="0" w:line="240" w:lineRule="auto"/>
        <w:jc w:val="both"/>
        <w:rPr>
          <w:rFonts w:ascii="Times New Roman" w:eastAsia="Times New Roman" w:hAnsi="Times New Roman" w:cs="Times New Roman"/>
          <w:sz w:val="28"/>
          <w:szCs w:val="28"/>
        </w:rPr>
      </w:pPr>
      <w:r w:rsidRPr="006C70A3">
        <w:rPr>
          <w:rFonts w:ascii="Times New Roman" w:eastAsia="Times New Roman" w:hAnsi="Times New Roman" w:cs="Times New Roman"/>
          <w:sz w:val="28"/>
          <w:szCs w:val="28"/>
        </w:rPr>
        <w:t xml:space="preserve">          Впродовж 2024/2025 навчального року велась активна робота з талановитими та обдарованими учнями ліцею: учні-учасники І етапу Всеукраїнського конкурсу-захисту робіт МАН України стали переможцями ІІ (обласного) етапу. Маємо переможницю ІІІ (фінального) етапу. </w:t>
      </w:r>
    </w:p>
    <w:p w:rsidR="006C70A3" w:rsidRPr="006C70A3" w:rsidRDefault="006C70A3" w:rsidP="0064730B">
      <w:pPr>
        <w:widowControl w:val="0"/>
        <w:spacing w:after="0" w:line="240" w:lineRule="auto"/>
        <w:ind w:left="142" w:firstLine="566"/>
        <w:jc w:val="both"/>
        <w:rPr>
          <w:rFonts w:ascii="Times New Roman" w:eastAsia="Times New Roman" w:hAnsi="Times New Roman" w:cs="Times New Roman"/>
          <w:sz w:val="28"/>
          <w:szCs w:val="28"/>
        </w:rPr>
      </w:pPr>
      <w:r w:rsidRPr="006C70A3">
        <w:rPr>
          <w:rFonts w:ascii="Times New Roman" w:eastAsia="Times New Roman" w:hAnsi="Times New Roman" w:cs="Times New Roman"/>
          <w:sz w:val="28"/>
          <w:szCs w:val="28"/>
        </w:rPr>
        <w:t>Результатом участі учнів в учнівських предметних олімпіадах є призові місця, які вибороли наші учні на всіх етапах, включаючи й найвищий, Всеукраїнський. Учениця 11А класу Переход Аліна посіла ІІ місце у фінальному етапі Всеукраїнської учнівської олімпіади з історії (вчитель Хитра Т. О.).</w:t>
      </w:r>
    </w:p>
    <w:p w:rsidR="006C70A3" w:rsidRPr="006C70A3" w:rsidRDefault="006C70A3" w:rsidP="0064730B">
      <w:pPr>
        <w:widowControl w:val="0"/>
        <w:spacing w:after="0" w:line="240" w:lineRule="auto"/>
        <w:jc w:val="both"/>
        <w:rPr>
          <w:rFonts w:ascii="Times New Roman" w:eastAsia="Times New Roman" w:hAnsi="Times New Roman" w:cs="Times New Roman"/>
          <w:sz w:val="28"/>
          <w:szCs w:val="28"/>
        </w:rPr>
      </w:pPr>
      <w:r w:rsidRPr="006C70A3">
        <w:rPr>
          <w:rFonts w:ascii="Times New Roman" w:eastAsia="Times New Roman" w:hAnsi="Times New Roman" w:cs="Times New Roman"/>
          <w:sz w:val="28"/>
          <w:szCs w:val="28"/>
        </w:rPr>
        <w:t xml:space="preserve">          Всі засідання МК, а їх було проведено п’ять, мали різноманітну направленість. Так, перше засідання було проведено за темою «Підготовка до 2024/2025 н. р.». Були розглянуті основні вимоги до сучасного уроку предметів суспільно-гуманітарного циклу, завдання членів методичної комісії </w:t>
      </w:r>
      <w:r w:rsidRPr="006C70A3">
        <w:rPr>
          <w:rFonts w:ascii="Times New Roman" w:eastAsia="Times New Roman" w:hAnsi="Times New Roman" w:cs="Times New Roman"/>
          <w:sz w:val="28"/>
          <w:szCs w:val="28"/>
        </w:rPr>
        <w:lastRenderedPageBreak/>
        <w:t>у новому навчальному році. Також на засіданні було організоване ознайомлення з критеріями оцінювання навчальних досягнень учнів із базових дисциплін. Вчитель історії Гарнагіна С.О. виступила із доповіддю «Як зробити урок успішним?».</w:t>
      </w:r>
    </w:p>
    <w:p w:rsidR="006C70A3" w:rsidRPr="006C70A3" w:rsidRDefault="006C70A3" w:rsidP="0064730B">
      <w:pPr>
        <w:widowControl w:val="0"/>
        <w:spacing w:after="0" w:line="240" w:lineRule="auto"/>
        <w:ind w:left="142" w:firstLine="566"/>
        <w:jc w:val="both"/>
        <w:rPr>
          <w:rFonts w:ascii="Times New Roman" w:eastAsia="Times New Roman" w:hAnsi="Times New Roman" w:cs="Times New Roman"/>
          <w:sz w:val="28"/>
          <w:szCs w:val="28"/>
        </w:rPr>
      </w:pPr>
      <w:r w:rsidRPr="006C70A3">
        <w:rPr>
          <w:rFonts w:ascii="Times New Roman" w:eastAsia="Times New Roman" w:hAnsi="Times New Roman" w:cs="Times New Roman"/>
          <w:sz w:val="28"/>
          <w:szCs w:val="28"/>
        </w:rPr>
        <w:t xml:space="preserve"> На друге засідання було винесено таку тему як «Рекомендації щоло оцінювання результатів навчання здобувачів освіти відповідно до Державного стандарту базової середньої освіти», метою якої є пошуки нових форм та застосування новітніх технологій на уроках предметів природничо-суспільного циклу. Вчитель географії Колотило Н. К. ознайомила присутніх із основними освітніми технологіями, які використовуються в навчальному процесі: технологія співробітництва, технологія структурованої дискусії, технологія застосування методів проєктів та інші. </w:t>
      </w:r>
    </w:p>
    <w:p w:rsidR="006C70A3" w:rsidRPr="006C70A3" w:rsidRDefault="006C70A3" w:rsidP="0064730B">
      <w:pPr>
        <w:widowControl w:val="0"/>
        <w:spacing w:after="0" w:line="240" w:lineRule="auto"/>
        <w:ind w:left="142" w:firstLine="566"/>
        <w:jc w:val="both"/>
        <w:rPr>
          <w:rFonts w:ascii="Times New Roman" w:eastAsia="Times New Roman" w:hAnsi="Times New Roman" w:cs="Times New Roman"/>
          <w:sz w:val="28"/>
          <w:szCs w:val="28"/>
        </w:rPr>
      </w:pPr>
      <w:r w:rsidRPr="006C70A3">
        <w:rPr>
          <w:rFonts w:ascii="Times New Roman" w:eastAsia="Times New Roman" w:hAnsi="Times New Roman" w:cs="Times New Roman"/>
          <w:sz w:val="28"/>
          <w:szCs w:val="28"/>
        </w:rPr>
        <w:t xml:space="preserve">Третє засідання було проведено у формі круглого столу «Значення наукових конференцій та виставок для учнів», під час якого вчителі кафедри ділились своїм досвідом, говорили про переваги проведення наукових заходів, важливу роль учителя в організації таких заходів та їхнє значення для учнів. </w:t>
      </w:r>
    </w:p>
    <w:p w:rsidR="006C70A3" w:rsidRPr="006C70A3" w:rsidRDefault="006C70A3" w:rsidP="0064730B">
      <w:pPr>
        <w:widowControl w:val="0"/>
        <w:spacing w:after="0" w:line="240" w:lineRule="auto"/>
        <w:ind w:left="142" w:firstLine="566"/>
        <w:jc w:val="both"/>
        <w:rPr>
          <w:rFonts w:ascii="Times New Roman" w:eastAsia="Times New Roman" w:hAnsi="Times New Roman" w:cs="Times New Roman"/>
          <w:sz w:val="28"/>
          <w:szCs w:val="28"/>
        </w:rPr>
      </w:pPr>
      <w:r w:rsidRPr="006C70A3">
        <w:rPr>
          <w:rFonts w:ascii="Times New Roman" w:eastAsia="Times New Roman" w:hAnsi="Times New Roman" w:cs="Times New Roman"/>
          <w:sz w:val="28"/>
          <w:szCs w:val="28"/>
        </w:rPr>
        <w:t>Четверте засідання мало тему «</w:t>
      </w:r>
      <w:r w:rsidRPr="006C70A3">
        <w:rPr>
          <w:rFonts w:ascii="Times New Roman" w:eastAsia="Times New Roman" w:hAnsi="Times New Roman" w:cs="Times New Roman"/>
          <w:color w:val="001D35"/>
          <w:sz w:val="28"/>
          <w:szCs w:val="28"/>
          <w:lang w:val="ru-UA" w:eastAsia="ru-UA" w:bidi="he-IL"/>
        </w:rPr>
        <w:t>Формування навичок самостійної</w:t>
      </w:r>
      <w:r w:rsidRPr="006C70A3">
        <w:rPr>
          <w:rFonts w:ascii="Times New Roman" w:eastAsia="Times New Roman" w:hAnsi="Times New Roman" w:cs="Times New Roman"/>
          <w:color w:val="001D35"/>
          <w:sz w:val="28"/>
          <w:szCs w:val="28"/>
          <w:lang w:val="ru-RU" w:eastAsia="ru-UA" w:bidi="he-IL"/>
        </w:rPr>
        <w:t xml:space="preserve"> </w:t>
      </w:r>
      <w:r w:rsidRPr="006C70A3">
        <w:rPr>
          <w:rFonts w:ascii="Times New Roman" w:eastAsia="Times New Roman" w:hAnsi="Times New Roman" w:cs="Times New Roman"/>
          <w:color w:val="001D35"/>
          <w:sz w:val="28"/>
          <w:szCs w:val="28"/>
          <w:lang w:val="ru-UA" w:eastAsia="ru-UA" w:bidi="he-IL"/>
        </w:rPr>
        <w:t>роботи</w:t>
      </w:r>
      <w:r w:rsidRPr="006C70A3">
        <w:rPr>
          <w:rFonts w:ascii="Times New Roman" w:eastAsia="Times New Roman" w:hAnsi="Times New Roman" w:cs="Times New Roman"/>
          <w:color w:val="001D35"/>
          <w:sz w:val="28"/>
          <w:szCs w:val="28"/>
          <w:lang w:val="ru-RU" w:eastAsia="ru-UA" w:bidi="he-IL"/>
        </w:rPr>
        <w:t xml:space="preserve"> </w:t>
      </w:r>
      <w:r w:rsidRPr="006C70A3">
        <w:rPr>
          <w:rFonts w:ascii="Times New Roman" w:eastAsia="Times New Roman" w:hAnsi="Times New Roman" w:cs="Times New Roman"/>
          <w:color w:val="001D35"/>
          <w:sz w:val="28"/>
          <w:szCs w:val="28"/>
          <w:lang w:val="ru-UA" w:eastAsia="ru-UA" w:bidi="he-IL"/>
        </w:rPr>
        <w:t>учнів</w:t>
      </w:r>
      <w:r w:rsidRPr="006C70A3">
        <w:rPr>
          <w:rFonts w:ascii="Times New Roman" w:eastAsia="Times New Roman" w:hAnsi="Times New Roman" w:cs="Times New Roman"/>
          <w:color w:val="001D35"/>
          <w:sz w:val="28"/>
          <w:szCs w:val="28"/>
          <w:lang w:val="ru-RU" w:eastAsia="ru-UA" w:bidi="he-IL"/>
        </w:rPr>
        <w:t>»</w:t>
      </w:r>
      <w:r w:rsidRPr="006C70A3">
        <w:rPr>
          <w:rFonts w:ascii="Times New Roman" w:eastAsia="Times New Roman" w:hAnsi="Times New Roman" w:cs="Times New Roman"/>
          <w:color w:val="001D35"/>
          <w:sz w:val="28"/>
          <w:szCs w:val="28"/>
          <w:lang w:val="ru-UA" w:eastAsia="ru-UA" w:bidi="he-IL"/>
        </w:rPr>
        <w:t>.</w:t>
      </w:r>
      <w:r w:rsidRPr="006C70A3">
        <w:rPr>
          <w:rFonts w:ascii="Times New Roman" w:eastAsia="Times New Roman" w:hAnsi="Times New Roman" w:cs="Times New Roman"/>
          <w:color w:val="001D35"/>
          <w:sz w:val="28"/>
          <w:szCs w:val="28"/>
          <w:lang w:val="ru-RU" w:eastAsia="ru-UA" w:bidi="he-IL"/>
        </w:rPr>
        <w:t xml:space="preserve"> Вчитель </w:t>
      </w:r>
      <w:r w:rsidRPr="006C70A3">
        <w:rPr>
          <w:rFonts w:ascii="Times New Roman" w:eastAsia="Times New Roman" w:hAnsi="Times New Roman" w:cs="Times New Roman"/>
          <w:sz w:val="28"/>
          <w:szCs w:val="28"/>
        </w:rPr>
        <w:t>історії Хитра Т.О. виступила із доповіддю.</w:t>
      </w:r>
      <w:r w:rsidRPr="006C70A3">
        <w:rPr>
          <w:rFonts w:ascii="Times New Roman" w:eastAsia="Times New Roman" w:hAnsi="Times New Roman" w:cs="Times New Roman"/>
          <w:sz w:val="28"/>
          <w:szCs w:val="28"/>
          <w:lang w:val="ru-RU"/>
        </w:rPr>
        <w:t xml:space="preserve"> Зокрема, говорили про </w:t>
      </w:r>
      <w:r w:rsidRPr="006C70A3">
        <w:rPr>
          <w:rFonts w:ascii="Times New Roman" w:eastAsia="Times New Roman" w:hAnsi="Times New Roman" w:cs="Times New Roman"/>
          <w:b/>
          <w:bCs/>
          <w:color w:val="333333"/>
          <w:sz w:val="28"/>
          <w:szCs w:val="28"/>
        </w:rPr>
        <w:t>с</w:t>
      </w:r>
      <w:r w:rsidRPr="006C70A3">
        <w:rPr>
          <w:rFonts w:ascii="Times New Roman" w:eastAsia="Times New Roman" w:hAnsi="Times New Roman" w:cs="Times New Roman"/>
          <w:b/>
          <w:bCs/>
          <w:color w:val="333333"/>
          <w:sz w:val="28"/>
          <w:szCs w:val="28"/>
          <w:lang w:val="ru-RU"/>
        </w:rPr>
        <w:t>тратегії формування навичок самостійної пошукової діяльності</w:t>
      </w:r>
      <w:r w:rsidRPr="006C70A3">
        <w:rPr>
          <w:rFonts w:ascii="Times New Roman" w:eastAsia="Times New Roman" w:hAnsi="Times New Roman" w:cs="Times New Roman"/>
          <w:b/>
          <w:bCs/>
          <w:color w:val="333333"/>
          <w:sz w:val="28"/>
          <w:szCs w:val="28"/>
        </w:rPr>
        <w:t xml:space="preserve"> учнів, наводили п</w:t>
      </w:r>
      <w:r w:rsidRPr="006C70A3">
        <w:rPr>
          <w:rFonts w:ascii="Times New Roman" w:eastAsia="Times New Roman" w:hAnsi="Times New Roman" w:cs="Times New Roman"/>
          <w:b/>
          <w:bCs/>
          <w:color w:val="333333"/>
          <w:sz w:val="28"/>
          <w:szCs w:val="28"/>
          <w:lang w:val="ru-RU"/>
        </w:rPr>
        <w:t>риклади завдань для розвитку самостійної пошукової діяльності</w:t>
      </w:r>
      <w:r w:rsidRPr="006C70A3">
        <w:rPr>
          <w:rFonts w:ascii="Times New Roman" w:eastAsia="Times New Roman" w:hAnsi="Times New Roman" w:cs="Times New Roman"/>
          <w:b/>
          <w:bCs/>
          <w:color w:val="333333"/>
          <w:sz w:val="28"/>
          <w:szCs w:val="28"/>
        </w:rPr>
        <w:t>.</w:t>
      </w:r>
    </w:p>
    <w:p w:rsidR="006C70A3" w:rsidRPr="006C70A3" w:rsidRDefault="006C70A3" w:rsidP="0064730B">
      <w:pPr>
        <w:widowControl w:val="0"/>
        <w:spacing w:after="0" w:line="240" w:lineRule="auto"/>
        <w:ind w:left="142" w:firstLine="566"/>
        <w:rPr>
          <w:rFonts w:ascii="Times New Roman" w:eastAsia="Times New Roman" w:hAnsi="Times New Roman" w:cs="Times New Roman"/>
          <w:sz w:val="28"/>
          <w:szCs w:val="28"/>
        </w:rPr>
      </w:pPr>
      <w:r w:rsidRPr="006C70A3">
        <w:rPr>
          <w:rFonts w:ascii="Times New Roman" w:eastAsia="Times New Roman" w:hAnsi="Times New Roman" w:cs="Times New Roman"/>
          <w:sz w:val="28"/>
          <w:szCs w:val="28"/>
        </w:rPr>
        <w:t>Останнє, п’яте засідання мало тему: «Підсумки навчального року та планування роботи МК у наступному 2025/2026 навчальному році», яке мало на меті проаналізувати роботу кафедри за 2024/2025 навчальний рік та працювати над пошуком нових шляхів підвищення ефективності уроку, творчого використання інформаційно-комп’ютерних технологій на уроках суспільно-гуманітарного циклу.</w:t>
      </w:r>
    </w:p>
    <w:p w:rsidR="006C70A3" w:rsidRPr="006C70A3" w:rsidRDefault="006C70A3" w:rsidP="0064730B">
      <w:pPr>
        <w:widowControl w:val="0"/>
        <w:spacing w:after="0" w:line="240" w:lineRule="auto"/>
        <w:ind w:left="142" w:firstLine="566"/>
        <w:jc w:val="both"/>
        <w:rPr>
          <w:rFonts w:ascii="Times New Roman" w:eastAsia="Times New Roman" w:hAnsi="Times New Roman" w:cs="Times New Roman"/>
          <w:sz w:val="28"/>
          <w:szCs w:val="28"/>
        </w:rPr>
      </w:pPr>
      <w:r w:rsidRPr="006C70A3">
        <w:rPr>
          <w:rFonts w:ascii="Times New Roman" w:eastAsia="Times New Roman" w:hAnsi="Times New Roman" w:cs="Times New Roman"/>
          <w:sz w:val="28"/>
          <w:szCs w:val="28"/>
        </w:rPr>
        <w:t>Вчителі природничо-суспільного циклу</w:t>
      </w:r>
      <w:r w:rsidRPr="006C70A3">
        <w:rPr>
          <w:rFonts w:ascii="Times New Roman" w:eastAsia="Times New Roman" w:hAnsi="Times New Roman" w:cs="Times New Roman"/>
          <w:sz w:val="28"/>
          <w:szCs w:val="28"/>
          <w:lang w:val="ru-RU"/>
        </w:rPr>
        <w:t xml:space="preserve"> </w:t>
      </w:r>
      <w:r w:rsidRPr="006C70A3">
        <w:rPr>
          <w:rFonts w:ascii="Times New Roman" w:eastAsia="Times New Roman" w:hAnsi="Times New Roman" w:cs="Times New Roman"/>
          <w:sz w:val="28"/>
          <w:szCs w:val="28"/>
        </w:rPr>
        <w:t>з цікавістю впроваджують у навчальний процес інноваційні методи та форми роботи, беруть активну участь у різних конкурсах.</w:t>
      </w:r>
    </w:p>
    <w:p w:rsidR="00C20B33" w:rsidRDefault="006C70A3" w:rsidP="0064730B">
      <w:pPr>
        <w:widowControl w:val="0"/>
        <w:spacing w:after="0" w:line="240" w:lineRule="auto"/>
        <w:ind w:left="142" w:firstLine="566"/>
        <w:jc w:val="both"/>
        <w:rPr>
          <w:rFonts w:ascii="Times New Roman" w:eastAsia="Times New Roman" w:hAnsi="Times New Roman" w:cs="Times New Roman"/>
          <w:sz w:val="28"/>
          <w:szCs w:val="28"/>
        </w:rPr>
      </w:pPr>
      <w:r w:rsidRPr="006C70A3">
        <w:rPr>
          <w:rFonts w:ascii="Times New Roman" w:eastAsia="Times New Roman" w:hAnsi="Times New Roman" w:cs="Times New Roman"/>
          <w:sz w:val="28"/>
          <w:szCs w:val="28"/>
        </w:rPr>
        <w:t>Робота методичної комісії ліцею в наступному навчальному році повинна зосереджуватися на розкритті інтересів, нахилів та здібностей учнів з метою виявлення самостійної творчості кожної особистості, на подоланні розриву між теорією та практикою у вивченні дисциплін суспільно-гуманітарного циклу. Велика увага повинна приділятися предметам, які учні обирають для здачі на НМТ.</w:t>
      </w:r>
    </w:p>
    <w:p w:rsidR="006C70A3" w:rsidRPr="006C70A3" w:rsidRDefault="006C70A3" w:rsidP="0064730B">
      <w:pPr>
        <w:widowControl w:val="0"/>
        <w:spacing w:after="0" w:line="240" w:lineRule="auto"/>
        <w:ind w:left="142" w:firstLine="566"/>
        <w:jc w:val="both"/>
        <w:rPr>
          <w:rFonts w:ascii="Times New Roman" w:eastAsia="Times New Roman" w:hAnsi="Times New Roman" w:cs="Times New Roman"/>
          <w:sz w:val="28"/>
          <w:szCs w:val="28"/>
        </w:rPr>
      </w:pPr>
      <w:r w:rsidRPr="006C70A3">
        <w:rPr>
          <w:rFonts w:ascii="Times New Roman" w:eastAsia="Times New Roman" w:hAnsi="Times New Roman" w:cs="Times New Roman"/>
          <w:sz w:val="28"/>
          <w:szCs w:val="28"/>
        </w:rPr>
        <w:t xml:space="preserve"> </w:t>
      </w:r>
    </w:p>
    <w:p w:rsidR="00D3220E" w:rsidRPr="00D3220E" w:rsidRDefault="00D3220E" w:rsidP="0064730B">
      <w:pPr>
        <w:spacing w:line="240" w:lineRule="auto"/>
        <w:ind w:firstLine="566"/>
        <w:rPr>
          <w:rFonts w:ascii="Times New Roman" w:eastAsia="Times New Roman" w:hAnsi="Times New Roman" w:cs="Times New Roman"/>
          <w:b/>
          <w:sz w:val="28"/>
          <w:szCs w:val="28"/>
        </w:rPr>
      </w:pPr>
      <w:r w:rsidRPr="00D3220E">
        <w:rPr>
          <w:rFonts w:ascii="Times New Roman" w:eastAsia="Times New Roman" w:hAnsi="Times New Roman" w:cs="Times New Roman"/>
          <w:b/>
          <w:sz w:val="28"/>
          <w:szCs w:val="28"/>
        </w:rPr>
        <w:t xml:space="preserve">РОБОТА МК ВЧИТЕЛІВ ЕСТЕТИЧНО-ТЕХНОЛОГІЧНОЇ ТА ФІЗКУЛЬТУРНОЇ ОСВІТНІХ ГАЛУЗЕЙ </w:t>
      </w:r>
      <w:r w:rsidRPr="00D3220E">
        <w:rPr>
          <w:rFonts w:ascii="Times New Roman" w:eastAsia="Times New Roman" w:hAnsi="Times New Roman" w:cs="Times New Roman"/>
          <w:b/>
          <w:sz w:val="28"/>
          <w:szCs w:val="28"/>
          <w:lang w:val="ru-RU"/>
        </w:rPr>
        <w:t>ЗА 2024-2025 н. р.</w:t>
      </w:r>
    </w:p>
    <w:p w:rsidR="00D3220E" w:rsidRPr="00D3220E" w:rsidRDefault="00D3220E" w:rsidP="0064730B">
      <w:pPr>
        <w:suppressAutoHyphens/>
        <w:spacing w:after="0" w:line="240" w:lineRule="auto"/>
        <w:rPr>
          <w:rFonts w:ascii="Times New Roman" w:eastAsia="Calibri" w:hAnsi="Times New Roman" w:cs="Times New Roman"/>
          <w:b/>
          <w:sz w:val="28"/>
          <w:szCs w:val="28"/>
        </w:rPr>
      </w:pPr>
      <w:r w:rsidRPr="00D3220E">
        <w:rPr>
          <w:rFonts w:ascii="Times New Roman" w:eastAsia="Times New Roman" w:hAnsi="Times New Roman" w:cs="Times New Roman"/>
        </w:rPr>
        <w:t xml:space="preserve">              </w:t>
      </w:r>
      <w:r w:rsidRPr="00D3220E">
        <w:rPr>
          <w:rFonts w:ascii="Times New Roman" w:eastAsia="Calibri" w:hAnsi="Times New Roman" w:cs="Times New Roman"/>
          <w:sz w:val="28"/>
          <w:szCs w:val="28"/>
        </w:rPr>
        <w:t xml:space="preserve">У 2024/2025 навчальному році роботу </w:t>
      </w:r>
      <w:r w:rsidRPr="00D3220E">
        <w:rPr>
          <w:rFonts w:ascii="Times New Roman" w:eastAsia="Calibri" w:hAnsi="Times New Roman" w:cs="Calibri"/>
          <w:sz w:val="28"/>
          <w:szCs w:val="28"/>
        </w:rPr>
        <w:t xml:space="preserve">вчителів естетично-технологічної та фізкультурної освітніх галузей було спрямовано на продовження реалізації методичного проєкту </w:t>
      </w:r>
      <w:r w:rsidRPr="00D3220E">
        <w:rPr>
          <w:rFonts w:ascii="Times New Roman" w:eastAsia="Calibri" w:hAnsi="Times New Roman" w:cs="Times New Roman"/>
          <w:sz w:val="28"/>
          <w:szCs w:val="28"/>
        </w:rPr>
        <w:t xml:space="preserve">«Самореалізація учня – як особистості, громадянина, патріота, здорової та всебічно розвиненої </w:t>
      </w:r>
      <w:r w:rsidRPr="00D3220E">
        <w:rPr>
          <w:rFonts w:ascii="Times New Roman" w:eastAsia="Calibri" w:hAnsi="Times New Roman" w:cs="Times New Roman"/>
          <w:sz w:val="28"/>
          <w:szCs w:val="28"/>
        </w:rPr>
        <w:lastRenderedPageBreak/>
        <w:t xml:space="preserve">особистості, на основі ключових компетентностей і наскрізних вмінь шляхом реалізації нової структури освіти». </w:t>
      </w:r>
    </w:p>
    <w:p w:rsidR="00D3220E" w:rsidRPr="00D3220E" w:rsidRDefault="00D3220E" w:rsidP="0064730B">
      <w:pPr>
        <w:suppressAutoHyphens/>
        <w:spacing w:after="0" w:line="240" w:lineRule="auto"/>
        <w:jc w:val="both"/>
        <w:rPr>
          <w:rFonts w:ascii="Times New Roman" w:eastAsia="Calibri" w:hAnsi="Times New Roman" w:cs="Times New Roman"/>
          <w:sz w:val="28"/>
          <w:szCs w:val="28"/>
        </w:rPr>
      </w:pPr>
      <w:r w:rsidRPr="00D3220E">
        <w:rPr>
          <w:rFonts w:ascii="Times New Roman" w:eastAsia="Calibri" w:hAnsi="Times New Roman" w:cs="Times New Roman"/>
          <w:sz w:val="28"/>
          <w:szCs w:val="28"/>
        </w:rPr>
        <w:t>Було визначено такі завдання:</w:t>
      </w:r>
    </w:p>
    <w:p w:rsidR="00D3220E" w:rsidRPr="00D3220E" w:rsidRDefault="00D3220E" w:rsidP="00FF064A">
      <w:pPr>
        <w:numPr>
          <w:ilvl w:val="0"/>
          <w:numId w:val="37"/>
        </w:numPr>
        <w:suppressAutoHyphens/>
        <w:spacing w:after="0" w:line="240" w:lineRule="auto"/>
        <w:contextualSpacing/>
        <w:jc w:val="both"/>
        <w:rPr>
          <w:rFonts w:ascii="Times New Roman" w:eastAsia="Calibri" w:hAnsi="Times New Roman" w:cs="Times New Roman"/>
          <w:sz w:val="28"/>
          <w:szCs w:val="28"/>
        </w:rPr>
      </w:pPr>
      <w:r w:rsidRPr="00D3220E">
        <w:rPr>
          <w:rFonts w:ascii="Times New Roman" w:eastAsia="Calibri" w:hAnsi="Times New Roman" w:cs="Times New Roman"/>
          <w:sz w:val="28"/>
          <w:szCs w:val="28"/>
        </w:rPr>
        <w:t>забезпечення особистісно – орієнтованого підходу, що створює цілісну систему педагогічного впливу на розвиток індивідуальності здобувачів освіти в умовах НУШ;</w:t>
      </w:r>
    </w:p>
    <w:p w:rsidR="00D3220E" w:rsidRPr="00D3220E" w:rsidRDefault="00D3220E" w:rsidP="00FF064A">
      <w:pPr>
        <w:numPr>
          <w:ilvl w:val="0"/>
          <w:numId w:val="37"/>
        </w:numPr>
        <w:suppressAutoHyphens/>
        <w:spacing w:after="0" w:line="240" w:lineRule="auto"/>
        <w:contextualSpacing/>
        <w:jc w:val="both"/>
        <w:rPr>
          <w:rFonts w:ascii="Times New Roman" w:eastAsia="Calibri" w:hAnsi="Times New Roman" w:cs="Times New Roman"/>
          <w:sz w:val="28"/>
          <w:szCs w:val="28"/>
        </w:rPr>
      </w:pPr>
      <w:r w:rsidRPr="00D3220E">
        <w:rPr>
          <w:rFonts w:ascii="Times New Roman" w:eastAsia="Calibri" w:hAnsi="Times New Roman" w:cs="Times New Roman"/>
          <w:sz w:val="28"/>
          <w:szCs w:val="28"/>
        </w:rPr>
        <w:t>вдосконалення індивідуалізації навчання, надання психолого – педагогічної допомоги та підтримки «сильного» і «слабого» учня;</w:t>
      </w:r>
    </w:p>
    <w:p w:rsidR="00D3220E" w:rsidRPr="00D3220E" w:rsidRDefault="00D3220E" w:rsidP="00FF064A">
      <w:pPr>
        <w:numPr>
          <w:ilvl w:val="0"/>
          <w:numId w:val="37"/>
        </w:numPr>
        <w:suppressAutoHyphens/>
        <w:spacing w:after="0" w:line="240" w:lineRule="auto"/>
        <w:contextualSpacing/>
        <w:jc w:val="both"/>
        <w:rPr>
          <w:rFonts w:ascii="Times New Roman" w:eastAsia="Calibri" w:hAnsi="Times New Roman" w:cs="Times New Roman"/>
          <w:sz w:val="28"/>
          <w:szCs w:val="28"/>
        </w:rPr>
      </w:pPr>
      <w:r w:rsidRPr="00D3220E">
        <w:rPr>
          <w:rFonts w:ascii="Times New Roman" w:eastAsia="Calibri" w:hAnsi="Times New Roman" w:cs="Times New Roman"/>
          <w:sz w:val="28"/>
          <w:szCs w:val="28"/>
        </w:rPr>
        <w:t>різнобічний розвиток індивідуальності дитини на основі виявлення її задатків, здібностей, формування ціннісних орієнтацій, задоволення інтересів і потреб з використанням активних форм роботи при підготовці здобувачів освіти до самостійного життя.</w:t>
      </w:r>
    </w:p>
    <w:p w:rsidR="00D3220E" w:rsidRPr="00D3220E" w:rsidRDefault="00D3220E" w:rsidP="0064730B">
      <w:pPr>
        <w:suppressAutoHyphens/>
        <w:spacing w:after="0" w:line="240" w:lineRule="auto"/>
        <w:jc w:val="both"/>
        <w:rPr>
          <w:rFonts w:ascii="Times New Roman" w:eastAsia="Times New Roman" w:hAnsi="Times New Roman" w:cs="Times New Roman"/>
          <w:sz w:val="28"/>
          <w:szCs w:val="28"/>
          <w:lang w:eastAsia="uk-UA"/>
        </w:rPr>
      </w:pPr>
      <w:r w:rsidRPr="00D3220E">
        <w:rPr>
          <w:rFonts w:ascii="Times New Roman" w:eastAsia="Times New Roman" w:hAnsi="Times New Roman" w:cs="Times New Roman"/>
          <w:sz w:val="28"/>
          <w:szCs w:val="28"/>
          <w:lang w:eastAsia="uk-UA"/>
        </w:rPr>
        <w:t xml:space="preserve">          Впродовж навчального року проводився постійний аналіз роботи вчителя: динаміка навчальних досягнень здобувачів освіти, незалежне тестування навчальних досягнень, рівень професійного росту (відкриті уроки, заходи, розробки методичних матеріалів, виступи тощо), застосування у роботі інноваційних технологій, створення ситуацій саморозвитку і самореалізації здобувачів освіти, тощо. </w:t>
      </w:r>
    </w:p>
    <w:p w:rsidR="00D3220E" w:rsidRPr="00D3220E" w:rsidRDefault="00D3220E" w:rsidP="0064730B">
      <w:pPr>
        <w:suppressAutoHyphens/>
        <w:spacing w:after="0" w:line="240" w:lineRule="auto"/>
        <w:jc w:val="both"/>
        <w:rPr>
          <w:rFonts w:ascii="Times New Roman" w:eastAsia="Calibri" w:hAnsi="Times New Roman" w:cs="Times New Roman"/>
          <w:sz w:val="28"/>
          <w:szCs w:val="28"/>
        </w:rPr>
      </w:pPr>
      <w:r w:rsidRPr="00D3220E">
        <w:rPr>
          <w:rFonts w:ascii="Times New Roman" w:eastAsia="Calibri" w:hAnsi="Times New Roman" w:cs="Times New Roman"/>
          <w:sz w:val="28"/>
          <w:szCs w:val="28"/>
        </w:rPr>
        <w:t xml:space="preserve">          </w:t>
      </w:r>
      <w:r w:rsidRPr="00D3220E">
        <w:rPr>
          <w:rFonts w:ascii="Times New Roman" w:eastAsia="Calibri" w:hAnsi="Times New Roman" w:cs="Times New Roman"/>
          <w:sz w:val="28"/>
          <w:szCs w:val="28"/>
          <w:lang w:val="ru-RU"/>
        </w:rPr>
        <w:t>Протягом</w:t>
      </w:r>
      <w:r w:rsidRPr="00D3220E">
        <w:rPr>
          <w:rFonts w:ascii="Times New Roman" w:eastAsia="Calibri" w:hAnsi="Times New Roman" w:cs="Times New Roman"/>
          <w:sz w:val="28"/>
          <w:szCs w:val="28"/>
        </w:rPr>
        <w:t xml:space="preserve"> </w:t>
      </w:r>
      <w:r w:rsidRPr="00D3220E">
        <w:rPr>
          <w:rFonts w:ascii="Times New Roman" w:eastAsia="Calibri" w:hAnsi="Times New Roman" w:cs="Times New Roman"/>
          <w:sz w:val="28"/>
          <w:szCs w:val="28"/>
          <w:lang w:val="ru-RU"/>
        </w:rPr>
        <w:t>навчального року</w:t>
      </w:r>
      <w:r w:rsidRPr="00D3220E">
        <w:rPr>
          <w:rFonts w:ascii="Times New Roman" w:eastAsia="Calibri" w:hAnsi="Times New Roman" w:cs="Times New Roman"/>
          <w:sz w:val="28"/>
          <w:szCs w:val="28"/>
        </w:rPr>
        <w:t xml:space="preserve"> було проведено п’ять засідань методичної комісії </w:t>
      </w:r>
      <w:r w:rsidRPr="00D3220E">
        <w:rPr>
          <w:rFonts w:ascii="Times New Roman" w:eastAsia="Calibri" w:hAnsi="Times New Roman" w:cs="Calibri"/>
          <w:sz w:val="28"/>
          <w:szCs w:val="28"/>
        </w:rPr>
        <w:t>вчителів естетично-технологічної та фізкультурної освітніх галузей:</w:t>
      </w:r>
    </w:p>
    <w:p w:rsidR="00D3220E" w:rsidRPr="00D3220E" w:rsidRDefault="00D3220E" w:rsidP="00FF064A">
      <w:pPr>
        <w:numPr>
          <w:ilvl w:val="0"/>
          <w:numId w:val="38"/>
        </w:numPr>
        <w:suppressAutoHyphens/>
        <w:spacing w:after="0" w:line="240" w:lineRule="auto"/>
        <w:rPr>
          <w:rFonts w:ascii="Times New Roman" w:eastAsia="Calibri" w:hAnsi="Times New Roman" w:cs="Times New Roman"/>
          <w:sz w:val="28"/>
          <w:szCs w:val="28"/>
          <w:lang w:val="ru-RU"/>
        </w:rPr>
      </w:pPr>
      <w:r w:rsidRPr="00D3220E">
        <w:rPr>
          <w:rFonts w:ascii="Times New Roman" w:eastAsia="Calibri" w:hAnsi="Times New Roman" w:cs="Times New Roman"/>
          <w:b/>
          <w:sz w:val="28"/>
          <w:szCs w:val="28"/>
          <w:lang w:val="ru-RU"/>
        </w:rPr>
        <w:t>Засідання –</w:t>
      </w:r>
      <w:r w:rsidRPr="00D3220E">
        <w:rPr>
          <w:rFonts w:ascii="Times New Roman" w:eastAsia="Calibri" w:hAnsi="Times New Roman" w:cs="Times New Roman"/>
          <w:b/>
          <w:sz w:val="28"/>
          <w:szCs w:val="28"/>
        </w:rPr>
        <w:t xml:space="preserve"> </w:t>
      </w:r>
      <w:r w:rsidRPr="00D3220E">
        <w:rPr>
          <w:rFonts w:ascii="Times New Roman" w:eastAsia="Calibri" w:hAnsi="Times New Roman" w:cs="Times New Roman"/>
          <w:b/>
          <w:sz w:val="28"/>
          <w:szCs w:val="28"/>
          <w:lang w:val="en-AU"/>
        </w:rPr>
        <w:t>с</w:t>
      </w:r>
      <w:r w:rsidRPr="00D3220E">
        <w:rPr>
          <w:rFonts w:ascii="Times New Roman" w:eastAsia="Calibri" w:hAnsi="Times New Roman" w:cs="Times New Roman"/>
          <w:b/>
          <w:sz w:val="28"/>
          <w:szCs w:val="28"/>
        </w:rPr>
        <w:t xml:space="preserve">ерпень </w:t>
      </w:r>
      <w:r w:rsidRPr="00D3220E">
        <w:rPr>
          <w:rFonts w:ascii="Times New Roman" w:eastAsia="Calibri" w:hAnsi="Times New Roman" w:cs="Times New Roman"/>
          <w:b/>
          <w:sz w:val="28"/>
          <w:szCs w:val="28"/>
          <w:lang w:val="ru-RU"/>
        </w:rPr>
        <w:t>202</w:t>
      </w:r>
      <w:r w:rsidRPr="00D3220E">
        <w:rPr>
          <w:rFonts w:ascii="Times New Roman" w:eastAsia="Calibri" w:hAnsi="Times New Roman" w:cs="Times New Roman"/>
          <w:b/>
          <w:sz w:val="28"/>
          <w:szCs w:val="28"/>
        </w:rPr>
        <w:t>4</w:t>
      </w:r>
      <w:r w:rsidRPr="00D3220E">
        <w:rPr>
          <w:rFonts w:ascii="Times New Roman" w:eastAsia="Calibri" w:hAnsi="Times New Roman" w:cs="Times New Roman"/>
          <w:b/>
          <w:sz w:val="28"/>
          <w:szCs w:val="28"/>
          <w:lang w:val="ru-RU"/>
        </w:rPr>
        <w:t xml:space="preserve"> року. </w:t>
      </w:r>
    </w:p>
    <w:p w:rsidR="00D3220E" w:rsidRPr="00D3220E" w:rsidRDefault="00D3220E" w:rsidP="0064730B">
      <w:pPr>
        <w:widowControl w:val="0"/>
        <w:suppressAutoHyphens/>
        <w:spacing w:line="240" w:lineRule="auto"/>
        <w:rPr>
          <w:rFonts w:ascii="Times New Roman" w:eastAsia="Calibri" w:hAnsi="Times New Roman" w:cs="Times New Roman"/>
          <w:sz w:val="28"/>
          <w:szCs w:val="28"/>
        </w:rPr>
      </w:pPr>
      <w:r w:rsidRPr="00D3220E">
        <w:rPr>
          <w:rFonts w:ascii="Times New Roman" w:eastAsia="Calibri" w:hAnsi="Times New Roman" w:cs="Times New Roman"/>
          <w:sz w:val="28"/>
          <w:szCs w:val="28"/>
        </w:rPr>
        <w:t>1. Звіт про роботу МК за 2023/2024 н. р./ Савченко Л.А.</w:t>
      </w:r>
    </w:p>
    <w:p w:rsidR="00D3220E" w:rsidRPr="00D3220E" w:rsidRDefault="00D3220E" w:rsidP="0064730B">
      <w:pPr>
        <w:widowControl w:val="0"/>
        <w:suppressAutoHyphens/>
        <w:spacing w:line="240" w:lineRule="auto"/>
        <w:rPr>
          <w:rFonts w:ascii="Times New Roman" w:eastAsia="Calibri" w:hAnsi="Times New Roman" w:cs="Times New Roman"/>
          <w:sz w:val="28"/>
          <w:szCs w:val="28"/>
        </w:rPr>
      </w:pPr>
      <w:r w:rsidRPr="00D3220E">
        <w:rPr>
          <w:rFonts w:ascii="Times New Roman" w:eastAsia="Calibri" w:hAnsi="Times New Roman" w:cs="Times New Roman"/>
          <w:sz w:val="28"/>
          <w:szCs w:val="28"/>
        </w:rPr>
        <w:t>2. Передача вповноважень новому голові МК Леоновецю В.В./ Савченко Л.А.</w:t>
      </w:r>
    </w:p>
    <w:p w:rsidR="00D3220E" w:rsidRPr="00D3220E" w:rsidRDefault="00D3220E" w:rsidP="0064730B">
      <w:pPr>
        <w:widowControl w:val="0"/>
        <w:suppressAutoHyphens/>
        <w:spacing w:line="240" w:lineRule="auto"/>
        <w:rPr>
          <w:rFonts w:ascii="Times New Roman" w:eastAsia="Calibri" w:hAnsi="Times New Roman" w:cs="Times New Roman"/>
          <w:sz w:val="28"/>
          <w:szCs w:val="28"/>
        </w:rPr>
      </w:pPr>
      <w:r w:rsidRPr="00D3220E">
        <w:rPr>
          <w:rFonts w:ascii="Times New Roman" w:eastAsia="Calibri" w:hAnsi="Times New Roman" w:cs="Times New Roman"/>
          <w:sz w:val="28"/>
          <w:szCs w:val="28"/>
        </w:rPr>
        <w:t>3.Затвердження календарно-тематичного плану уроків з предметів та факультативів на 2024/2025р. /Леоновець В.В.</w:t>
      </w:r>
    </w:p>
    <w:p w:rsidR="00D3220E" w:rsidRPr="00D3220E" w:rsidRDefault="00D3220E" w:rsidP="0064730B">
      <w:pPr>
        <w:widowControl w:val="0"/>
        <w:suppressAutoHyphens/>
        <w:spacing w:line="240" w:lineRule="auto"/>
        <w:rPr>
          <w:rFonts w:ascii="Times New Roman" w:eastAsia="Calibri" w:hAnsi="Times New Roman" w:cs="Times New Roman"/>
          <w:sz w:val="28"/>
          <w:szCs w:val="28"/>
        </w:rPr>
      </w:pPr>
      <w:r w:rsidRPr="00D3220E">
        <w:rPr>
          <w:rFonts w:ascii="Times New Roman" w:eastAsia="Calibri" w:hAnsi="Times New Roman" w:cs="Times New Roman"/>
          <w:sz w:val="28"/>
          <w:szCs w:val="28"/>
        </w:rPr>
        <w:t>4.Опрацювання методичних рекомендацій щодо викладання трудового навчання, технологій, мистецтва, фізичної культури в закладах загальної середньої освіти у 2024/2025 навчальному році /Леоновець В. В.</w:t>
      </w:r>
    </w:p>
    <w:p w:rsidR="00D3220E" w:rsidRPr="00D3220E" w:rsidRDefault="00D3220E" w:rsidP="0064730B">
      <w:pPr>
        <w:widowControl w:val="0"/>
        <w:suppressAutoHyphens/>
        <w:spacing w:after="0" w:line="240" w:lineRule="auto"/>
        <w:rPr>
          <w:rFonts w:ascii="Times New Roman" w:eastAsia="Times New Roman" w:hAnsi="Times New Roman" w:cs="Times New Roman"/>
          <w:sz w:val="28"/>
          <w:szCs w:val="28"/>
          <w:lang w:eastAsia="uk-UA"/>
        </w:rPr>
      </w:pPr>
      <w:r w:rsidRPr="00D3220E">
        <w:rPr>
          <w:rFonts w:ascii="Times New Roman" w:eastAsia="Times New Roman" w:hAnsi="Times New Roman" w:cs="Times New Roman"/>
          <w:color w:val="000000"/>
          <w:sz w:val="28"/>
          <w:szCs w:val="28"/>
          <w:lang w:eastAsia="uk-UA"/>
        </w:rPr>
        <w:t>5. Різне.</w:t>
      </w:r>
    </w:p>
    <w:p w:rsidR="00D3220E" w:rsidRPr="00D3220E" w:rsidRDefault="00D3220E" w:rsidP="00FF064A">
      <w:pPr>
        <w:numPr>
          <w:ilvl w:val="0"/>
          <w:numId w:val="38"/>
        </w:numPr>
        <w:suppressAutoHyphens/>
        <w:spacing w:after="0" w:line="240" w:lineRule="auto"/>
        <w:rPr>
          <w:rFonts w:ascii="Times New Roman" w:eastAsia="Calibri" w:hAnsi="Times New Roman" w:cs="Times New Roman"/>
          <w:sz w:val="28"/>
          <w:szCs w:val="28"/>
          <w:lang w:val="ru-RU"/>
        </w:rPr>
      </w:pPr>
      <w:r w:rsidRPr="00D3220E">
        <w:rPr>
          <w:rFonts w:ascii="Times New Roman" w:eastAsia="Calibri" w:hAnsi="Times New Roman" w:cs="Times New Roman"/>
          <w:b/>
          <w:sz w:val="28"/>
          <w:szCs w:val="28"/>
          <w:lang w:val="ru-RU"/>
        </w:rPr>
        <w:t>Засідання</w:t>
      </w:r>
      <w:r w:rsidRPr="00D3220E">
        <w:rPr>
          <w:rFonts w:ascii="Times New Roman" w:eastAsia="Calibri" w:hAnsi="Times New Roman" w:cs="Times New Roman"/>
          <w:b/>
          <w:sz w:val="28"/>
          <w:szCs w:val="28"/>
        </w:rPr>
        <w:t xml:space="preserve"> </w:t>
      </w:r>
      <w:r w:rsidRPr="00D3220E">
        <w:rPr>
          <w:rFonts w:ascii="Times New Roman" w:eastAsia="Calibri" w:hAnsi="Times New Roman" w:cs="Times New Roman"/>
          <w:b/>
          <w:sz w:val="28"/>
          <w:szCs w:val="28"/>
          <w:lang w:val="ru-RU"/>
        </w:rPr>
        <w:t xml:space="preserve">– </w:t>
      </w:r>
      <w:r w:rsidRPr="00D3220E">
        <w:rPr>
          <w:rFonts w:ascii="Times New Roman" w:eastAsia="Calibri" w:hAnsi="Times New Roman" w:cs="Times New Roman"/>
          <w:b/>
          <w:sz w:val="28"/>
          <w:szCs w:val="28"/>
        </w:rPr>
        <w:t xml:space="preserve"> </w:t>
      </w:r>
      <w:r w:rsidRPr="00D3220E">
        <w:rPr>
          <w:rFonts w:ascii="Times New Roman" w:eastAsia="Calibri" w:hAnsi="Times New Roman" w:cs="Times New Roman"/>
          <w:b/>
          <w:sz w:val="28"/>
          <w:szCs w:val="28"/>
          <w:lang w:val="ru-RU"/>
        </w:rPr>
        <w:t>жовтень</w:t>
      </w:r>
      <w:r w:rsidRPr="00D3220E">
        <w:rPr>
          <w:rFonts w:ascii="Times New Roman" w:eastAsia="Calibri" w:hAnsi="Times New Roman" w:cs="Times New Roman"/>
          <w:b/>
          <w:sz w:val="28"/>
          <w:szCs w:val="28"/>
        </w:rPr>
        <w:t xml:space="preserve"> </w:t>
      </w:r>
      <w:r w:rsidRPr="00D3220E">
        <w:rPr>
          <w:rFonts w:ascii="Times New Roman" w:eastAsia="Calibri" w:hAnsi="Times New Roman" w:cs="Times New Roman"/>
          <w:b/>
          <w:sz w:val="28"/>
          <w:szCs w:val="28"/>
          <w:lang w:val="ru-RU"/>
        </w:rPr>
        <w:t>202</w:t>
      </w:r>
      <w:r w:rsidRPr="00D3220E">
        <w:rPr>
          <w:rFonts w:ascii="Times New Roman" w:eastAsia="Calibri" w:hAnsi="Times New Roman" w:cs="Times New Roman"/>
          <w:b/>
          <w:sz w:val="28"/>
          <w:szCs w:val="28"/>
        </w:rPr>
        <w:t>4</w:t>
      </w:r>
      <w:r w:rsidRPr="00D3220E">
        <w:rPr>
          <w:rFonts w:ascii="Times New Roman" w:eastAsia="Calibri" w:hAnsi="Times New Roman" w:cs="Times New Roman"/>
          <w:b/>
          <w:sz w:val="28"/>
          <w:szCs w:val="28"/>
          <w:lang w:val="ru-RU"/>
        </w:rPr>
        <w:t xml:space="preserve"> р</w:t>
      </w:r>
      <w:r w:rsidRPr="00D3220E">
        <w:rPr>
          <w:rFonts w:ascii="Times New Roman" w:eastAsia="Calibri" w:hAnsi="Times New Roman" w:cs="Times New Roman"/>
          <w:b/>
          <w:sz w:val="28"/>
          <w:szCs w:val="28"/>
        </w:rPr>
        <w:t>оку</w:t>
      </w:r>
      <w:r w:rsidRPr="00D3220E">
        <w:rPr>
          <w:rFonts w:ascii="Times New Roman" w:eastAsia="Calibri" w:hAnsi="Times New Roman" w:cs="Times New Roman"/>
          <w:b/>
          <w:sz w:val="28"/>
          <w:szCs w:val="28"/>
          <w:lang w:val="ru-RU"/>
        </w:rPr>
        <w:t>.</w:t>
      </w:r>
      <w:r w:rsidRPr="00D3220E">
        <w:rPr>
          <w:rFonts w:ascii="Times New Roman" w:eastAsia="Calibri" w:hAnsi="Times New Roman" w:cs="Times New Roman"/>
          <w:b/>
          <w:sz w:val="28"/>
          <w:szCs w:val="28"/>
        </w:rPr>
        <w:t xml:space="preserve"> </w:t>
      </w:r>
    </w:p>
    <w:p w:rsidR="00D3220E" w:rsidRPr="00D3220E" w:rsidRDefault="00D3220E" w:rsidP="0064730B">
      <w:pPr>
        <w:suppressAutoHyphens/>
        <w:spacing w:after="0" w:line="240" w:lineRule="auto"/>
        <w:ind w:left="720"/>
        <w:rPr>
          <w:rFonts w:ascii="Times New Roman" w:eastAsia="Calibri" w:hAnsi="Times New Roman" w:cs="Times New Roman"/>
          <w:sz w:val="28"/>
          <w:szCs w:val="28"/>
        </w:rPr>
      </w:pPr>
      <w:r w:rsidRPr="00D3220E">
        <w:rPr>
          <w:rFonts w:ascii="Times New Roman" w:eastAsia="Times New Roman" w:hAnsi="Times New Roman" w:cs="Times New Roman"/>
          <w:color w:val="000000"/>
          <w:sz w:val="28"/>
          <w:szCs w:val="28"/>
          <w:lang w:val="ru-RU" w:eastAsia="uk-UA"/>
        </w:rPr>
        <w:t>1. «Формування технологічної компетентності на уроках трудового навчання»</w:t>
      </w:r>
      <w:r w:rsidRPr="00D3220E">
        <w:rPr>
          <w:rFonts w:ascii="Times New Roman" w:eastAsia="Times New Roman" w:hAnsi="Times New Roman" w:cs="Times New Roman"/>
          <w:color w:val="000000"/>
          <w:sz w:val="28"/>
          <w:szCs w:val="28"/>
          <w:lang w:eastAsia="uk-UA"/>
        </w:rPr>
        <w:t>.</w:t>
      </w:r>
    </w:p>
    <w:p w:rsidR="00D3220E" w:rsidRPr="00D3220E" w:rsidRDefault="00D3220E" w:rsidP="0064730B">
      <w:pPr>
        <w:widowControl w:val="0"/>
        <w:suppressAutoHyphens/>
        <w:spacing w:after="0" w:line="240" w:lineRule="auto"/>
        <w:ind w:left="420"/>
        <w:rPr>
          <w:rFonts w:ascii="Times New Roman" w:eastAsia="Times New Roman" w:hAnsi="Times New Roman" w:cs="Times New Roman"/>
          <w:color w:val="000000"/>
          <w:sz w:val="28"/>
          <w:szCs w:val="28"/>
          <w:lang w:val="ru-RU" w:eastAsia="uk-UA"/>
        </w:rPr>
      </w:pPr>
    </w:p>
    <w:p w:rsidR="00D3220E" w:rsidRPr="00D3220E" w:rsidRDefault="00D3220E" w:rsidP="0064730B">
      <w:pPr>
        <w:widowControl w:val="0"/>
        <w:suppressAutoHyphens/>
        <w:spacing w:after="0" w:line="240" w:lineRule="auto"/>
        <w:ind w:left="420"/>
        <w:rPr>
          <w:rFonts w:ascii="Times New Roman" w:eastAsia="Times New Roman" w:hAnsi="Times New Roman" w:cs="Times New Roman"/>
          <w:color w:val="000000"/>
          <w:sz w:val="28"/>
          <w:szCs w:val="28"/>
          <w:lang w:val="ru-RU" w:eastAsia="uk-UA"/>
        </w:rPr>
      </w:pPr>
      <w:r w:rsidRPr="00D3220E">
        <w:rPr>
          <w:rFonts w:ascii="Times New Roman" w:eastAsia="Times New Roman" w:hAnsi="Times New Roman" w:cs="Times New Roman"/>
          <w:color w:val="000000"/>
          <w:sz w:val="28"/>
          <w:szCs w:val="28"/>
          <w:lang w:val="ru-RU" w:eastAsia="uk-UA"/>
        </w:rPr>
        <w:t xml:space="preserve">  </w:t>
      </w:r>
      <w:r w:rsidRPr="00D3220E">
        <w:rPr>
          <w:rFonts w:ascii="Times New Roman" w:eastAsia="Times New Roman" w:hAnsi="Times New Roman" w:cs="Times New Roman"/>
          <w:color w:val="000000"/>
          <w:sz w:val="28"/>
          <w:szCs w:val="28"/>
          <w:lang w:eastAsia="uk-UA"/>
        </w:rPr>
        <w:t xml:space="preserve"> </w:t>
      </w:r>
      <w:r w:rsidRPr="00D3220E">
        <w:rPr>
          <w:rFonts w:ascii="Times New Roman" w:eastAsia="Times New Roman" w:hAnsi="Times New Roman" w:cs="Times New Roman"/>
          <w:color w:val="000000"/>
          <w:sz w:val="28"/>
          <w:szCs w:val="28"/>
          <w:lang w:val="ru-RU" w:eastAsia="uk-UA"/>
        </w:rPr>
        <w:t xml:space="preserve"> 2. Інноваційний урок музичного мистецтва.</w:t>
      </w:r>
    </w:p>
    <w:p w:rsidR="00D3220E" w:rsidRPr="00D3220E" w:rsidRDefault="00D3220E" w:rsidP="0064730B">
      <w:pPr>
        <w:widowControl w:val="0"/>
        <w:suppressAutoHyphens/>
        <w:spacing w:after="0" w:line="240" w:lineRule="auto"/>
        <w:ind w:left="420"/>
        <w:rPr>
          <w:rFonts w:ascii="Times New Roman" w:eastAsia="Times New Roman" w:hAnsi="Times New Roman" w:cs="Times New Roman"/>
          <w:sz w:val="28"/>
          <w:szCs w:val="28"/>
          <w:lang w:val="ru-RU" w:eastAsia="uk-UA"/>
        </w:rPr>
      </w:pPr>
    </w:p>
    <w:p w:rsidR="00D3220E" w:rsidRPr="00D3220E" w:rsidRDefault="00D3220E" w:rsidP="0064730B">
      <w:pPr>
        <w:widowControl w:val="0"/>
        <w:suppressAutoHyphens/>
        <w:spacing w:after="0" w:line="240" w:lineRule="auto"/>
        <w:ind w:left="420"/>
        <w:rPr>
          <w:rFonts w:ascii="Times New Roman" w:eastAsia="Times New Roman" w:hAnsi="Times New Roman" w:cs="Times New Roman"/>
          <w:sz w:val="28"/>
          <w:szCs w:val="28"/>
          <w:lang w:eastAsia="uk-UA"/>
        </w:rPr>
      </w:pPr>
      <w:r w:rsidRPr="00D3220E">
        <w:rPr>
          <w:rFonts w:ascii="Times New Roman" w:eastAsia="Times New Roman" w:hAnsi="Times New Roman" w:cs="Times New Roman"/>
          <w:color w:val="000000"/>
          <w:sz w:val="28"/>
          <w:szCs w:val="28"/>
          <w:lang w:eastAsia="uk-UA"/>
        </w:rPr>
        <w:t xml:space="preserve">   </w:t>
      </w:r>
      <w:r w:rsidRPr="00D3220E">
        <w:rPr>
          <w:rFonts w:ascii="Times New Roman" w:eastAsia="Times New Roman" w:hAnsi="Times New Roman" w:cs="Times New Roman"/>
          <w:color w:val="000000"/>
          <w:sz w:val="28"/>
          <w:szCs w:val="28"/>
          <w:lang w:val="ru-RU" w:eastAsia="uk-UA"/>
        </w:rPr>
        <w:t>3. Рухливі ігри на уроках фізичної культури</w:t>
      </w:r>
      <w:r w:rsidRPr="00D3220E">
        <w:rPr>
          <w:rFonts w:ascii="Times New Roman" w:eastAsia="Times New Roman" w:hAnsi="Times New Roman" w:cs="Times New Roman"/>
          <w:color w:val="000000"/>
          <w:sz w:val="28"/>
          <w:szCs w:val="28"/>
          <w:lang w:eastAsia="uk-UA"/>
        </w:rPr>
        <w:t>. Коло думок.</w:t>
      </w:r>
    </w:p>
    <w:p w:rsidR="00D3220E" w:rsidRPr="00D3220E" w:rsidRDefault="00D3220E" w:rsidP="0064730B">
      <w:pPr>
        <w:widowControl w:val="0"/>
        <w:suppressAutoHyphens/>
        <w:spacing w:after="0" w:line="240" w:lineRule="auto"/>
        <w:ind w:left="420"/>
        <w:rPr>
          <w:rFonts w:ascii="Times New Roman" w:eastAsia="Times New Roman" w:hAnsi="Times New Roman" w:cs="Times New Roman"/>
          <w:sz w:val="28"/>
          <w:szCs w:val="28"/>
          <w:lang w:eastAsia="uk-UA"/>
        </w:rPr>
      </w:pPr>
    </w:p>
    <w:p w:rsidR="00D3220E" w:rsidRPr="00D3220E" w:rsidRDefault="00D3220E" w:rsidP="00FF064A">
      <w:pPr>
        <w:widowControl w:val="0"/>
        <w:numPr>
          <w:ilvl w:val="0"/>
          <w:numId w:val="39"/>
        </w:numPr>
        <w:suppressAutoHyphens/>
        <w:spacing w:after="0" w:line="240" w:lineRule="auto"/>
        <w:contextualSpacing/>
        <w:rPr>
          <w:rFonts w:ascii="Times New Roman" w:eastAsia="Times New Roman" w:hAnsi="Times New Roman" w:cs="Times New Roman"/>
          <w:sz w:val="28"/>
          <w:szCs w:val="28"/>
          <w:lang w:eastAsia="uk-UA"/>
        </w:rPr>
      </w:pPr>
      <w:r w:rsidRPr="00D3220E">
        <w:rPr>
          <w:rFonts w:ascii="Times New Roman" w:eastAsia="Times New Roman" w:hAnsi="Times New Roman" w:cs="Times New Roman"/>
          <w:color w:val="000000"/>
          <w:sz w:val="28"/>
          <w:szCs w:val="28"/>
          <w:lang w:eastAsia="uk-UA"/>
        </w:rPr>
        <w:t>Фізкультурно-оздоровчі заходи та змагання “Пліч-о-пліч всеукраїнські шкільні ліги” з баскетболу, волейболу, гандболу, регбі-5,  спортивне орієнтування, футзалу та черлідингу серед учнів та учениць закладів загальної середньої освіти у 2024/2025 навчальному році під гаслом “РАЗОМ ПЕРЕМОЖЕМО”</w:t>
      </w:r>
    </w:p>
    <w:p w:rsidR="00D3220E" w:rsidRPr="00D3220E" w:rsidRDefault="00D3220E" w:rsidP="0064730B">
      <w:pPr>
        <w:widowControl w:val="0"/>
        <w:suppressAutoHyphens/>
        <w:spacing w:after="0" w:line="240" w:lineRule="auto"/>
        <w:ind w:left="420"/>
        <w:rPr>
          <w:rFonts w:ascii="Times New Roman" w:eastAsia="Times New Roman" w:hAnsi="Times New Roman" w:cs="Times New Roman"/>
          <w:color w:val="000000"/>
          <w:sz w:val="28"/>
          <w:szCs w:val="28"/>
          <w:lang w:eastAsia="uk-UA"/>
        </w:rPr>
      </w:pPr>
      <w:r w:rsidRPr="00D3220E">
        <w:rPr>
          <w:rFonts w:ascii="Times New Roman" w:eastAsia="Times New Roman" w:hAnsi="Times New Roman" w:cs="Times New Roman"/>
          <w:color w:val="000000"/>
          <w:sz w:val="28"/>
          <w:szCs w:val="28"/>
          <w:lang w:eastAsia="uk-UA"/>
        </w:rPr>
        <w:t xml:space="preserve">     </w:t>
      </w:r>
      <w:r w:rsidRPr="00D3220E">
        <w:rPr>
          <w:rFonts w:ascii="Times New Roman" w:eastAsia="Times New Roman" w:hAnsi="Times New Roman" w:cs="Times New Roman"/>
          <w:color w:val="000000"/>
          <w:sz w:val="28"/>
          <w:szCs w:val="28"/>
          <w:lang w:val="ru-RU" w:eastAsia="uk-UA"/>
        </w:rPr>
        <w:t>5.Підготовка учнів до 1</w:t>
      </w:r>
      <w:r w:rsidRPr="00D3220E">
        <w:rPr>
          <w:rFonts w:ascii="Times New Roman" w:eastAsia="Times New Roman" w:hAnsi="Times New Roman" w:cs="Times New Roman"/>
          <w:color w:val="000000"/>
          <w:sz w:val="28"/>
          <w:szCs w:val="28"/>
          <w:lang w:eastAsia="uk-UA"/>
        </w:rPr>
        <w:t xml:space="preserve">(шкільного) </w:t>
      </w:r>
      <w:r w:rsidRPr="00D3220E">
        <w:rPr>
          <w:rFonts w:ascii="Times New Roman" w:eastAsia="Times New Roman" w:hAnsi="Times New Roman" w:cs="Times New Roman"/>
          <w:color w:val="000000"/>
          <w:sz w:val="28"/>
          <w:szCs w:val="28"/>
          <w:lang w:val="ru-RU" w:eastAsia="uk-UA"/>
        </w:rPr>
        <w:t>етапу</w:t>
      </w:r>
      <w:r w:rsidRPr="00D3220E">
        <w:rPr>
          <w:rFonts w:ascii="Times New Roman" w:eastAsia="Times New Roman" w:hAnsi="Times New Roman" w:cs="Times New Roman"/>
          <w:color w:val="000000"/>
          <w:sz w:val="28"/>
          <w:szCs w:val="28"/>
          <w:lang w:eastAsia="uk-UA"/>
        </w:rPr>
        <w:t xml:space="preserve"> </w:t>
      </w:r>
      <w:r w:rsidRPr="00D3220E">
        <w:rPr>
          <w:rFonts w:ascii="Times New Roman" w:eastAsia="Times New Roman" w:hAnsi="Times New Roman" w:cs="Times New Roman"/>
          <w:color w:val="000000"/>
          <w:sz w:val="28"/>
          <w:szCs w:val="28"/>
          <w:lang w:val="ru-RU" w:eastAsia="uk-UA"/>
        </w:rPr>
        <w:t>“Пліч-о-пліч”</w:t>
      </w:r>
      <w:r w:rsidRPr="00D3220E">
        <w:rPr>
          <w:rFonts w:ascii="Times New Roman" w:eastAsia="Times New Roman" w:hAnsi="Times New Roman" w:cs="Times New Roman"/>
          <w:color w:val="000000"/>
          <w:sz w:val="28"/>
          <w:szCs w:val="28"/>
          <w:lang w:eastAsia="uk-UA"/>
        </w:rPr>
        <w:t>.</w:t>
      </w:r>
    </w:p>
    <w:p w:rsidR="00D3220E" w:rsidRPr="00D3220E" w:rsidRDefault="00D3220E" w:rsidP="0064730B">
      <w:pPr>
        <w:widowControl w:val="0"/>
        <w:suppressAutoHyphens/>
        <w:spacing w:after="0" w:line="240" w:lineRule="auto"/>
        <w:ind w:left="420"/>
        <w:rPr>
          <w:rFonts w:ascii="Times New Roman" w:eastAsia="Times New Roman" w:hAnsi="Times New Roman" w:cs="Times New Roman"/>
          <w:sz w:val="28"/>
          <w:szCs w:val="28"/>
          <w:lang w:eastAsia="uk-UA"/>
        </w:rPr>
      </w:pPr>
      <w:r w:rsidRPr="00D3220E">
        <w:rPr>
          <w:rFonts w:ascii="Times New Roman" w:eastAsia="Times New Roman" w:hAnsi="Times New Roman" w:cs="Times New Roman"/>
          <w:color w:val="000000"/>
          <w:sz w:val="28"/>
          <w:szCs w:val="28"/>
          <w:lang w:eastAsia="uk-UA"/>
        </w:rPr>
        <w:lastRenderedPageBreak/>
        <w:t xml:space="preserve">     6. Різне.</w:t>
      </w:r>
    </w:p>
    <w:p w:rsidR="00D3220E" w:rsidRPr="00D3220E" w:rsidRDefault="00D3220E" w:rsidP="00FF064A">
      <w:pPr>
        <w:numPr>
          <w:ilvl w:val="0"/>
          <w:numId w:val="38"/>
        </w:numPr>
        <w:suppressAutoHyphens/>
        <w:spacing w:after="0" w:line="240" w:lineRule="auto"/>
        <w:contextualSpacing/>
        <w:rPr>
          <w:rFonts w:ascii="Times New Roman" w:eastAsia="Calibri" w:hAnsi="Times New Roman" w:cs="Times New Roman"/>
          <w:sz w:val="28"/>
          <w:szCs w:val="28"/>
        </w:rPr>
      </w:pPr>
      <w:r w:rsidRPr="00D3220E">
        <w:rPr>
          <w:rFonts w:ascii="Times New Roman" w:eastAsia="Calibri" w:hAnsi="Times New Roman" w:cs="Times New Roman"/>
          <w:b/>
          <w:sz w:val="28"/>
          <w:szCs w:val="28"/>
        </w:rPr>
        <w:t>Засідання – листопад 2024 року.</w:t>
      </w:r>
    </w:p>
    <w:p w:rsidR="00D3220E" w:rsidRPr="00D3220E" w:rsidRDefault="00D3220E" w:rsidP="0064730B">
      <w:pPr>
        <w:widowControl w:val="0"/>
        <w:suppressAutoHyphens/>
        <w:spacing w:after="0" w:line="240" w:lineRule="auto"/>
        <w:rPr>
          <w:rFonts w:ascii="Times New Roman" w:eastAsia="Times New Roman" w:hAnsi="Times New Roman" w:cs="Times New Roman"/>
          <w:sz w:val="28"/>
          <w:szCs w:val="28"/>
          <w:lang w:eastAsia="uk-UA"/>
        </w:rPr>
      </w:pPr>
      <w:r w:rsidRPr="00D3220E">
        <w:rPr>
          <w:rFonts w:ascii="Times New Roman" w:eastAsia="Times New Roman" w:hAnsi="Times New Roman" w:cs="Times New Roman"/>
          <w:color w:val="000000"/>
          <w:sz w:val="28"/>
          <w:szCs w:val="28"/>
          <w:lang w:val="ru-RU" w:eastAsia="uk-UA"/>
        </w:rPr>
        <w:t>1. Сучасний урок фізичної культури під час війни</w:t>
      </w:r>
      <w:r w:rsidRPr="00D3220E">
        <w:rPr>
          <w:rFonts w:ascii="Times New Roman" w:eastAsia="Times New Roman" w:hAnsi="Times New Roman" w:cs="Times New Roman"/>
          <w:color w:val="000000"/>
          <w:sz w:val="28"/>
          <w:szCs w:val="28"/>
          <w:lang w:eastAsia="uk-UA"/>
        </w:rPr>
        <w:t>.</w:t>
      </w:r>
    </w:p>
    <w:p w:rsidR="00D3220E" w:rsidRPr="00D3220E" w:rsidRDefault="00D3220E" w:rsidP="0064730B">
      <w:pPr>
        <w:widowControl w:val="0"/>
        <w:suppressAutoHyphens/>
        <w:spacing w:after="0" w:line="240" w:lineRule="auto"/>
        <w:rPr>
          <w:rFonts w:ascii="Times New Roman" w:eastAsia="Times New Roman" w:hAnsi="Times New Roman" w:cs="Times New Roman"/>
          <w:sz w:val="28"/>
          <w:szCs w:val="28"/>
          <w:lang w:val="ru-RU" w:eastAsia="uk-UA"/>
        </w:rPr>
      </w:pPr>
      <w:r w:rsidRPr="00D3220E">
        <w:rPr>
          <w:rFonts w:ascii="Times New Roman" w:eastAsia="Times New Roman" w:hAnsi="Times New Roman" w:cs="Times New Roman"/>
          <w:color w:val="000000"/>
          <w:sz w:val="28"/>
          <w:szCs w:val="28"/>
          <w:lang w:val="ru-RU" w:eastAsia="uk-UA"/>
        </w:rPr>
        <w:t>2. Утвердження пріоритетної оздоровчої спрямованості системи фізичного та патріотичного виховання.</w:t>
      </w:r>
    </w:p>
    <w:p w:rsidR="00D3220E" w:rsidRPr="00D3220E" w:rsidRDefault="00D3220E" w:rsidP="0064730B">
      <w:pPr>
        <w:widowControl w:val="0"/>
        <w:suppressAutoHyphens/>
        <w:spacing w:after="0" w:line="240" w:lineRule="auto"/>
        <w:rPr>
          <w:rFonts w:ascii="Times New Roman" w:eastAsia="Times New Roman" w:hAnsi="Times New Roman" w:cs="Times New Roman"/>
          <w:sz w:val="28"/>
          <w:szCs w:val="28"/>
          <w:lang w:eastAsia="uk-UA"/>
        </w:rPr>
      </w:pPr>
      <w:r w:rsidRPr="00D3220E">
        <w:rPr>
          <w:rFonts w:ascii="Times New Roman" w:eastAsia="Times New Roman" w:hAnsi="Times New Roman" w:cs="Times New Roman"/>
          <w:color w:val="000000"/>
          <w:sz w:val="28"/>
          <w:szCs w:val="28"/>
          <w:lang w:val="ru-RU" w:eastAsia="uk-UA"/>
        </w:rPr>
        <w:t>3. Аналіз результатів навчальних досягнень учнів за І семестр</w:t>
      </w:r>
      <w:r w:rsidRPr="00D3220E">
        <w:rPr>
          <w:rFonts w:ascii="Times New Roman" w:eastAsia="Times New Roman" w:hAnsi="Times New Roman" w:cs="Times New Roman"/>
          <w:color w:val="000000"/>
          <w:sz w:val="28"/>
          <w:szCs w:val="28"/>
          <w:lang w:eastAsia="uk-UA"/>
        </w:rPr>
        <w:t>.</w:t>
      </w:r>
    </w:p>
    <w:p w:rsidR="00D3220E" w:rsidRPr="00D3220E" w:rsidRDefault="00D3220E" w:rsidP="0064730B">
      <w:pPr>
        <w:widowControl w:val="0"/>
        <w:suppressAutoHyphens/>
        <w:spacing w:after="0" w:line="240" w:lineRule="auto"/>
        <w:rPr>
          <w:rFonts w:ascii="Times New Roman" w:eastAsia="Times New Roman" w:hAnsi="Times New Roman" w:cs="Times New Roman"/>
          <w:color w:val="000000"/>
          <w:sz w:val="28"/>
          <w:szCs w:val="28"/>
          <w:lang w:eastAsia="uk-UA"/>
        </w:rPr>
      </w:pPr>
      <w:r w:rsidRPr="00D3220E">
        <w:rPr>
          <w:rFonts w:ascii="Times New Roman" w:eastAsia="Times New Roman" w:hAnsi="Times New Roman" w:cs="Times New Roman"/>
          <w:color w:val="000000"/>
          <w:sz w:val="28"/>
          <w:szCs w:val="28"/>
          <w:lang w:eastAsia="uk-UA"/>
        </w:rPr>
        <w:t>4. Підготовка учнів до 2 етапу (територіального та районного у містах-обласних центрах) “Пліч-о-пліч”.</w:t>
      </w:r>
    </w:p>
    <w:p w:rsidR="00D3220E" w:rsidRPr="00D3220E" w:rsidRDefault="00D3220E" w:rsidP="0064730B">
      <w:pPr>
        <w:widowControl w:val="0"/>
        <w:suppressAutoHyphens/>
        <w:spacing w:after="0" w:line="240" w:lineRule="auto"/>
        <w:rPr>
          <w:rFonts w:ascii="Times New Roman" w:eastAsia="Times New Roman" w:hAnsi="Times New Roman" w:cs="Times New Roman"/>
          <w:sz w:val="28"/>
          <w:szCs w:val="28"/>
          <w:lang w:val="ru-RU" w:eastAsia="uk-UA"/>
        </w:rPr>
      </w:pPr>
      <w:r>
        <w:rPr>
          <w:rFonts w:ascii="Times New Roman" w:eastAsia="Times New Roman" w:hAnsi="Times New Roman" w:cs="Times New Roman"/>
          <w:color w:val="000000"/>
          <w:sz w:val="28"/>
          <w:szCs w:val="28"/>
          <w:lang w:eastAsia="uk-UA"/>
        </w:rPr>
        <w:t>5. Різне.</w:t>
      </w:r>
    </w:p>
    <w:p w:rsidR="00D3220E" w:rsidRPr="00D3220E" w:rsidRDefault="00D3220E" w:rsidP="0064730B">
      <w:pPr>
        <w:suppressAutoHyphens/>
        <w:spacing w:line="240" w:lineRule="auto"/>
        <w:rPr>
          <w:rFonts w:ascii="Times New Roman" w:eastAsia="Calibri" w:hAnsi="Times New Roman" w:cs="Times New Roman"/>
          <w:sz w:val="28"/>
          <w:szCs w:val="28"/>
          <w:lang w:val="ru-RU"/>
        </w:rPr>
      </w:pPr>
      <w:r w:rsidRPr="00D3220E">
        <w:rPr>
          <w:rFonts w:ascii="Times New Roman" w:eastAsia="Calibri" w:hAnsi="Times New Roman" w:cs="Times New Roman"/>
          <w:b/>
          <w:bCs/>
          <w:sz w:val="28"/>
          <w:szCs w:val="28"/>
        </w:rPr>
        <w:t xml:space="preserve">       4</w:t>
      </w:r>
      <w:r w:rsidRPr="00D3220E">
        <w:rPr>
          <w:rFonts w:ascii="Times New Roman" w:eastAsia="Calibri" w:hAnsi="Times New Roman" w:cs="Times New Roman"/>
          <w:b/>
          <w:bCs/>
          <w:sz w:val="28"/>
          <w:szCs w:val="28"/>
          <w:lang w:val="ru-RU"/>
        </w:rPr>
        <w:t>.</w:t>
      </w:r>
      <w:r w:rsidRPr="00D3220E">
        <w:rPr>
          <w:rFonts w:ascii="Times New Roman" w:eastAsia="Calibri" w:hAnsi="Times New Roman" w:cs="Times New Roman"/>
          <w:sz w:val="28"/>
          <w:szCs w:val="28"/>
          <w:lang w:val="ru-RU"/>
        </w:rPr>
        <w:t xml:space="preserve"> </w:t>
      </w:r>
      <w:r w:rsidRPr="00D3220E">
        <w:rPr>
          <w:rFonts w:ascii="Times New Roman" w:eastAsia="Calibri" w:hAnsi="Times New Roman" w:cs="Times New Roman"/>
          <w:b/>
          <w:sz w:val="28"/>
          <w:szCs w:val="28"/>
          <w:lang w:val="ru-RU"/>
        </w:rPr>
        <w:t xml:space="preserve">Засідання – </w:t>
      </w:r>
      <w:r w:rsidRPr="00D3220E">
        <w:rPr>
          <w:rFonts w:ascii="Times New Roman" w:eastAsia="Calibri" w:hAnsi="Times New Roman" w:cs="Times New Roman"/>
          <w:b/>
          <w:sz w:val="28"/>
          <w:szCs w:val="28"/>
        </w:rPr>
        <w:t>березень</w:t>
      </w:r>
      <w:r w:rsidRPr="00D3220E">
        <w:rPr>
          <w:rFonts w:ascii="Times New Roman" w:eastAsia="Calibri" w:hAnsi="Times New Roman" w:cs="Times New Roman"/>
          <w:b/>
          <w:sz w:val="28"/>
          <w:szCs w:val="28"/>
          <w:lang w:val="ru-RU"/>
        </w:rPr>
        <w:t xml:space="preserve"> 202</w:t>
      </w:r>
      <w:r w:rsidRPr="00D3220E">
        <w:rPr>
          <w:rFonts w:ascii="Times New Roman" w:eastAsia="Calibri" w:hAnsi="Times New Roman" w:cs="Times New Roman"/>
          <w:b/>
          <w:sz w:val="28"/>
          <w:szCs w:val="28"/>
        </w:rPr>
        <w:t>5</w:t>
      </w:r>
      <w:r w:rsidRPr="00D3220E">
        <w:rPr>
          <w:rFonts w:ascii="Times New Roman" w:eastAsia="Calibri" w:hAnsi="Times New Roman" w:cs="Times New Roman"/>
          <w:b/>
          <w:sz w:val="28"/>
          <w:szCs w:val="28"/>
          <w:lang w:val="ru-RU"/>
        </w:rPr>
        <w:t xml:space="preserve">  </w:t>
      </w:r>
      <w:r w:rsidRPr="00D3220E">
        <w:rPr>
          <w:rFonts w:ascii="Times New Roman" w:eastAsia="Calibri" w:hAnsi="Times New Roman" w:cs="Times New Roman"/>
          <w:b/>
          <w:sz w:val="28"/>
          <w:szCs w:val="28"/>
        </w:rPr>
        <w:t>року</w:t>
      </w:r>
      <w:r w:rsidRPr="00D3220E">
        <w:rPr>
          <w:rFonts w:ascii="Times New Roman" w:eastAsia="Calibri" w:hAnsi="Times New Roman" w:cs="Times New Roman"/>
          <w:b/>
          <w:sz w:val="28"/>
          <w:szCs w:val="28"/>
          <w:lang w:val="ru-RU"/>
        </w:rPr>
        <w:t>.</w:t>
      </w:r>
    </w:p>
    <w:p w:rsidR="00D3220E" w:rsidRPr="00D3220E" w:rsidRDefault="00D3220E" w:rsidP="0064730B">
      <w:pPr>
        <w:suppressAutoHyphens/>
        <w:spacing w:line="240" w:lineRule="auto"/>
        <w:rPr>
          <w:rFonts w:ascii="Times New Roman" w:eastAsia="Calibri" w:hAnsi="Times New Roman" w:cs="Times New Roman"/>
          <w:sz w:val="28"/>
          <w:szCs w:val="28"/>
          <w:lang w:val="ru-RU"/>
        </w:rPr>
      </w:pPr>
      <w:r w:rsidRPr="00D3220E">
        <w:rPr>
          <w:rFonts w:ascii="Times New Roman" w:eastAsia="Times New Roman" w:hAnsi="Times New Roman" w:cs="Times New Roman"/>
          <w:color w:val="000000"/>
          <w:sz w:val="28"/>
          <w:szCs w:val="28"/>
          <w:lang w:eastAsia="uk-UA"/>
        </w:rPr>
        <w:t xml:space="preserve">1. </w:t>
      </w:r>
      <w:r w:rsidRPr="00D3220E">
        <w:rPr>
          <w:rFonts w:ascii="Times New Roman" w:eastAsia="Times New Roman" w:hAnsi="Times New Roman" w:cs="Times New Roman"/>
          <w:color w:val="000000"/>
          <w:sz w:val="28"/>
          <w:szCs w:val="28"/>
          <w:lang w:val="ru-RU" w:eastAsia="uk-UA"/>
        </w:rPr>
        <w:t>Огляд нормативних документів, новинок психолого-педагогічної літератури.</w:t>
      </w:r>
    </w:p>
    <w:p w:rsidR="00D3220E" w:rsidRPr="00D3220E" w:rsidRDefault="00D3220E" w:rsidP="0064730B">
      <w:pPr>
        <w:widowControl w:val="0"/>
        <w:suppressAutoHyphens/>
        <w:spacing w:after="0" w:line="240" w:lineRule="auto"/>
        <w:textAlignment w:val="baseline"/>
        <w:rPr>
          <w:rFonts w:ascii="Times New Roman" w:eastAsia="Times New Roman" w:hAnsi="Times New Roman" w:cs="Times New Roman"/>
          <w:color w:val="000000"/>
          <w:sz w:val="28"/>
          <w:szCs w:val="28"/>
          <w:lang w:val="ru-RU" w:eastAsia="uk-UA"/>
        </w:rPr>
      </w:pPr>
      <w:r w:rsidRPr="00D3220E">
        <w:rPr>
          <w:rFonts w:ascii="Times New Roman" w:eastAsia="Times New Roman" w:hAnsi="Times New Roman" w:cs="Times New Roman"/>
          <w:color w:val="000000"/>
          <w:sz w:val="28"/>
          <w:szCs w:val="28"/>
          <w:lang w:eastAsia="uk-UA"/>
        </w:rPr>
        <w:t xml:space="preserve">2. </w:t>
      </w:r>
      <w:r w:rsidRPr="00D3220E">
        <w:rPr>
          <w:rFonts w:ascii="Times New Roman" w:eastAsia="Times New Roman" w:hAnsi="Times New Roman" w:cs="Times New Roman"/>
          <w:color w:val="000000"/>
          <w:sz w:val="28"/>
          <w:szCs w:val="28"/>
          <w:lang w:val="ru-RU" w:eastAsia="uk-UA"/>
        </w:rPr>
        <w:t>Обговорення та затвердження плану роботи методично</w:t>
      </w:r>
      <w:r w:rsidRPr="00D3220E">
        <w:rPr>
          <w:rFonts w:ascii="Times New Roman" w:eastAsia="Times New Roman" w:hAnsi="Times New Roman" w:cs="Times New Roman"/>
          <w:color w:val="000000"/>
          <w:sz w:val="28"/>
          <w:szCs w:val="28"/>
          <w:lang w:eastAsia="uk-UA"/>
        </w:rPr>
        <w:t xml:space="preserve">ї комісії </w:t>
      </w:r>
      <w:r w:rsidRPr="00D3220E">
        <w:rPr>
          <w:rFonts w:ascii="Times New Roman" w:eastAsia="Times New Roman" w:hAnsi="Times New Roman" w:cs="Times New Roman"/>
          <w:color w:val="000000"/>
          <w:sz w:val="28"/>
          <w:szCs w:val="28"/>
          <w:lang w:val="ru-RU" w:eastAsia="uk-UA"/>
        </w:rPr>
        <w:t>на 2025</w:t>
      </w:r>
      <w:r w:rsidRPr="00D3220E">
        <w:rPr>
          <w:rFonts w:ascii="Times New Roman" w:eastAsia="Times New Roman" w:hAnsi="Times New Roman" w:cs="Times New Roman"/>
          <w:color w:val="000000"/>
          <w:sz w:val="28"/>
          <w:szCs w:val="28"/>
          <w:lang w:eastAsia="uk-UA"/>
        </w:rPr>
        <w:t>/</w:t>
      </w:r>
      <w:r w:rsidRPr="00D3220E">
        <w:rPr>
          <w:rFonts w:ascii="Times New Roman" w:eastAsia="Times New Roman" w:hAnsi="Times New Roman" w:cs="Times New Roman"/>
          <w:color w:val="000000"/>
          <w:sz w:val="28"/>
          <w:szCs w:val="28"/>
          <w:lang w:val="ru-RU" w:eastAsia="uk-UA"/>
        </w:rPr>
        <w:t>2026</w:t>
      </w:r>
      <w:r w:rsidRPr="00D3220E">
        <w:rPr>
          <w:rFonts w:ascii="Times New Roman" w:eastAsia="Times New Roman" w:hAnsi="Times New Roman" w:cs="Times New Roman"/>
          <w:color w:val="000000"/>
          <w:sz w:val="28"/>
          <w:szCs w:val="28"/>
          <w:lang w:eastAsia="uk-UA"/>
        </w:rPr>
        <w:t xml:space="preserve"> навчальний</w:t>
      </w:r>
      <w:r w:rsidRPr="00D3220E">
        <w:rPr>
          <w:rFonts w:ascii="Times New Roman" w:eastAsia="Times New Roman" w:hAnsi="Times New Roman" w:cs="Times New Roman"/>
          <w:color w:val="000000"/>
          <w:sz w:val="28"/>
          <w:szCs w:val="28"/>
          <w:lang w:val="ru-RU" w:eastAsia="uk-UA"/>
        </w:rPr>
        <w:t xml:space="preserve"> рік.</w:t>
      </w:r>
    </w:p>
    <w:p w:rsidR="00D3220E" w:rsidRPr="00D3220E" w:rsidRDefault="00D3220E" w:rsidP="0064730B">
      <w:pPr>
        <w:widowControl w:val="0"/>
        <w:suppressAutoHyphens/>
        <w:spacing w:after="0" w:line="240" w:lineRule="auto"/>
        <w:textAlignment w:val="baseline"/>
        <w:rPr>
          <w:rFonts w:ascii="Times New Roman" w:eastAsia="Times New Roman" w:hAnsi="Times New Roman" w:cs="Times New Roman"/>
          <w:color w:val="000000"/>
          <w:sz w:val="28"/>
          <w:szCs w:val="28"/>
          <w:lang w:eastAsia="uk-UA"/>
        </w:rPr>
      </w:pPr>
      <w:r w:rsidRPr="00D3220E">
        <w:rPr>
          <w:rFonts w:ascii="Times New Roman" w:eastAsia="Times New Roman" w:hAnsi="Times New Roman" w:cs="Times New Roman"/>
          <w:color w:val="000000"/>
          <w:sz w:val="28"/>
          <w:szCs w:val="28"/>
          <w:lang w:eastAsia="uk-UA"/>
        </w:rPr>
        <w:t xml:space="preserve">3. </w:t>
      </w:r>
      <w:r w:rsidRPr="00D3220E">
        <w:rPr>
          <w:rFonts w:ascii="Times New Roman" w:eastAsia="Times New Roman" w:hAnsi="Times New Roman" w:cs="Times New Roman"/>
          <w:color w:val="000000"/>
          <w:sz w:val="28"/>
          <w:szCs w:val="28"/>
          <w:lang w:val="ru-RU" w:eastAsia="uk-UA"/>
        </w:rPr>
        <w:t>Впровадження інновацій та ІКТ в сфері мистецької діяльності</w:t>
      </w:r>
      <w:r w:rsidRPr="00D3220E">
        <w:rPr>
          <w:rFonts w:ascii="Times New Roman" w:eastAsia="Times New Roman" w:hAnsi="Times New Roman" w:cs="Times New Roman"/>
          <w:color w:val="000000"/>
          <w:sz w:val="28"/>
          <w:szCs w:val="28"/>
          <w:lang w:eastAsia="uk-UA"/>
        </w:rPr>
        <w:t>.</w:t>
      </w:r>
    </w:p>
    <w:p w:rsidR="00D3220E" w:rsidRPr="00D3220E" w:rsidRDefault="00D3220E" w:rsidP="0064730B">
      <w:pPr>
        <w:widowControl w:val="0"/>
        <w:suppressAutoHyphens/>
        <w:spacing w:after="0" w:line="240" w:lineRule="auto"/>
        <w:textAlignment w:val="baseline"/>
        <w:rPr>
          <w:rFonts w:ascii="Times New Roman" w:eastAsia="Times New Roman" w:hAnsi="Times New Roman" w:cs="Times New Roman"/>
          <w:color w:val="000000"/>
          <w:sz w:val="28"/>
          <w:szCs w:val="28"/>
          <w:lang w:eastAsia="uk-UA"/>
        </w:rPr>
      </w:pPr>
      <w:r w:rsidRPr="00D3220E">
        <w:rPr>
          <w:rFonts w:ascii="Times New Roman" w:eastAsia="Times New Roman" w:hAnsi="Times New Roman" w:cs="Times New Roman"/>
          <w:color w:val="000000"/>
          <w:sz w:val="28"/>
          <w:szCs w:val="28"/>
          <w:lang w:eastAsia="uk-UA"/>
        </w:rPr>
        <w:t>4. Вивчення та впровадження в практику нових досягнень сучасної педагогічної науки.</w:t>
      </w:r>
    </w:p>
    <w:p w:rsidR="00D3220E" w:rsidRPr="00D3220E" w:rsidRDefault="00D3220E" w:rsidP="0064730B">
      <w:pPr>
        <w:widowControl w:val="0"/>
        <w:suppressAutoHyphens/>
        <w:spacing w:after="0" w:line="240" w:lineRule="auto"/>
        <w:textAlignment w:val="baseline"/>
        <w:rPr>
          <w:rFonts w:ascii="Times New Roman" w:eastAsia="Times New Roman" w:hAnsi="Times New Roman" w:cs="Times New Roman"/>
          <w:color w:val="000000"/>
          <w:sz w:val="28"/>
          <w:szCs w:val="28"/>
          <w:lang w:val="ru-RU" w:eastAsia="uk-UA"/>
        </w:rPr>
      </w:pPr>
      <w:r w:rsidRPr="00D3220E">
        <w:rPr>
          <w:rFonts w:ascii="Times New Roman" w:eastAsia="Times New Roman" w:hAnsi="Times New Roman" w:cs="Times New Roman"/>
          <w:color w:val="000000"/>
          <w:sz w:val="28"/>
          <w:szCs w:val="28"/>
          <w:lang w:eastAsia="uk-UA"/>
        </w:rPr>
        <w:t>5. Різне.</w:t>
      </w:r>
    </w:p>
    <w:p w:rsidR="00D3220E" w:rsidRPr="00D3220E" w:rsidRDefault="00D3220E" w:rsidP="0064730B">
      <w:pPr>
        <w:suppressAutoHyphens/>
        <w:spacing w:after="0" w:line="240" w:lineRule="auto"/>
        <w:jc w:val="both"/>
        <w:rPr>
          <w:rFonts w:ascii="Times New Roman" w:eastAsia="Calibri" w:hAnsi="Times New Roman" w:cs="Times New Roman"/>
          <w:b/>
          <w:bCs/>
          <w:color w:val="000000"/>
          <w:sz w:val="28"/>
          <w:szCs w:val="28"/>
          <w:lang w:val="ru-RU"/>
        </w:rPr>
      </w:pPr>
      <w:r w:rsidRPr="00D3220E">
        <w:rPr>
          <w:rFonts w:ascii="Times New Roman" w:eastAsia="Calibri" w:hAnsi="Times New Roman" w:cs="Times New Roman"/>
          <w:sz w:val="28"/>
          <w:szCs w:val="28"/>
        </w:rPr>
        <w:t xml:space="preserve">         </w:t>
      </w:r>
      <w:r w:rsidRPr="00D3220E">
        <w:rPr>
          <w:rFonts w:ascii="Times New Roman" w:eastAsia="Calibri" w:hAnsi="Times New Roman" w:cs="Times New Roman"/>
          <w:b/>
          <w:bCs/>
          <w:color w:val="000000"/>
          <w:sz w:val="28"/>
          <w:szCs w:val="28"/>
        </w:rPr>
        <w:t>5. Засідання - червень 2025 року.</w:t>
      </w:r>
    </w:p>
    <w:p w:rsidR="00D3220E" w:rsidRPr="00D3220E" w:rsidRDefault="00D3220E" w:rsidP="0064730B">
      <w:pPr>
        <w:widowControl w:val="0"/>
        <w:suppressAutoHyphens/>
        <w:spacing w:after="0" w:line="240" w:lineRule="auto"/>
        <w:rPr>
          <w:rFonts w:ascii="Times New Roman" w:eastAsia="Times New Roman" w:hAnsi="Times New Roman" w:cs="Times New Roman"/>
          <w:sz w:val="28"/>
          <w:szCs w:val="28"/>
          <w:lang w:eastAsia="uk-UA"/>
        </w:rPr>
      </w:pPr>
      <w:r w:rsidRPr="00D3220E">
        <w:rPr>
          <w:rFonts w:ascii="Times New Roman" w:eastAsia="Times New Roman" w:hAnsi="Times New Roman" w:cs="Times New Roman"/>
          <w:color w:val="000000"/>
          <w:sz w:val="28"/>
          <w:szCs w:val="28"/>
          <w:lang w:val="ru-RU" w:eastAsia="uk-UA"/>
        </w:rPr>
        <w:t xml:space="preserve">1. </w:t>
      </w:r>
      <w:r w:rsidRPr="00D3220E">
        <w:rPr>
          <w:rFonts w:ascii="Times New Roman" w:eastAsia="Times New Roman" w:hAnsi="Times New Roman" w:cs="Times New Roman"/>
          <w:color w:val="000000"/>
          <w:sz w:val="28"/>
          <w:szCs w:val="28"/>
          <w:lang w:eastAsia="uk-UA"/>
        </w:rPr>
        <w:t>Формування</w:t>
      </w:r>
      <w:r w:rsidRPr="00D3220E">
        <w:rPr>
          <w:rFonts w:ascii="Times New Roman" w:eastAsia="Times New Roman" w:hAnsi="Times New Roman" w:cs="Times New Roman"/>
          <w:color w:val="000000"/>
          <w:sz w:val="28"/>
          <w:szCs w:val="28"/>
          <w:lang w:val="ru-RU" w:eastAsia="uk-UA"/>
        </w:rPr>
        <w:t xml:space="preserve"> в здобувачів освіти нави</w:t>
      </w:r>
      <w:r w:rsidRPr="00D3220E">
        <w:rPr>
          <w:rFonts w:ascii="Times New Roman" w:eastAsia="Times New Roman" w:hAnsi="Times New Roman" w:cs="Times New Roman"/>
          <w:color w:val="000000"/>
          <w:sz w:val="28"/>
          <w:szCs w:val="28"/>
          <w:lang w:eastAsia="uk-UA"/>
        </w:rPr>
        <w:t xml:space="preserve">чок </w:t>
      </w:r>
      <w:r w:rsidRPr="00D3220E">
        <w:rPr>
          <w:rFonts w:ascii="Times New Roman" w:eastAsia="Times New Roman" w:hAnsi="Times New Roman" w:cs="Times New Roman"/>
          <w:color w:val="000000"/>
          <w:sz w:val="28"/>
          <w:szCs w:val="28"/>
          <w:lang w:val="ru-RU" w:eastAsia="uk-UA"/>
        </w:rPr>
        <w:t>самоосвіти</w:t>
      </w:r>
      <w:r w:rsidRPr="00D3220E">
        <w:rPr>
          <w:rFonts w:ascii="Times New Roman" w:eastAsia="Times New Roman" w:hAnsi="Times New Roman" w:cs="Times New Roman"/>
          <w:color w:val="000000"/>
          <w:sz w:val="28"/>
          <w:szCs w:val="28"/>
          <w:lang w:eastAsia="uk-UA"/>
        </w:rPr>
        <w:t>.</w:t>
      </w:r>
    </w:p>
    <w:p w:rsidR="00D3220E" w:rsidRPr="00D3220E" w:rsidRDefault="00D3220E" w:rsidP="0064730B">
      <w:pPr>
        <w:widowControl w:val="0"/>
        <w:suppressAutoHyphens/>
        <w:spacing w:after="0" w:line="240" w:lineRule="auto"/>
        <w:rPr>
          <w:rFonts w:ascii="Times New Roman" w:eastAsia="Times New Roman" w:hAnsi="Times New Roman" w:cs="Times New Roman"/>
          <w:sz w:val="28"/>
          <w:szCs w:val="28"/>
          <w:lang w:val="ru-RU" w:eastAsia="uk-UA"/>
        </w:rPr>
      </w:pPr>
      <w:r w:rsidRPr="00D3220E">
        <w:rPr>
          <w:rFonts w:ascii="Times New Roman" w:eastAsia="Times New Roman" w:hAnsi="Times New Roman" w:cs="Times New Roman"/>
          <w:color w:val="000000"/>
          <w:sz w:val="28"/>
          <w:szCs w:val="28"/>
          <w:lang w:eastAsia="uk-UA"/>
        </w:rPr>
        <w:t xml:space="preserve"> </w:t>
      </w:r>
      <w:r w:rsidRPr="00D3220E">
        <w:rPr>
          <w:rFonts w:ascii="Times New Roman" w:eastAsia="Times New Roman" w:hAnsi="Times New Roman" w:cs="Times New Roman"/>
          <w:color w:val="000000"/>
          <w:sz w:val="28"/>
          <w:szCs w:val="28"/>
          <w:lang w:val="ru-RU" w:eastAsia="uk-UA"/>
        </w:rPr>
        <w:t>2. Трудове навчання як елемент подальшого життя учнів.</w:t>
      </w:r>
    </w:p>
    <w:p w:rsidR="00D3220E" w:rsidRPr="00D3220E" w:rsidRDefault="00D3220E" w:rsidP="00FF064A">
      <w:pPr>
        <w:widowControl w:val="0"/>
        <w:numPr>
          <w:ilvl w:val="0"/>
          <w:numId w:val="40"/>
        </w:numPr>
        <w:suppressAutoHyphens/>
        <w:spacing w:after="0" w:line="240" w:lineRule="auto"/>
        <w:contextualSpacing/>
        <w:rPr>
          <w:rFonts w:ascii="Times New Roman" w:eastAsia="Times New Roman" w:hAnsi="Times New Roman" w:cs="Times New Roman"/>
          <w:color w:val="000000"/>
          <w:sz w:val="28"/>
          <w:szCs w:val="28"/>
          <w:lang w:eastAsia="uk-UA"/>
        </w:rPr>
      </w:pPr>
      <w:r w:rsidRPr="00D3220E">
        <w:rPr>
          <w:rFonts w:ascii="Times New Roman" w:eastAsia="Times New Roman" w:hAnsi="Times New Roman" w:cs="Times New Roman"/>
          <w:color w:val="000000"/>
          <w:sz w:val="28"/>
          <w:szCs w:val="28"/>
          <w:lang w:eastAsia="uk-UA"/>
        </w:rPr>
        <w:t>«Про виконання навчальних програм з фізичної культури,  трудового навчання, мистецтва, технологій у 2024/2025 н. р.».</w:t>
      </w:r>
    </w:p>
    <w:p w:rsidR="00D3220E" w:rsidRPr="00D3220E" w:rsidRDefault="00D3220E" w:rsidP="00FF064A">
      <w:pPr>
        <w:widowControl w:val="0"/>
        <w:numPr>
          <w:ilvl w:val="0"/>
          <w:numId w:val="40"/>
        </w:numPr>
        <w:suppressAutoHyphens/>
        <w:spacing w:after="0" w:line="240" w:lineRule="auto"/>
        <w:contextualSpacing/>
        <w:rPr>
          <w:rFonts w:ascii="Times New Roman" w:eastAsia="Times New Roman" w:hAnsi="Times New Roman" w:cs="Times New Roman"/>
          <w:sz w:val="28"/>
          <w:szCs w:val="28"/>
          <w:lang w:eastAsia="uk-UA"/>
        </w:rPr>
      </w:pPr>
      <w:r w:rsidRPr="00D3220E">
        <w:rPr>
          <w:rFonts w:ascii="Times New Roman" w:eastAsia="Times New Roman" w:hAnsi="Times New Roman" w:cs="Times New Roman"/>
          <w:sz w:val="28"/>
          <w:szCs w:val="28"/>
          <w:lang w:eastAsia="uk-UA"/>
        </w:rPr>
        <w:t>Різне.</w:t>
      </w:r>
    </w:p>
    <w:p w:rsidR="00D3220E" w:rsidRPr="00D3220E" w:rsidRDefault="00D3220E" w:rsidP="0064730B">
      <w:pPr>
        <w:suppressAutoHyphens/>
        <w:spacing w:after="0" w:line="240" w:lineRule="auto"/>
        <w:ind w:left="75"/>
        <w:jc w:val="both"/>
        <w:rPr>
          <w:rFonts w:ascii="Times New Roman" w:eastAsia="Calibri" w:hAnsi="Times New Roman" w:cs="Times New Roman"/>
          <w:sz w:val="28"/>
          <w:szCs w:val="28"/>
        </w:rPr>
      </w:pPr>
      <w:r w:rsidRPr="00D3220E">
        <w:rPr>
          <w:rFonts w:ascii="Times New Roman" w:eastAsia="Calibri" w:hAnsi="Times New Roman" w:cs="Times New Roman"/>
          <w:sz w:val="28"/>
          <w:szCs w:val="28"/>
          <w:lang w:val="ru-RU"/>
        </w:rPr>
        <w:t>Протягом</w:t>
      </w:r>
      <w:r w:rsidRPr="00D3220E">
        <w:rPr>
          <w:rFonts w:ascii="Times New Roman" w:eastAsia="Calibri" w:hAnsi="Times New Roman" w:cs="Times New Roman"/>
          <w:sz w:val="28"/>
          <w:szCs w:val="28"/>
        </w:rPr>
        <w:t xml:space="preserve"> </w:t>
      </w:r>
      <w:r w:rsidRPr="00D3220E">
        <w:rPr>
          <w:rFonts w:ascii="Times New Roman" w:eastAsia="Calibri" w:hAnsi="Times New Roman" w:cs="Times New Roman"/>
          <w:sz w:val="28"/>
          <w:szCs w:val="28"/>
          <w:lang w:val="ru-RU"/>
        </w:rPr>
        <w:t>202</w:t>
      </w:r>
      <w:r w:rsidRPr="00D3220E">
        <w:rPr>
          <w:rFonts w:ascii="Times New Roman" w:eastAsia="Calibri" w:hAnsi="Times New Roman" w:cs="Times New Roman"/>
          <w:sz w:val="28"/>
          <w:szCs w:val="28"/>
        </w:rPr>
        <w:t>4</w:t>
      </w:r>
      <w:r w:rsidRPr="00D3220E">
        <w:rPr>
          <w:rFonts w:ascii="Times New Roman" w:eastAsia="Calibri" w:hAnsi="Times New Roman" w:cs="Times New Roman"/>
          <w:sz w:val="28"/>
          <w:szCs w:val="28"/>
          <w:lang w:val="ru-RU"/>
        </w:rPr>
        <w:t>/202</w:t>
      </w:r>
      <w:r w:rsidRPr="00D3220E">
        <w:rPr>
          <w:rFonts w:ascii="Times New Roman" w:eastAsia="Calibri" w:hAnsi="Times New Roman" w:cs="Times New Roman"/>
          <w:sz w:val="28"/>
          <w:szCs w:val="28"/>
        </w:rPr>
        <w:t>5</w:t>
      </w:r>
      <w:r w:rsidRPr="00D3220E">
        <w:rPr>
          <w:rFonts w:ascii="Times New Roman" w:eastAsia="Calibri" w:hAnsi="Times New Roman" w:cs="Times New Roman"/>
          <w:sz w:val="28"/>
          <w:szCs w:val="28"/>
          <w:lang w:val="ru-RU"/>
        </w:rPr>
        <w:t xml:space="preserve"> н.</w:t>
      </w:r>
      <w:r w:rsidRPr="00D3220E">
        <w:rPr>
          <w:rFonts w:ascii="Times New Roman" w:eastAsia="Calibri" w:hAnsi="Times New Roman" w:cs="Times New Roman"/>
          <w:sz w:val="28"/>
          <w:szCs w:val="28"/>
        </w:rPr>
        <w:t xml:space="preserve"> </w:t>
      </w:r>
      <w:r w:rsidRPr="00D3220E">
        <w:rPr>
          <w:rFonts w:ascii="Times New Roman" w:eastAsia="Calibri" w:hAnsi="Times New Roman" w:cs="Times New Roman"/>
          <w:sz w:val="28"/>
          <w:szCs w:val="28"/>
          <w:lang w:val="ru-RU"/>
        </w:rPr>
        <w:t>р. проводилися</w:t>
      </w:r>
      <w:r w:rsidRPr="00D3220E">
        <w:rPr>
          <w:rFonts w:ascii="Times New Roman" w:eastAsia="Calibri" w:hAnsi="Times New Roman" w:cs="Times New Roman"/>
          <w:sz w:val="28"/>
          <w:szCs w:val="28"/>
        </w:rPr>
        <w:t xml:space="preserve"> </w:t>
      </w:r>
      <w:r w:rsidRPr="00D3220E">
        <w:rPr>
          <w:rFonts w:ascii="Times New Roman" w:eastAsia="Calibri" w:hAnsi="Times New Roman" w:cs="Times New Roman"/>
          <w:sz w:val="28"/>
          <w:szCs w:val="28"/>
          <w:lang w:val="ru-RU"/>
        </w:rPr>
        <w:t>методичні оперативки з метою</w:t>
      </w:r>
      <w:r w:rsidRPr="00D3220E">
        <w:rPr>
          <w:rFonts w:ascii="Times New Roman" w:eastAsia="Calibri" w:hAnsi="Times New Roman" w:cs="Times New Roman"/>
          <w:sz w:val="28"/>
          <w:szCs w:val="28"/>
        </w:rPr>
        <w:t xml:space="preserve"> </w:t>
      </w:r>
      <w:r w:rsidRPr="00D3220E">
        <w:rPr>
          <w:rFonts w:ascii="Times New Roman" w:eastAsia="Calibri" w:hAnsi="Times New Roman" w:cs="Times New Roman"/>
          <w:sz w:val="28"/>
          <w:szCs w:val="28"/>
          <w:lang w:val="ru-RU"/>
        </w:rPr>
        <w:t>ознайомлення</w:t>
      </w:r>
      <w:r w:rsidRPr="00D3220E">
        <w:rPr>
          <w:rFonts w:ascii="Times New Roman" w:eastAsia="Calibri" w:hAnsi="Times New Roman" w:cs="Times New Roman"/>
          <w:sz w:val="28"/>
          <w:szCs w:val="28"/>
        </w:rPr>
        <w:t xml:space="preserve"> </w:t>
      </w:r>
      <w:r w:rsidRPr="00D3220E">
        <w:rPr>
          <w:rFonts w:ascii="Times New Roman" w:eastAsia="Calibri" w:hAnsi="Times New Roman" w:cs="Times New Roman"/>
          <w:sz w:val="28"/>
          <w:szCs w:val="28"/>
          <w:lang w:val="ru-RU"/>
        </w:rPr>
        <w:t>вчителів з нормативними документами, методичними</w:t>
      </w:r>
      <w:r w:rsidRPr="00D3220E">
        <w:rPr>
          <w:rFonts w:ascii="Times New Roman" w:eastAsia="Calibri" w:hAnsi="Times New Roman" w:cs="Times New Roman"/>
          <w:sz w:val="28"/>
          <w:szCs w:val="28"/>
        </w:rPr>
        <w:t xml:space="preserve"> </w:t>
      </w:r>
      <w:r w:rsidRPr="00D3220E">
        <w:rPr>
          <w:rFonts w:ascii="Times New Roman" w:eastAsia="Calibri" w:hAnsi="Times New Roman" w:cs="Times New Roman"/>
          <w:sz w:val="28"/>
          <w:szCs w:val="28"/>
          <w:lang w:val="ru-RU"/>
        </w:rPr>
        <w:t>рекомендаціями з навчальних</w:t>
      </w:r>
      <w:r w:rsidRPr="00D3220E">
        <w:rPr>
          <w:rFonts w:ascii="Times New Roman" w:eastAsia="Calibri" w:hAnsi="Times New Roman" w:cs="Times New Roman"/>
          <w:sz w:val="28"/>
          <w:szCs w:val="28"/>
        </w:rPr>
        <w:t xml:space="preserve"> </w:t>
      </w:r>
      <w:r w:rsidRPr="00D3220E">
        <w:rPr>
          <w:rFonts w:ascii="Times New Roman" w:eastAsia="Calibri" w:hAnsi="Times New Roman" w:cs="Times New Roman"/>
          <w:sz w:val="28"/>
          <w:szCs w:val="28"/>
          <w:lang w:val="ru-RU"/>
        </w:rPr>
        <w:t>предметів, передовим</w:t>
      </w:r>
      <w:r w:rsidRPr="00D3220E">
        <w:rPr>
          <w:rFonts w:ascii="Times New Roman" w:eastAsia="Calibri" w:hAnsi="Times New Roman" w:cs="Times New Roman"/>
          <w:sz w:val="28"/>
          <w:szCs w:val="28"/>
        </w:rPr>
        <w:t xml:space="preserve"> </w:t>
      </w:r>
      <w:r w:rsidRPr="00D3220E">
        <w:rPr>
          <w:rFonts w:ascii="Times New Roman" w:eastAsia="Calibri" w:hAnsi="Times New Roman" w:cs="Times New Roman"/>
          <w:sz w:val="28"/>
          <w:szCs w:val="28"/>
          <w:lang w:val="ru-RU"/>
        </w:rPr>
        <w:t>педагогічним</w:t>
      </w:r>
      <w:r w:rsidRPr="00D3220E">
        <w:rPr>
          <w:rFonts w:ascii="Times New Roman" w:eastAsia="Calibri" w:hAnsi="Times New Roman" w:cs="Times New Roman"/>
          <w:sz w:val="28"/>
          <w:szCs w:val="28"/>
        </w:rPr>
        <w:t xml:space="preserve"> </w:t>
      </w:r>
      <w:r w:rsidRPr="00D3220E">
        <w:rPr>
          <w:rFonts w:ascii="Times New Roman" w:eastAsia="Calibri" w:hAnsi="Times New Roman" w:cs="Times New Roman"/>
          <w:sz w:val="28"/>
          <w:szCs w:val="28"/>
          <w:lang w:val="ru-RU"/>
        </w:rPr>
        <w:t>досвідом, новинками методичної</w:t>
      </w:r>
      <w:r w:rsidRPr="00D3220E">
        <w:rPr>
          <w:rFonts w:ascii="Times New Roman" w:eastAsia="Calibri" w:hAnsi="Times New Roman" w:cs="Times New Roman"/>
          <w:sz w:val="28"/>
          <w:szCs w:val="28"/>
        </w:rPr>
        <w:t xml:space="preserve"> </w:t>
      </w:r>
      <w:r w:rsidRPr="00D3220E">
        <w:rPr>
          <w:rFonts w:ascii="Times New Roman" w:eastAsia="Calibri" w:hAnsi="Times New Roman" w:cs="Times New Roman"/>
          <w:sz w:val="28"/>
          <w:szCs w:val="28"/>
          <w:lang w:val="ru-RU"/>
        </w:rPr>
        <w:t>літератури, періодичних</w:t>
      </w:r>
      <w:r w:rsidRPr="00D3220E">
        <w:rPr>
          <w:rFonts w:ascii="Times New Roman" w:eastAsia="Calibri" w:hAnsi="Times New Roman" w:cs="Times New Roman"/>
          <w:sz w:val="28"/>
          <w:szCs w:val="28"/>
        </w:rPr>
        <w:t xml:space="preserve"> </w:t>
      </w:r>
      <w:r w:rsidRPr="00D3220E">
        <w:rPr>
          <w:rFonts w:ascii="Times New Roman" w:eastAsia="Calibri" w:hAnsi="Times New Roman" w:cs="Times New Roman"/>
          <w:sz w:val="28"/>
          <w:szCs w:val="28"/>
          <w:lang w:val="ru-RU"/>
        </w:rPr>
        <w:t>видань з предметів.</w:t>
      </w:r>
    </w:p>
    <w:p w:rsidR="00D3220E" w:rsidRPr="00D3220E" w:rsidRDefault="00D3220E" w:rsidP="0064730B">
      <w:pPr>
        <w:suppressAutoHyphens/>
        <w:spacing w:after="0" w:line="240" w:lineRule="auto"/>
        <w:ind w:firstLine="360"/>
        <w:jc w:val="both"/>
        <w:rPr>
          <w:rFonts w:ascii="Times New Roman" w:eastAsia="Calibri" w:hAnsi="Times New Roman" w:cs="Times New Roman"/>
          <w:sz w:val="28"/>
          <w:szCs w:val="28"/>
        </w:rPr>
      </w:pPr>
      <w:r w:rsidRPr="00D3220E">
        <w:rPr>
          <w:rFonts w:ascii="Times New Roman" w:eastAsia="Calibri" w:hAnsi="Times New Roman" w:cs="Times New Roman"/>
          <w:sz w:val="28"/>
          <w:szCs w:val="28"/>
          <w:shd w:val="clear" w:color="auto" w:fill="FFFFFF"/>
        </w:rPr>
        <w:t xml:space="preserve"> Використання інноваційних технологій у процесі вивчення різних предметів у ліцеї дало змогу покращити зміст навчання, вдосконалити методи і форми навчання, активізувати та індивідуалізувати його. Усі педагоги закладу освіти  володіють інформаційно-комунікаційними технологіями, уроки проводять з використанням мультимедійної та комп’ютерної техніки. </w:t>
      </w:r>
    </w:p>
    <w:p w:rsidR="00D3220E" w:rsidRPr="00D3220E" w:rsidRDefault="00D3220E" w:rsidP="0064730B">
      <w:pPr>
        <w:suppressAutoHyphens/>
        <w:spacing w:after="0" w:line="240" w:lineRule="auto"/>
        <w:jc w:val="both"/>
        <w:rPr>
          <w:rFonts w:ascii="Times New Roman" w:eastAsia="Calibri" w:hAnsi="Times New Roman" w:cs="Times New Roman"/>
          <w:sz w:val="28"/>
          <w:szCs w:val="28"/>
        </w:rPr>
      </w:pPr>
      <w:r w:rsidRPr="00D3220E">
        <w:rPr>
          <w:rFonts w:ascii="Times New Roman" w:eastAsia="Calibri" w:hAnsi="Times New Roman" w:cs="Times New Roman"/>
          <w:sz w:val="28"/>
          <w:szCs w:val="28"/>
        </w:rPr>
        <w:t xml:space="preserve">       Реалізація основних напрямів методичної роботи (забезпечення професійною інформацією, підтримка в підготовці до атестації, організація підвищення кваліфікації вчителів) значно підвищила якість освіти. </w:t>
      </w:r>
    </w:p>
    <w:p w:rsidR="00D3220E" w:rsidRPr="00D3220E" w:rsidRDefault="00D3220E" w:rsidP="0064730B">
      <w:pPr>
        <w:suppressAutoHyphens/>
        <w:spacing w:after="0" w:line="240" w:lineRule="auto"/>
        <w:jc w:val="both"/>
        <w:rPr>
          <w:rFonts w:ascii="Times New Roman" w:eastAsia="Calibri" w:hAnsi="Times New Roman" w:cs="Times New Roman"/>
          <w:sz w:val="28"/>
          <w:szCs w:val="28"/>
        </w:rPr>
      </w:pPr>
      <w:r w:rsidRPr="00D3220E">
        <w:rPr>
          <w:rFonts w:ascii="Times New Roman" w:eastAsia="Calibri" w:hAnsi="Times New Roman" w:cs="Times New Roman"/>
          <w:sz w:val="28"/>
          <w:szCs w:val="28"/>
        </w:rPr>
        <w:t xml:space="preserve">      Протягом 2024/2025 навчального року належна увага приділялася з боку адміністрації ліцею росту педагогічної майстерності педагогів через самоосвітню діяльність, курсову перепідготовку. Відповідно до плану роботи ліцею курсову перепідготовку пройшли всі педагогічні працівники закладу. </w:t>
      </w:r>
    </w:p>
    <w:p w:rsidR="00D3220E" w:rsidRPr="00D3220E" w:rsidRDefault="00D3220E" w:rsidP="0064730B">
      <w:pPr>
        <w:suppressAutoHyphens/>
        <w:spacing w:after="0" w:line="240" w:lineRule="auto"/>
        <w:jc w:val="both"/>
        <w:rPr>
          <w:rFonts w:ascii="Times New Roman" w:eastAsia="Calibri" w:hAnsi="Times New Roman" w:cs="Calibri"/>
          <w:sz w:val="28"/>
          <w:szCs w:val="28"/>
        </w:rPr>
      </w:pPr>
      <w:r w:rsidRPr="00D3220E">
        <w:rPr>
          <w:rFonts w:ascii="Times New Roman" w:eastAsia="Calibri" w:hAnsi="Times New Roman" w:cs="Calibri"/>
          <w:sz w:val="28"/>
          <w:szCs w:val="28"/>
        </w:rPr>
        <w:t xml:space="preserve">     Педагогічні працівники, які пройшли курси підвищення кваліфікації, діляться своїм досвідом на засіданнях методичної комісії.</w:t>
      </w:r>
    </w:p>
    <w:p w:rsidR="00D3220E" w:rsidRPr="00D3220E" w:rsidRDefault="00D3220E" w:rsidP="0064730B">
      <w:pPr>
        <w:suppressAutoHyphens/>
        <w:spacing w:after="0" w:line="240" w:lineRule="auto"/>
        <w:jc w:val="both"/>
        <w:rPr>
          <w:rFonts w:ascii="Times New Roman" w:eastAsia="Calibri" w:hAnsi="Times New Roman" w:cs="Calibri"/>
          <w:sz w:val="28"/>
          <w:szCs w:val="28"/>
        </w:rPr>
      </w:pPr>
      <w:r w:rsidRPr="00D3220E">
        <w:rPr>
          <w:rFonts w:ascii="Times New Roman" w:eastAsia="Calibri" w:hAnsi="Times New Roman" w:cs="Calibri"/>
          <w:sz w:val="28"/>
          <w:szCs w:val="28"/>
        </w:rPr>
        <w:t xml:space="preserve">     Відповідно до плану методичної роботи вчителі готували дітей до олімпіад, спортивних змагань. Учні ліцею протягом навчального року показали дуже </w:t>
      </w:r>
      <w:r w:rsidRPr="00D3220E">
        <w:rPr>
          <w:rFonts w:ascii="Times New Roman" w:eastAsia="Calibri" w:hAnsi="Times New Roman" w:cs="Calibri"/>
          <w:sz w:val="28"/>
          <w:szCs w:val="28"/>
        </w:rPr>
        <w:lastRenderedPageBreak/>
        <w:t xml:space="preserve">хороший результат. Маємо 2 других місця (Борозенко Лілія, Івченко Ілона), 3 третіх місця (Левицька Анна, Бондаренко Дар’я, Кортуняк Поліна) у </w:t>
      </w:r>
      <w:r w:rsidRPr="00D3220E">
        <w:rPr>
          <w:rFonts w:ascii="Times New Roman" w:eastAsia="Calibri" w:hAnsi="Times New Roman" w:cs="Calibri"/>
          <w:b/>
          <w:bCs/>
          <w:sz w:val="28"/>
          <w:szCs w:val="28"/>
        </w:rPr>
        <w:t>Всеукраїнській учнівській олімпіаді з трудового навчання</w:t>
      </w:r>
      <w:r w:rsidRPr="00D3220E">
        <w:rPr>
          <w:rFonts w:ascii="Times New Roman" w:eastAsia="Calibri" w:hAnsi="Times New Roman" w:cs="Calibri"/>
          <w:sz w:val="28"/>
          <w:szCs w:val="28"/>
        </w:rPr>
        <w:t xml:space="preserve"> на ІІ (територіальному) етапі, вчитель Онищенко О. В., та перемоги різних рівнів в іграх </w:t>
      </w:r>
      <w:r w:rsidRPr="00D3220E">
        <w:rPr>
          <w:rFonts w:ascii="Times New Roman" w:eastAsia="Calibri" w:hAnsi="Times New Roman" w:cs="Times New Roman"/>
          <w:b/>
          <w:sz w:val="28"/>
          <w:szCs w:val="28"/>
        </w:rPr>
        <w:t xml:space="preserve">«Пліч-о-пліч всеукраїнські шкільні ліги»: </w:t>
      </w:r>
    </w:p>
    <w:p w:rsidR="00D3220E" w:rsidRPr="00D3220E" w:rsidRDefault="00D3220E" w:rsidP="0064730B">
      <w:pPr>
        <w:suppressAutoHyphens/>
        <w:spacing w:after="120" w:line="240" w:lineRule="auto"/>
        <w:rPr>
          <w:rFonts w:ascii="Times New Roman" w:eastAsia="Calibri" w:hAnsi="Times New Roman" w:cs="Times New Roman"/>
          <w:b/>
          <w:sz w:val="28"/>
          <w:szCs w:val="28"/>
        </w:rPr>
      </w:pPr>
    </w:p>
    <w:p w:rsidR="00D3220E" w:rsidRPr="00D3220E" w:rsidRDefault="00D3220E" w:rsidP="0064730B">
      <w:pPr>
        <w:suppressAutoHyphens/>
        <w:spacing w:after="120" w:line="240" w:lineRule="auto"/>
        <w:rPr>
          <w:rFonts w:ascii="Times New Roman" w:eastAsia="Calibri" w:hAnsi="Times New Roman" w:cs="Times New Roman"/>
          <w:b/>
          <w:sz w:val="28"/>
          <w:szCs w:val="28"/>
          <w:lang w:val="ru-RU"/>
        </w:rPr>
      </w:pPr>
      <w:r w:rsidRPr="00D3220E">
        <w:rPr>
          <w:rFonts w:ascii="Times New Roman" w:eastAsia="Calibri" w:hAnsi="Times New Roman" w:cs="Times New Roman"/>
          <w:b/>
          <w:sz w:val="28"/>
          <w:szCs w:val="28"/>
          <w:lang w:val="ru-RU"/>
        </w:rPr>
        <w:t>Волейбол (хлопці) (1 місце</w:t>
      </w:r>
      <w:r w:rsidRPr="00D3220E">
        <w:rPr>
          <w:rFonts w:ascii="Times New Roman" w:eastAsia="Calibri" w:hAnsi="Times New Roman" w:cs="Times New Roman"/>
          <w:b/>
          <w:sz w:val="28"/>
          <w:szCs w:val="28"/>
        </w:rPr>
        <w:t>,</w:t>
      </w:r>
      <w:r w:rsidRPr="00D3220E">
        <w:rPr>
          <w:rFonts w:ascii="Times New Roman" w:eastAsia="Calibri" w:hAnsi="Times New Roman" w:cs="Times New Roman"/>
          <w:b/>
          <w:sz w:val="28"/>
          <w:szCs w:val="28"/>
          <w:lang w:val="ru-RU"/>
        </w:rPr>
        <w:t xml:space="preserve"> територіальний етап)</w:t>
      </w:r>
    </w:p>
    <w:p w:rsidR="00D3220E" w:rsidRPr="00D3220E" w:rsidRDefault="00D3220E" w:rsidP="0064730B">
      <w:pPr>
        <w:suppressAutoHyphens/>
        <w:spacing w:after="120" w:line="240" w:lineRule="auto"/>
        <w:rPr>
          <w:rFonts w:ascii="Times New Roman" w:eastAsia="Calibri" w:hAnsi="Times New Roman" w:cs="Times New Roman"/>
          <w:b/>
          <w:sz w:val="28"/>
          <w:szCs w:val="28"/>
          <w:lang w:val="ru-RU"/>
        </w:rPr>
      </w:pPr>
      <w:r w:rsidRPr="00D3220E">
        <w:rPr>
          <w:rFonts w:ascii="Times New Roman" w:eastAsia="Calibri" w:hAnsi="Times New Roman" w:cs="Times New Roman"/>
          <w:b/>
          <w:sz w:val="28"/>
          <w:szCs w:val="28"/>
          <w:lang w:val="ru-RU"/>
        </w:rPr>
        <w:t>Регбі-5 (1 місце</w:t>
      </w:r>
      <w:r w:rsidRPr="00D3220E">
        <w:rPr>
          <w:rFonts w:ascii="Times New Roman" w:eastAsia="Calibri" w:hAnsi="Times New Roman" w:cs="Times New Roman"/>
          <w:b/>
          <w:sz w:val="28"/>
          <w:szCs w:val="28"/>
        </w:rPr>
        <w:t>,</w:t>
      </w:r>
      <w:r w:rsidRPr="00D3220E">
        <w:rPr>
          <w:rFonts w:ascii="Times New Roman" w:eastAsia="Calibri" w:hAnsi="Times New Roman" w:cs="Times New Roman"/>
          <w:b/>
          <w:sz w:val="28"/>
          <w:szCs w:val="28"/>
          <w:lang w:val="ru-RU"/>
        </w:rPr>
        <w:t xml:space="preserve"> територіальний етап)</w:t>
      </w:r>
    </w:p>
    <w:p w:rsidR="00D3220E" w:rsidRPr="00D3220E" w:rsidRDefault="00D3220E" w:rsidP="0064730B">
      <w:pPr>
        <w:suppressAutoHyphens/>
        <w:spacing w:after="120" w:line="240" w:lineRule="auto"/>
        <w:rPr>
          <w:rFonts w:ascii="Times New Roman" w:eastAsia="Calibri" w:hAnsi="Times New Roman" w:cs="Times New Roman"/>
          <w:b/>
          <w:sz w:val="28"/>
          <w:szCs w:val="28"/>
          <w:lang w:val="ru-RU"/>
        </w:rPr>
      </w:pPr>
      <w:r w:rsidRPr="00D3220E">
        <w:rPr>
          <w:rFonts w:ascii="Times New Roman" w:eastAsia="Calibri" w:hAnsi="Times New Roman" w:cs="Times New Roman"/>
          <w:b/>
          <w:sz w:val="28"/>
          <w:szCs w:val="28"/>
          <w:lang w:val="ru-RU"/>
        </w:rPr>
        <w:t>Футзал (хлопці) (1 місце</w:t>
      </w:r>
      <w:r w:rsidRPr="00D3220E">
        <w:rPr>
          <w:rFonts w:ascii="Times New Roman" w:eastAsia="Calibri" w:hAnsi="Times New Roman" w:cs="Times New Roman"/>
          <w:b/>
          <w:sz w:val="28"/>
          <w:szCs w:val="28"/>
        </w:rPr>
        <w:t>,</w:t>
      </w:r>
      <w:r w:rsidRPr="00D3220E">
        <w:rPr>
          <w:rFonts w:ascii="Times New Roman" w:eastAsia="Calibri" w:hAnsi="Times New Roman" w:cs="Times New Roman"/>
          <w:b/>
          <w:sz w:val="28"/>
          <w:szCs w:val="28"/>
          <w:lang w:val="ru-RU"/>
        </w:rPr>
        <w:t xml:space="preserve"> територіальний етап)</w:t>
      </w:r>
    </w:p>
    <w:p w:rsidR="00D3220E" w:rsidRPr="00D3220E" w:rsidRDefault="00D3220E" w:rsidP="0064730B">
      <w:pPr>
        <w:suppressAutoHyphens/>
        <w:spacing w:after="120" w:line="240" w:lineRule="auto"/>
        <w:rPr>
          <w:rFonts w:ascii="Times New Roman" w:eastAsia="Calibri" w:hAnsi="Times New Roman" w:cs="Times New Roman"/>
          <w:b/>
          <w:sz w:val="28"/>
          <w:szCs w:val="28"/>
          <w:lang w:val="ru-RU"/>
        </w:rPr>
      </w:pPr>
      <w:r w:rsidRPr="00D3220E">
        <w:rPr>
          <w:rFonts w:ascii="Times New Roman" w:eastAsia="Calibri" w:hAnsi="Times New Roman" w:cs="Times New Roman"/>
          <w:b/>
          <w:sz w:val="28"/>
          <w:szCs w:val="28"/>
          <w:lang w:val="ru-RU"/>
        </w:rPr>
        <w:t>Волейбол (дівчата) (2 місце</w:t>
      </w:r>
      <w:r w:rsidRPr="00D3220E">
        <w:rPr>
          <w:rFonts w:ascii="Times New Roman" w:eastAsia="Calibri" w:hAnsi="Times New Roman" w:cs="Times New Roman"/>
          <w:b/>
          <w:sz w:val="28"/>
          <w:szCs w:val="28"/>
        </w:rPr>
        <w:t>,</w:t>
      </w:r>
      <w:r w:rsidRPr="00D3220E">
        <w:rPr>
          <w:rFonts w:ascii="Times New Roman" w:eastAsia="Calibri" w:hAnsi="Times New Roman" w:cs="Times New Roman"/>
          <w:b/>
          <w:sz w:val="28"/>
          <w:szCs w:val="28"/>
          <w:lang w:val="ru-RU"/>
        </w:rPr>
        <w:t xml:space="preserve"> район) </w:t>
      </w:r>
    </w:p>
    <w:p w:rsidR="00D3220E" w:rsidRPr="00D3220E" w:rsidRDefault="00D3220E" w:rsidP="0064730B">
      <w:pPr>
        <w:suppressAutoHyphens/>
        <w:spacing w:after="120" w:line="240" w:lineRule="auto"/>
        <w:rPr>
          <w:rFonts w:ascii="Times New Roman" w:eastAsia="Calibri" w:hAnsi="Times New Roman" w:cs="Times New Roman"/>
          <w:b/>
          <w:sz w:val="28"/>
          <w:szCs w:val="28"/>
          <w:lang w:val="ru-RU"/>
        </w:rPr>
      </w:pPr>
      <w:r w:rsidRPr="00D3220E">
        <w:rPr>
          <w:rFonts w:ascii="Times New Roman" w:eastAsia="Calibri" w:hAnsi="Times New Roman" w:cs="Times New Roman"/>
          <w:b/>
          <w:sz w:val="28"/>
          <w:szCs w:val="28"/>
          <w:lang w:val="ru-RU"/>
        </w:rPr>
        <w:t>Футзал (дівчата) (3 місце</w:t>
      </w:r>
      <w:r w:rsidRPr="00D3220E">
        <w:rPr>
          <w:rFonts w:ascii="Times New Roman" w:eastAsia="Calibri" w:hAnsi="Times New Roman" w:cs="Times New Roman"/>
          <w:b/>
          <w:sz w:val="28"/>
          <w:szCs w:val="28"/>
        </w:rPr>
        <w:t>,</w:t>
      </w:r>
      <w:r w:rsidRPr="00D3220E">
        <w:rPr>
          <w:rFonts w:ascii="Times New Roman" w:eastAsia="Calibri" w:hAnsi="Times New Roman" w:cs="Times New Roman"/>
          <w:b/>
          <w:sz w:val="28"/>
          <w:szCs w:val="28"/>
          <w:lang w:val="ru-RU"/>
        </w:rPr>
        <w:t xml:space="preserve"> район)</w:t>
      </w:r>
    </w:p>
    <w:p w:rsidR="00D3220E" w:rsidRPr="00D3220E" w:rsidRDefault="00D3220E" w:rsidP="0064730B">
      <w:pPr>
        <w:suppressAutoHyphens/>
        <w:spacing w:after="120" w:line="240" w:lineRule="auto"/>
        <w:rPr>
          <w:rFonts w:ascii="Times New Roman" w:eastAsia="Calibri" w:hAnsi="Times New Roman" w:cs="Times New Roman"/>
          <w:sz w:val="28"/>
          <w:szCs w:val="28"/>
          <w:lang w:val="ru-RU"/>
        </w:rPr>
      </w:pPr>
      <w:r w:rsidRPr="00D3220E">
        <w:rPr>
          <w:rFonts w:ascii="Times New Roman" w:eastAsia="Calibri" w:hAnsi="Times New Roman" w:cs="Times New Roman"/>
          <w:b/>
          <w:sz w:val="28"/>
          <w:szCs w:val="28"/>
          <w:lang w:val="ru-RU"/>
        </w:rPr>
        <w:t>Шахи (3 місце</w:t>
      </w:r>
      <w:r w:rsidRPr="00D3220E">
        <w:rPr>
          <w:rFonts w:ascii="Times New Roman" w:eastAsia="Calibri" w:hAnsi="Times New Roman" w:cs="Times New Roman"/>
          <w:b/>
          <w:sz w:val="28"/>
          <w:szCs w:val="28"/>
        </w:rPr>
        <w:t>,</w:t>
      </w:r>
      <w:r w:rsidRPr="00D3220E">
        <w:rPr>
          <w:rFonts w:ascii="Times New Roman" w:eastAsia="Calibri" w:hAnsi="Times New Roman" w:cs="Times New Roman"/>
          <w:b/>
          <w:sz w:val="28"/>
          <w:szCs w:val="28"/>
          <w:lang w:val="ru-RU"/>
        </w:rPr>
        <w:t xml:space="preserve"> район)</w:t>
      </w:r>
    </w:p>
    <w:p w:rsidR="006C70A3" w:rsidRPr="006C70A3" w:rsidRDefault="00D3220E" w:rsidP="0064730B">
      <w:pPr>
        <w:suppressAutoHyphens/>
        <w:spacing w:after="120" w:line="240" w:lineRule="auto"/>
        <w:rPr>
          <w:rFonts w:ascii="Times New Roman" w:eastAsia="Calibri" w:hAnsi="Times New Roman" w:cs="Times New Roman"/>
          <w:b/>
          <w:sz w:val="28"/>
          <w:szCs w:val="28"/>
          <w:lang w:val="ru-RU"/>
        </w:rPr>
      </w:pPr>
      <w:r w:rsidRPr="00D3220E">
        <w:rPr>
          <w:rFonts w:ascii="Times New Roman" w:eastAsia="Calibri" w:hAnsi="Times New Roman" w:cs="Times New Roman"/>
          <w:b/>
          <w:sz w:val="28"/>
          <w:szCs w:val="28"/>
          <w:lang w:val="ru-RU"/>
        </w:rPr>
        <w:t>Гандбол (змішані) (2 місц</w:t>
      </w:r>
      <w:r w:rsidRPr="00D3220E">
        <w:rPr>
          <w:rFonts w:ascii="Times New Roman" w:eastAsia="Calibri" w:hAnsi="Times New Roman" w:cs="Times New Roman"/>
          <w:b/>
          <w:sz w:val="28"/>
          <w:szCs w:val="28"/>
        </w:rPr>
        <w:t>е,</w:t>
      </w:r>
      <w:r w:rsidRPr="00D3220E">
        <w:rPr>
          <w:rFonts w:ascii="Times New Roman" w:eastAsia="Calibri" w:hAnsi="Times New Roman" w:cs="Times New Roman"/>
          <w:b/>
          <w:sz w:val="28"/>
          <w:szCs w:val="28"/>
          <w:lang w:val="ru-RU"/>
        </w:rPr>
        <w:t xml:space="preserve"> область)</w:t>
      </w:r>
    </w:p>
    <w:p w:rsidR="0065082A" w:rsidRPr="0065082A" w:rsidRDefault="0065082A" w:rsidP="0064730B">
      <w:pPr>
        <w:spacing w:after="0" w:line="240" w:lineRule="auto"/>
        <w:rPr>
          <w:rFonts w:ascii="Times New Roman" w:eastAsia="Times New Roman" w:hAnsi="Times New Roman" w:cs="Times New Roman"/>
          <w:sz w:val="28"/>
          <w:szCs w:val="28"/>
          <w:lang w:eastAsia="uk-UA"/>
        </w:rPr>
      </w:pPr>
    </w:p>
    <w:p w:rsidR="00A2321D" w:rsidRPr="0080407B" w:rsidRDefault="008729AF" w:rsidP="0064730B">
      <w:pPr>
        <w:spacing w:after="0" w:line="240" w:lineRule="auto"/>
        <w:ind w:firstLine="64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Плідно</w:t>
      </w:r>
      <w:r w:rsidR="00A2321D" w:rsidRPr="0080407B">
        <w:rPr>
          <w:rFonts w:ascii="Times New Roman" w:eastAsia="Times New Roman" w:hAnsi="Times New Roman" w:cs="Times New Roman"/>
          <w:color w:val="000000"/>
          <w:sz w:val="28"/>
          <w:szCs w:val="28"/>
        </w:rPr>
        <w:t xml:space="preserve"> наш заклад працює </w:t>
      </w:r>
      <w:r>
        <w:rPr>
          <w:rFonts w:ascii="Times New Roman" w:eastAsia="Times New Roman" w:hAnsi="Times New Roman" w:cs="Times New Roman"/>
          <w:color w:val="000000"/>
          <w:sz w:val="28"/>
          <w:szCs w:val="28"/>
        </w:rPr>
        <w:t>у співпраці з закладами вищої освіти</w:t>
      </w:r>
      <w:r w:rsidR="00A2321D" w:rsidRPr="0080407B">
        <w:rPr>
          <w:rFonts w:ascii="Times New Roman" w:eastAsia="Times New Roman" w:hAnsi="Times New Roman" w:cs="Times New Roman"/>
          <w:color w:val="000000"/>
          <w:sz w:val="28"/>
          <w:szCs w:val="28"/>
        </w:rPr>
        <w:t>. Цьогоріч на базі нашого закладу проводилися конференції для студентів та навчально-виробнича практика для студентів, які здобувають освіту вчителів початкової школи, математики, української мови та мистецтва.</w:t>
      </w:r>
    </w:p>
    <w:p w:rsidR="00A2321D" w:rsidRPr="0080407B" w:rsidRDefault="00A2321D" w:rsidP="0064730B">
      <w:pPr>
        <w:spacing w:after="0" w:line="240" w:lineRule="auto"/>
        <w:jc w:val="both"/>
        <w:rPr>
          <w:rFonts w:ascii="Times New Roman" w:eastAsia="Times New Roman" w:hAnsi="Times New Roman" w:cs="Times New Roman"/>
          <w:sz w:val="24"/>
          <w:szCs w:val="24"/>
        </w:rPr>
      </w:pPr>
      <w:r w:rsidRPr="008729AF">
        <w:rPr>
          <w:rFonts w:ascii="Times New Roman" w:eastAsia="Times New Roman" w:hAnsi="Times New Roman" w:cs="Times New Roman"/>
          <w:color w:val="000000"/>
          <w:sz w:val="28"/>
          <w:szCs w:val="28"/>
        </w:rPr>
        <w:t> </w:t>
      </w:r>
      <w:r w:rsidRPr="008729AF">
        <w:rPr>
          <w:rFonts w:ascii="Times New Roman" w:eastAsia="Times New Roman" w:hAnsi="Times New Roman" w:cs="Times New Roman"/>
          <w:color w:val="000000"/>
          <w:sz w:val="28"/>
          <w:szCs w:val="28"/>
        </w:rPr>
        <w:tab/>
        <w:t>Значна частина  питань організації ефективної роботи  знайшли своє відображення в рішеннях педагогічних рад, наказах та відповідних управлінських рішеннях і заходах, які позитивно і динамічно впливали на  якість організації освітнього простору нашої школи. На жаль, є питання, які через існуючі обмеження та відповідно безпекових ситуацій не знайшли свого ще рішення, для цього буде висунуто ряд спеціальних завдань перед педагогічним колективом на перспективу.</w:t>
      </w:r>
    </w:p>
    <w:p w:rsidR="00A2321D" w:rsidRPr="0080407B" w:rsidRDefault="00A2321D" w:rsidP="0064730B">
      <w:pPr>
        <w:spacing w:after="0" w:line="240" w:lineRule="auto"/>
        <w:jc w:val="both"/>
        <w:rPr>
          <w:rFonts w:ascii="Times New Roman" w:eastAsia="Times New Roman" w:hAnsi="Times New Roman" w:cs="Times New Roman"/>
          <w:color w:val="000000"/>
          <w:sz w:val="28"/>
          <w:szCs w:val="28"/>
        </w:rPr>
      </w:pPr>
      <w:r w:rsidRPr="0080407B">
        <w:rPr>
          <w:rFonts w:ascii="Times New Roman" w:eastAsia="Times New Roman" w:hAnsi="Times New Roman" w:cs="Times New Roman"/>
          <w:color w:val="000000"/>
          <w:sz w:val="28"/>
          <w:szCs w:val="28"/>
        </w:rPr>
        <w:t xml:space="preserve">           Освітній процес </w:t>
      </w:r>
      <w:r w:rsidR="00B547CA">
        <w:rPr>
          <w:rFonts w:ascii="Times New Roman" w:eastAsia="Times New Roman" w:hAnsi="Times New Roman" w:cs="Times New Roman"/>
          <w:color w:val="000000"/>
          <w:sz w:val="28"/>
          <w:szCs w:val="28"/>
        </w:rPr>
        <w:t>в закладі освіти</w:t>
      </w:r>
      <w:r w:rsidRPr="0080407B">
        <w:rPr>
          <w:rFonts w:ascii="Times New Roman" w:eastAsia="Times New Roman" w:hAnsi="Times New Roman" w:cs="Times New Roman"/>
          <w:color w:val="000000"/>
          <w:sz w:val="28"/>
          <w:szCs w:val="28"/>
        </w:rPr>
        <w:t xml:space="preserve"> у 202</w:t>
      </w:r>
      <w:r w:rsidR="008729AF">
        <w:rPr>
          <w:rFonts w:ascii="Times New Roman" w:eastAsia="Times New Roman" w:hAnsi="Times New Roman" w:cs="Times New Roman"/>
          <w:color w:val="000000"/>
          <w:sz w:val="28"/>
          <w:szCs w:val="28"/>
        </w:rPr>
        <w:t>4</w:t>
      </w:r>
      <w:r w:rsidRPr="0080407B">
        <w:rPr>
          <w:rFonts w:ascii="Times New Roman" w:eastAsia="Times New Roman" w:hAnsi="Times New Roman" w:cs="Times New Roman"/>
          <w:color w:val="000000"/>
          <w:sz w:val="28"/>
          <w:szCs w:val="28"/>
        </w:rPr>
        <w:t>-202</w:t>
      </w:r>
      <w:r w:rsidR="008729AF">
        <w:rPr>
          <w:rFonts w:ascii="Times New Roman" w:eastAsia="Times New Roman" w:hAnsi="Times New Roman" w:cs="Times New Roman"/>
          <w:color w:val="000000"/>
          <w:sz w:val="28"/>
          <w:szCs w:val="28"/>
        </w:rPr>
        <w:t>5</w:t>
      </w:r>
      <w:r w:rsidRPr="0080407B">
        <w:rPr>
          <w:rFonts w:ascii="Times New Roman" w:eastAsia="Times New Roman" w:hAnsi="Times New Roman" w:cs="Times New Roman"/>
          <w:color w:val="000000"/>
          <w:sz w:val="28"/>
          <w:szCs w:val="28"/>
        </w:rPr>
        <w:t xml:space="preserve"> навчальному році здійснювався в очній формі для учнів 1-</w:t>
      </w:r>
      <w:r w:rsidR="00476759">
        <w:rPr>
          <w:rFonts w:ascii="Times New Roman" w:eastAsia="Times New Roman" w:hAnsi="Times New Roman" w:cs="Times New Roman"/>
          <w:color w:val="000000"/>
          <w:sz w:val="28"/>
          <w:szCs w:val="28"/>
        </w:rPr>
        <w:t>11</w:t>
      </w:r>
      <w:r w:rsidR="008729AF">
        <w:rPr>
          <w:rFonts w:ascii="Times New Roman" w:eastAsia="Times New Roman" w:hAnsi="Times New Roman" w:cs="Times New Roman"/>
          <w:color w:val="000000"/>
          <w:sz w:val="28"/>
          <w:szCs w:val="28"/>
        </w:rPr>
        <w:t>-х</w:t>
      </w:r>
      <w:r w:rsidR="00476759">
        <w:rPr>
          <w:rFonts w:ascii="Times New Roman" w:eastAsia="Times New Roman" w:hAnsi="Times New Roman" w:cs="Times New Roman"/>
          <w:color w:val="000000"/>
          <w:sz w:val="28"/>
          <w:szCs w:val="28"/>
        </w:rPr>
        <w:t>.</w:t>
      </w:r>
      <w:r w:rsidRPr="0080407B">
        <w:rPr>
          <w:rFonts w:ascii="Times New Roman" w:eastAsia="Times New Roman" w:hAnsi="Times New Roman" w:cs="Times New Roman"/>
          <w:color w:val="000000"/>
          <w:sz w:val="28"/>
          <w:szCs w:val="28"/>
        </w:rPr>
        <w:t xml:space="preserve"> Під час проведення уроків вчителями школи активно застосовувалися різноманітні онлайн-сервіси та платформи з метою забезпечення якісного освітнього процесу, а саме Всеукраїнська школа онлайн, сервіси-Google, «Всеосвіта», «На Урок», «Classtime», «Learning Apps», «Ilearn», «Kahoot», «Padlet», «Youtube», Британьска Рада та інші.         </w:t>
      </w:r>
    </w:p>
    <w:p w:rsidR="00A2321D" w:rsidRPr="0080407B" w:rsidRDefault="00A2321D" w:rsidP="0064730B">
      <w:pPr>
        <w:spacing w:after="0" w:line="240" w:lineRule="auto"/>
        <w:jc w:val="both"/>
        <w:rPr>
          <w:rFonts w:ascii="Times New Roman" w:eastAsia="Times New Roman" w:hAnsi="Times New Roman" w:cs="Times New Roman"/>
          <w:sz w:val="24"/>
          <w:szCs w:val="24"/>
        </w:rPr>
      </w:pPr>
      <w:r w:rsidRPr="0080407B">
        <w:rPr>
          <w:rFonts w:ascii="Times New Roman" w:eastAsia="Times New Roman" w:hAnsi="Times New Roman" w:cs="Times New Roman"/>
          <w:color w:val="000000"/>
          <w:sz w:val="28"/>
          <w:szCs w:val="28"/>
        </w:rPr>
        <w:t>         У разі частих повітряних сигналів тривоги, перебоїв із енергопостачанням вчителі організовували освітній процес із застосуванням технологій дистанційного навчання в асинхронному режимі. Як правило розміщували посилання на цифрові ресурси, конспекти уроків, пам’ятки, відео- та аудіо-записи, електронні публікації для самоопрацювання учнями у бажаний та зручний для них час. </w:t>
      </w:r>
    </w:p>
    <w:p w:rsidR="00A2321D" w:rsidRPr="0080407B" w:rsidRDefault="00A2321D" w:rsidP="0064730B">
      <w:pPr>
        <w:spacing w:after="0" w:line="240" w:lineRule="auto"/>
        <w:ind w:firstLine="708"/>
        <w:jc w:val="both"/>
        <w:rPr>
          <w:rFonts w:ascii="Times New Roman" w:eastAsia="Times New Roman" w:hAnsi="Times New Roman" w:cs="Times New Roman"/>
          <w:sz w:val="24"/>
          <w:szCs w:val="24"/>
        </w:rPr>
      </w:pPr>
      <w:r w:rsidRPr="0080407B">
        <w:rPr>
          <w:rFonts w:ascii="Times New Roman" w:eastAsia="Times New Roman" w:hAnsi="Times New Roman" w:cs="Times New Roman"/>
          <w:color w:val="000000"/>
          <w:sz w:val="28"/>
          <w:szCs w:val="28"/>
        </w:rPr>
        <w:t>З метою налагодження комунікації між учасниками освітнього процесу та якісного оцінювання навчальних досягнень учнів під час освітнього процесі із застосуванням технологій дистанційного навчання протягом навчального року вчителями вівся електронний журнал/щоденник.</w:t>
      </w:r>
    </w:p>
    <w:p w:rsidR="00A2321D" w:rsidRPr="0080407B" w:rsidRDefault="00A2321D" w:rsidP="0064730B">
      <w:pPr>
        <w:spacing w:after="0" w:line="240" w:lineRule="auto"/>
        <w:ind w:firstLine="708"/>
        <w:jc w:val="both"/>
        <w:rPr>
          <w:rFonts w:ascii="Times New Roman" w:eastAsia="Times New Roman" w:hAnsi="Times New Roman" w:cs="Times New Roman"/>
          <w:sz w:val="24"/>
          <w:szCs w:val="24"/>
        </w:rPr>
      </w:pPr>
      <w:r w:rsidRPr="0080407B">
        <w:rPr>
          <w:rFonts w:ascii="Times New Roman" w:eastAsia="Times New Roman" w:hAnsi="Times New Roman" w:cs="Times New Roman"/>
          <w:color w:val="000000"/>
          <w:sz w:val="28"/>
          <w:szCs w:val="28"/>
        </w:rPr>
        <w:lastRenderedPageBreak/>
        <w:t xml:space="preserve">Свою педагогічну майстерність та професіоналізм педагогічні працівники </w:t>
      </w:r>
      <w:r w:rsidR="00B547CA">
        <w:rPr>
          <w:rFonts w:ascii="Times New Roman" w:eastAsia="Times New Roman" w:hAnsi="Times New Roman" w:cs="Times New Roman"/>
          <w:color w:val="000000"/>
          <w:sz w:val="28"/>
          <w:szCs w:val="28"/>
        </w:rPr>
        <w:t>закладу освіти</w:t>
      </w:r>
      <w:r w:rsidRPr="0080407B">
        <w:rPr>
          <w:rFonts w:ascii="Times New Roman" w:eastAsia="Times New Roman" w:hAnsi="Times New Roman" w:cs="Times New Roman"/>
          <w:color w:val="000000"/>
          <w:sz w:val="28"/>
          <w:szCs w:val="28"/>
        </w:rPr>
        <w:t xml:space="preserve"> демонстрували під час проведення різноманітних предметних тижнів та днів. Так   у цьому навчальному році були проведені наступні тижні: Тиждень  безпечного Інтернету, початкових класів, іноземних мов, математики та фізики, біології та екології, інженерний тиждень, Олімпійський тиждень. Крім того, проведено День української писемності, День  рідної мови, День Європейських мов.</w:t>
      </w:r>
    </w:p>
    <w:p w:rsidR="00A2321D" w:rsidRDefault="00A2321D" w:rsidP="0064730B">
      <w:pPr>
        <w:spacing w:after="0" w:line="240" w:lineRule="auto"/>
        <w:ind w:firstLine="709"/>
        <w:jc w:val="both"/>
        <w:rPr>
          <w:rFonts w:ascii="Times New Roman" w:eastAsia="Times New Roman" w:hAnsi="Times New Roman" w:cs="Times New Roman"/>
          <w:color w:val="000000"/>
          <w:sz w:val="28"/>
          <w:szCs w:val="28"/>
        </w:rPr>
      </w:pPr>
      <w:r w:rsidRPr="0080407B">
        <w:rPr>
          <w:rFonts w:ascii="Times New Roman" w:eastAsia="Times New Roman" w:hAnsi="Times New Roman" w:cs="Times New Roman"/>
          <w:color w:val="000000"/>
          <w:sz w:val="28"/>
          <w:szCs w:val="28"/>
        </w:rPr>
        <w:t xml:space="preserve">Відповідно до річного плану роботи </w:t>
      </w:r>
      <w:r w:rsidR="00B547CA">
        <w:rPr>
          <w:rFonts w:ascii="Times New Roman" w:eastAsia="Times New Roman" w:hAnsi="Times New Roman" w:cs="Times New Roman"/>
          <w:color w:val="000000"/>
          <w:sz w:val="28"/>
          <w:szCs w:val="28"/>
        </w:rPr>
        <w:t>закладу освіти</w:t>
      </w:r>
      <w:r w:rsidRPr="0080407B">
        <w:rPr>
          <w:rFonts w:ascii="Times New Roman" w:eastAsia="Times New Roman" w:hAnsi="Times New Roman" w:cs="Times New Roman"/>
          <w:color w:val="000000"/>
          <w:sz w:val="28"/>
          <w:szCs w:val="28"/>
        </w:rPr>
        <w:t xml:space="preserve"> у 202</w:t>
      </w:r>
      <w:r w:rsidR="008729AF">
        <w:rPr>
          <w:rFonts w:ascii="Times New Roman" w:eastAsia="Times New Roman" w:hAnsi="Times New Roman" w:cs="Times New Roman"/>
          <w:color w:val="000000"/>
          <w:sz w:val="28"/>
          <w:szCs w:val="28"/>
        </w:rPr>
        <w:t>4</w:t>
      </w:r>
      <w:r w:rsidRPr="0080407B">
        <w:rPr>
          <w:rFonts w:ascii="Times New Roman" w:eastAsia="Times New Roman" w:hAnsi="Times New Roman" w:cs="Times New Roman"/>
          <w:color w:val="000000"/>
          <w:sz w:val="28"/>
          <w:szCs w:val="28"/>
        </w:rPr>
        <w:t>-202</w:t>
      </w:r>
      <w:r w:rsidR="008729AF">
        <w:rPr>
          <w:rFonts w:ascii="Times New Roman" w:eastAsia="Times New Roman" w:hAnsi="Times New Roman" w:cs="Times New Roman"/>
          <w:color w:val="000000"/>
          <w:sz w:val="28"/>
          <w:szCs w:val="28"/>
        </w:rPr>
        <w:t>5</w:t>
      </w:r>
      <w:r w:rsidRPr="0080407B">
        <w:rPr>
          <w:rFonts w:ascii="Times New Roman" w:eastAsia="Times New Roman" w:hAnsi="Times New Roman" w:cs="Times New Roman"/>
          <w:color w:val="000000"/>
          <w:sz w:val="28"/>
          <w:szCs w:val="28"/>
        </w:rPr>
        <w:t xml:space="preserve"> навчальному році було вивчено стан викладання української мови  та літератури у 5-11-х класах, трудового навчання та технології у 5-11-х класах, географії у 6-11-х класах, інформатики у 5-11-х класах, фізичної культури у 1-11-х класах, пізнаємо природу у 5-6-х класах, захист України у 10-11-х  класах. За результати вивчення станів викладання предметів проведені різні моніторинги якості знань здобувачів освіти</w:t>
      </w:r>
      <w:r w:rsidR="008729AF">
        <w:rPr>
          <w:rFonts w:ascii="Times New Roman" w:eastAsia="Times New Roman" w:hAnsi="Times New Roman" w:cs="Times New Roman"/>
          <w:color w:val="000000"/>
          <w:sz w:val="28"/>
          <w:szCs w:val="28"/>
        </w:rPr>
        <w:t>.</w:t>
      </w:r>
    </w:p>
    <w:p w:rsidR="00B547CA" w:rsidRPr="0080407B" w:rsidRDefault="00B547CA" w:rsidP="0064730B">
      <w:pPr>
        <w:spacing w:after="0" w:line="240" w:lineRule="auto"/>
        <w:ind w:firstLine="709"/>
        <w:jc w:val="both"/>
        <w:rPr>
          <w:rFonts w:ascii="Times New Roman" w:eastAsia="Times New Roman" w:hAnsi="Times New Roman" w:cs="Times New Roman"/>
          <w:color w:val="000000"/>
          <w:sz w:val="28"/>
          <w:szCs w:val="28"/>
        </w:rPr>
      </w:pPr>
      <w:r w:rsidRPr="00B547CA">
        <w:rPr>
          <w:rFonts w:ascii="Times New Roman" w:eastAsia="Times New Roman" w:hAnsi="Times New Roman" w:cs="Times New Roman"/>
          <w:color w:val="000000"/>
          <w:sz w:val="28"/>
          <w:szCs w:val="28"/>
        </w:rPr>
        <w:t xml:space="preserve">  З метою відслідковування навчальних досягнень учнів, сформованості в учнів системи знань, умінь і навичок, виявлення рівня навчальних досягнень в опануванні основних тем базових предметів та предметів поглибленого вивчення адміністрацією були проведені різноманітні  контрольні роботи та зрізи з предметів різного циклу на кінець І та ІІ семестрів</w:t>
      </w:r>
      <w:r>
        <w:rPr>
          <w:rFonts w:ascii="Times New Roman" w:eastAsia="Times New Roman" w:hAnsi="Times New Roman" w:cs="Times New Roman"/>
          <w:color w:val="000000"/>
          <w:sz w:val="28"/>
          <w:szCs w:val="28"/>
        </w:rPr>
        <w:t>.</w:t>
      </w:r>
    </w:p>
    <w:p w:rsidR="00C47F21" w:rsidRPr="0064730B" w:rsidRDefault="0064730B" w:rsidP="00C47F21">
      <w:pPr>
        <w:spacing w:after="0" w:line="240" w:lineRule="auto"/>
        <w:ind w:firstLine="680"/>
        <w:jc w:val="both"/>
        <w:rPr>
          <w:rFonts w:ascii="Times New Roman" w:eastAsia="Calibri" w:hAnsi="Times New Roman" w:cs="Times New Roman"/>
          <w:color w:val="0070C0"/>
          <w:sz w:val="28"/>
          <w:szCs w:val="28"/>
        </w:rPr>
      </w:pPr>
      <w:r w:rsidRPr="0064730B">
        <w:rPr>
          <w:rFonts w:ascii="Times New Roman" w:eastAsia="Calibri" w:hAnsi="Times New Roman" w:cs="Times New Roman"/>
          <w:b/>
          <w:color w:val="0070C0"/>
          <w:sz w:val="28"/>
          <w:szCs w:val="28"/>
        </w:rPr>
        <w:t>АТЕСТАЦІЯ ТА</w:t>
      </w:r>
      <w:r w:rsidR="00C47F21" w:rsidRPr="0064730B">
        <w:rPr>
          <w:rFonts w:ascii="Times New Roman" w:eastAsia="Calibri" w:hAnsi="Times New Roman" w:cs="Times New Roman"/>
          <w:color w:val="0070C0"/>
          <w:sz w:val="28"/>
          <w:szCs w:val="28"/>
        </w:rPr>
        <w:t xml:space="preserve"> </w:t>
      </w:r>
      <w:r w:rsidR="00C47F21" w:rsidRPr="0064730B">
        <w:rPr>
          <w:rFonts w:ascii="Times New Roman" w:eastAsia="Calibri" w:hAnsi="Times New Roman" w:cs="Times New Roman"/>
          <w:b/>
          <w:color w:val="0070C0"/>
          <w:sz w:val="28"/>
          <w:szCs w:val="28"/>
        </w:rPr>
        <w:t>ПІДВИЩЕННЯ КВАЛІФІКАЦІЇ</w:t>
      </w:r>
    </w:p>
    <w:p w:rsidR="00C47F21" w:rsidRDefault="00C47F21" w:rsidP="00C47F21">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52BF2">
        <w:rPr>
          <w:rFonts w:ascii="Times New Roman" w:eastAsia="Times New Roman" w:hAnsi="Times New Roman" w:cs="Times New Roman"/>
          <w:color w:val="000000"/>
          <w:sz w:val="28"/>
          <w:szCs w:val="28"/>
        </w:rPr>
        <w:t>Так як реформування в освіті вимагає від учителя великої перебудови, навчання, тому Постанова Кабінету Міністрів України №800 вимагає від вчителя постійного навчання і розвитку, пошуку різних форм і методів, тут на заміну приходять альтернативні форми-онлайн. Це передбачає звітування педагогів про форми, методи і теми обрані для навчання, тому протягом року проведені  педагогічні ради по затвердженню планів та результатів  самоосвітньої діяльності педагогічних працівників.</w:t>
      </w:r>
    </w:p>
    <w:p w:rsidR="00C47F21" w:rsidRPr="0080407B" w:rsidRDefault="00C47F21" w:rsidP="00C47F21">
      <w:pPr>
        <w:shd w:val="clear" w:color="auto" w:fill="FFFFFF"/>
        <w:spacing w:after="0" w:line="240" w:lineRule="auto"/>
        <w:ind w:firstLine="709"/>
        <w:jc w:val="both"/>
        <w:rPr>
          <w:rFonts w:ascii="Times New Roman" w:eastAsia="Times New Roman" w:hAnsi="Times New Roman" w:cs="Times New Roman"/>
          <w:sz w:val="24"/>
          <w:szCs w:val="24"/>
        </w:rPr>
      </w:pPr>
      <w:r w:rsidRPr="0080407B">
        <w:rPr>
          <w:rFonts w:ascii="Times New Roman" w:eastAsia="Times New Roman" w:hAnsi="Times New Roman" w:cs="Times New Roman"/>
          <w:color w:val="000000"/>
          <w:sz w:val="28"/>
          <w:szCs w:val="28"/>
        </w:rPr>
        <w:t xml:space="preserve">Відповідно до частини другої статті 54 та 59 Закону України «Про освіту» педагогічні працівники  зобов’язані постійно підвищувати свій професійний і загальнокультурний рівні та педагогічну майстерність. Але такий обов’язок урівноважується  правом </w:t>
      </w:r>
      <w:r w:rsidRPr="0080407B">
        <w:rPr>
          <w:rFonts w:ascii="Times New Roman" w:eastAsia="Times New Roman" w:hAnsi="Times New Roman" w:cs="Times New Roman"/>
          <w:b/>
          <w:color w:val="000000"/>
          <w:sz w:val="28"/>
          <w:szCs w:val="28"/>
        </w:rPr>
        <w:t> </w:t>
      </w:r>
      <w:r w:rsidRPr="0080407B">
        <w:rPr>
          <w:rFonts w:ascii="Times New Roman" w:eastAsia="Times New Roman" w:hAnsi="Times New Roman" w:cs="Times New Roman"/>
          <w:color w:val="000000"/>
          <w:sz w:val="28"/>
          <w:szCs w:val="28"/>
        </w:rPr>
        <w:t>педагогічних працівників, визначеним у частині першій цієї статті, на 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w:t>
      </w:r>
    </w:p>
    <w:p w:rsidR="00C47F21" w:rsidRPr="0080407B" w:rsidRDefault="00C47F21" w:rsidP="00C47F21">
      <w:pPr>
        <w:shd w:val="clear" w:color="auto" w:fill="FFFFFF"/>
        <w:spacing w:after="0" w:line="240" w:lineRule="auto"/>
        <w:ind w:firstLine="708"/>
        <w:jc w:val="both"/>
        <w:rPr>
          <w:rFonts w:ascii="Times New Roman" w:eastAsia="Times New Roman" w:hAnsi="Times New Roman" w:cs="Times New Roman"/>
          <w:sz w:val="24"/>
          <w:szCs w:val="24"/>
        </w:rPr>
      </w:pPr>
      <w:r w:rsidRPr="0080407B">
        <w:rPr>
          <w:rFonts w:ascii="Times New Roman" w:eastAsia="Times New Roman" w:hAnsi="Times New Roman" w:cs="Times New Roman"/>
          <w:b/>
          <w:color w:val="000000"/>
          <w:sz w:val="28"/>
          <w:szCs w:val="28"/>
        </w:rPr>
        <w:t>Проведено дві педагогічні ради відповідно до Постанови Кабінету Міністрів України №800: </w:t>
      </w:r>
    </w:p>
    <w:p w:rsidR="00C47F21" w:rsidRPr="0080407B" w:rsidRDefault="00C47F21" w:rsidP="00FF064A">
      <w:pPr>
        <w:numPr>
          <w:ilvl w:val="0"/>
          <w:numId w:val="15"/>
        </w:numPr>
        <w:shd w:val="clear" w:color="auto" w:fill="FFFFFF"/>
        <w:spacing w:after="0" w:line="240" w:lineRule="auto"/>
        <w:ind w:left="0" w:firstLine="709"/>
        <w:jc w:val="both"/>
        <w:rPr>
          <w:rFonts w:ascii="Times New Roman" w:eastAsia="Times New Roman" w:hAnsi="Times New Roman" w:cs="Times New Roman"/>
          <w:color w:val="000000"/>
          <w:sz w:val="28"/>
          <w:szCs w:val="28"/>
        </w:rPr>
      </w:pPr>
      <w:r w:rsidRPr="0080407B">
        <w:rPr>
          <w:rFonts w:ascii="Times New Roman" w:eastAsia="Times New Roman" w:hAnsi="Times New Roman" w:cs="Times New Roman"/>
          <w:color w:val="000000"/>
          <w:sz w:val="28"/>
          <w:szCs w:val="28"/>
        </w:rPr>
        <w:t>Про затвердження годин самоосвітньої діяльності педагогічних працівників за 202</w:t>
      </w:r>
      <w:r>
        <w:rPr>
          <w:rFonts w:ascii="Times New Roman" w:eastAsia="Times New Roman" w:hAnsi="Times New Roman" w:cs="Times New Roman"/>
          <w:color w:val="000000"/>
          <w:sz w:val="28"/>
          <w:szCs w:val="28"/>
        </w:rPr>
        <w:t>4</w:t>
      </w:r>
      <w:r w:rsidRPr="0080407B">
        <w:rPr>
          <w:rFonts w:ascii="Times New Roman" w:eastAsia="Times New Roman" w:hAnsi="Times New Roman" w:cs="Times New Roman"/>
          <w:color w:val="000000"/>
          <w:sz w:val="28"/>
          <w:szCs w:val="28"/>
        </w:rPr>
        <w:t xml:space="preserve"> рік </w:t>
      </w:r>
      <w:r>
        <w:rPr>
          <w:rFonts w:ascii="Times New Roman" w:eastAsia="Times New Roman" w:hAnsi="Times New Roman" w:cs="Times New Roman"/>
          <w:color w:val="000000"/>
          <w:sz w:val="28"/>
          <w:szCs w:val="28"/>
        </w:rPr>
        <w:t>–</w:t>
      </w:r>
      <w:r w:rsidRPr="0080407B">
        <w:rPr>
          <w:rFonts w:ascii="Times New Roman" w:eastAsia="Times New Roman" w:hAnsi="Times New Roman" w:cs="Times New Roman"/>
          <w:color w:val="000000"/>
          <w:sz w:val="28"/>
          <w:szCs w:val="28"/>
        </w:rPr>
        <w:t xml:space="preserve"> грудень 202</w:t>
      </w:r>
      <w:r>
        <w:rPr>
          <w:rFonts w:ascii="Times New Roman" w:eastAsia="Times New Roman" w:hAnsi="Times New Roman" w:cs="Times New Roman"/>
          <w:color w:val="000000"/>
          <w:sz w:val="28"/>
          <w:szCs w:val="28"/>
        </w:rPr>
        <w:t>4</w:t>
      </w:r>
      <w:r w:rsidRPr="0080407B">
        <w:rPr>
          <w:rFonts w:ascii="Times New Roman" w:eastAsia="Times New Roman" w:hAnsi="Times New Roman" w:cs="Times New Roman"/>
          <w:color w:val="000000"/>
          <w:sz w:val="28"/>
          <w:szCs w:val="28"/>
        </w:rPr>
        <w:t xml:space="preserve"> року;</w:t>
      </w:r>
    </w:p>
    <w:p w:rsidR="00C47F21" w:rsidRPr="0080407B" w:rsidRDefault="00C47F21" w:rsidP="00FF064A">
      <w:pPr>
        <w:numPr>
          <w:ilvl w:val="0"/>
          <w:numId w:val="15"/>
        </w:numPr>
        <w:shd w:val="clear" w:color="auto" w:fill="FFFFFF"/>
        <w:spacing w:after="0" w:line="240" w:lineRule="auto"/>
        <w:ind w:left="0" w:firstLine="709"/>
        <w:jc w:val="both"/>
        <w:rPr>
          <w:rFonts w:ascii="Times New Roman" w:eastAsia="Times New Roman" w:hAnsi="Times New Roman" w:cs="Times New Roman"/>
          <w:color w:val="000000"/>
          <w:sz w:val="28"/>
          <w:szCs w:val="28"/>
        </w:rPr>
      </w:pPr>
      <w:r w:rsidRPr="0080407B">
        <w:rPr>
          <w:rFonts w:ascii="Times New Roman" w:eastAsia="Times New Roman" w:hAnsi="Times New Roman" w:cs="Times New Roman"/>
          <w:color w:val="000000"/>
          <w:sz w:val="28"/>
          <w:szCs w:val="28"/>
        </w:rPr>
        <w:t>Про плани самоосвітньої діяльності педагогічних працівників  на 202</w:t>
      </w:r>
      <w:r>
        <w:rPr>
          <w:rFonts w:ascii="Times New Roman" w:eastAsia="Times New Roman" w:hAnsi="Times New Roman" w:cs="Times New Roman"/>
          <w:color w:val="000000"/>
          <w:sz w:val="28"/>
          <w:szCs w:val="28"/>
        </w:rPr>
        <w:t>5 рік –</w:t>
      </w:r>
      <w:r w:rsidRPr="0080407B">
        <w:rPr>
          <w:rFonts w:ascii="Times New Roman" w:eastAsia="Times New Roman" w:hAnsi="Times New Roman" w:cs="Times New Roman"/>
          <w:color w:val="000000"/>
          <w:sz w:val="28"/>
          <w:szCs w:val="28"/>
        </w:rPr>
        <w:t xml:space="preserve"> лютий 202</w:t>
      </w:r>
      <w:r>
        <w:rPr>
          <w:rFonts w:ascii="Times New Roman" w:eastAsia="Times New Roman" w:hAnsi="Times New Roman" w:cs="Times New Roman"/>
          <w:color w:val="000000"/>
          <w:sz w:val="28"/>
          <w:szCs w:val="28"/>
        </w:rPr>
        <w:t>5</w:t>
      </w:r>
      <w:r w:rsidRPr="0080407B">
        <w:rPr>
          <w:rFonts w:ascii="Times New Roman" w:eastAsia="Times New Roman" w:hAnsi="Times New Roman" w:cs="Times New Roman"/>
          <w:color w:val="000000"/>
          <w:sz w:val="28"/>
          <w:szCs w:val="28"/>
        </w:rPr>
        <w:t xml:space="preserve"> року.</w:t>
      </w:r>
    </w:p>
    <w:p w:rsidR="00C47F21" w:rsidRPr="0080407B" w:rsidRDefault="00C47F21" w:rsidP="00C47F21">
      <w:pPr>
        <w:spacing w:after="0" w:line="240" w:lineRule="auto"/>
        <w:ind w:firstLine="708"/>
        <w:jc w:val="both"/>
        <w:rPr>
          <w:rFonts w:ascii="Times New Roman" w:eastAsia="Times New Roman" w:hAnsi="Times New Roman" w:cs="Times New Roman"/>
          <w:sz w:val="24"/>
          <w:szCs w:val="24"/>
        </w:rPr>
      </w:pPr>
      <w:r w:rsidRPr="0080407B">
        <w:rPr>
          <w:rFonts w:ascii="Times New Roman" w:eastAsia="Times New Roman" w:hAnsi="Times New Roman" w:cs="Times New Roman"/>
          <w:color w:val="000000"/>
          <w:sz w:val="28"/>
          <w:szCs w:val="28"/>
        </w:rPr>
        <w:t>Педагогічні працівники для самоосвітньої діяльності обирають  на 202</w:t>
      </w:r>
      <w:r>
        <w:rPr>
          <w:rFonts w:ascii="Times New Roman" w:eastAsia="Times New Roman" w:hAnsi="Times New Roman" w:cs="Times New Roman"/>
          <w:color w:val="000000"/>
          <w:sz w:val="28"/>
          <w:szCs w:val="28"/>
        </w:rPr>
        <w:t>5</w:t>
      </w:r>
      <w:r w:rsidRPr="0080407B">
        <w:rPr>
          <w:rFonts w:ascii="Times New Roman" w:eastAsia="Times New Roman" w:hAnsi="Times New Roman" w:cs="Times New Roman"/>
          <w:color w:val="000000"/>
          <w:sz w:val="28"/>
          <w:szCs w:val="28"/>
        </w:rPr>
        <w:t xml:space="preserve"> рік онлайн-курси, вебінари, онлайн-конференції та семінари. Так як досвід роботи педагогів за ці року вже набутий, тому не було недостатності у годинах самоосвіти. </w:t>
      </w:r>
    </w:p>
    <w:p w:rsidR="00C47F21" w:rsidRPr="0080407B" w:rsidRDefault="00C47F21" w:rsidP="00C47F21">
      <w:pPr>
        <w:shd w:val="clear" w:color="auto" w:fill="FFFFFF"/>
        <w:spacing w:after="0" w:line="240" w:lineRule="auto"/>
        <w:ind w:firstLine="708"/>
        <w:jc w:val="both"/>
        <w:rPr>
          <w:rFonts w:ascii="Times New Roman" w:eastAsia="Times New Roman" w:hAnsi="Times New Roman" w:cs="Times New Roman"/>
          <w:sz w:val="24"/>
          <w:szCs w:val="24"/>
        </w:rPr>
      </w:pPr>
      <w:r w:rsidRPr="0080407B">
        <w:rPr>
          <w:rFonts w:ascii="Times New Roman" w:eastAsia="Times New Roman" w:hAnsi="Times New Roman" w:cs="Times New Roman"/>
          <w:color w:val="000000"/>
          <w:sz w:val="28"/>
          <w:szCs w:val="28"/>
        </w:rPr>
        <w:lastRenderedPageBreak/>
        <w:t>Згідно графіка на 202</w:t>
      </w:r>
      <w:r>
        <w:rPr>
          <w:rFonts w:ascii="Times New Roman" w:eastAsia="Times New Roman" w:hAnsi="Times New Roman" w:cs="Times New Roman"/>
          <w:color w:val="000000"/>
          <w:sz w:val="28"/>
          <w:szCs w:val="28"/>
        </w:rPr>
        <w:t>4</w:t>
      </w:r>
      <w:r w:rsidRPr="0080407B">
        <w:rPr>
          <w:rFonts w:ascii="Times New Roman" w:eastAsia="Times New Roman" w:hAnsi="Times New Roman" w:cs="Times New Roman"/>
          <w:color w:val="000000"/>
          <w:sz w:val="28"/>
          <w:szCs w:val="28"/>
        </w:rPr>
        <w:t xml:space="preserve"> та 202</w:t>
      </w:r>
      <w:r>
        <w:rPr>
          <w:rFonts w:ascii="Times New Roman" w:eastAsia="Times New Roman" w:hAnsi="Times New Roman" w:cs="Times New Roman"/>
          <w:color w:val="000000"/>
          <w:sz w:val="28"/>
          <w:szCs w:val="28"/>
        </w:rPr>
        <w:t>5</w:t>
      </w:r>
      <w:r w:rsidRPr="0080407B">
        <w:rPr>
          <w:rFonts w:ascii="Times New Roman" w:eastAsia="Times New Roman" w:hAnsi="Times New Roman" w:cs="Times New Roman"/>
          <w:color w:val="000000"/>
          <w:sz w:val="28"/>
          <w:szCs w:val="28"/>
        </w:rPr>
        <w:t xml:space="preserve"> рік пройшли </w:t>
      </w:r>
      <w:r w:rsidR="00755641">
        <w:rPr>
          <w:rFonts w:ascii="Times New Roman" w:eastAsia="Times New Roman" w:hAnsi="Times New Roman" w:cs="Times New Roman"/>
          <w:color w:val="000000"/>
          <w:sz w:val="28"/>
          <w:szCs w:val="28"/>
        </w:rPr>
        <w:t>атестацію пройшли</w:t>
      </w:r>
      <w:r w:rsidRPr="0080407B">
        <w:rPr>
          <w:rFonts w:ascii="Times New Roman" w:eastAsia="Times New Roman" w:hAnsi="Times New Roman" w:cs="Times New Roman"/>
          <w:color w:val="000000"/>
          <w:sz w:val="28"/>
          <w:szCs w:val="28"/>
        </w:rPr>
        <w:t xml:space="preserve"> педагогічні працівники:</w:t>
      </w:r>
    </w:p>
    <w:p w:rsidR="00755641" w:rsidRPr="00C20B33" w:rsidRDefault="00755641" w:rsidP="00755641">
      <w:pPr>
        <w:spacing w:after="0" w:line="240" w:lineRule="auto"/>
        <w:jc w:val="both"/>
        <w:rPr>
          <w:rFonts w:ascii="Times New Roman" w:eastAsia="Times New Roman" w:hAnsi="Times New Roman" w:cs="Times New Roman"/>
          <w:sz w:val="24"/>
          <w:szCs w:val="24"/>
        </w:rPr>
      </w:pPr>
      <w:r w:rsidRPr="00755641">
        <w:rPr>
          <w:rFonts w:ascii="Times New Roman" w:eastAsia="Times New Roman" w:hAnsi="Times New Roman" w:cs="Times New Roman"/>
          <w:color w:val="000000"/>
          <w:sz w:val="28"/>
          <w:szCs w:val="28"/>
        </w:rPr>
        <w:t xml:space="preserve">Білозорович Олена Валеріївна – вчитель англійської мови – відповідає займаній посаді, підтвердити кваліфікаційну категорію </w:t>
      </w:r>
      <w:r w:rsidRPr="00C20B33">
        <w:rPr>
          <w:rFonts w:ascii="Times New Roman" w:eastAsia="Times New Roman" w:hAnsi="Times New Roman" w:cs="Times New Roman"/>
          <w:color w:val="000000"/>
          <w:sz w:val="28"/>
          <w:szCs w:val="28"/>
        </w:rPr>
        <w:t>«спеціаліст вищої категорії» та присвоїти педагогічне звання «учитель-методист»;</w:t>
      </w:r>
    </w:p>
    <w:p w:rsidR="00755641" w:rsidRPr="00C20B33" w:rsidRDefault="00755641" w:rsidP="00755641">
      <w:pPr>
        <w:spacing w:after="0" w:line="240" w:lineRule="auto"/>
        <w:jc w:val="both"/>
        <w:rPr>
          <w:rFonts w:ascii="Times New Roman" w:eastAsia="Times New Roman" w:hAnsi="Times New Roman" w:cs="Times New Roman"/>
          <w:sz w:val="24"/>
          <w:szCs w:val="24"/>
        </w:rPr>
      </w:pPr>
      <w:r w:rsidRPr="00C20B33">
        <w:rPr>
          <w:rFonts w:ascii="Times New Roman" w:eastAsia="Times New Roman" w:hAnsi="Times New Roman" w:cs="Times New Roman"/>
          <w:color w:val="000000"/>
          <w:sz w:val="28"/>
          <w:szCs w:val="28"/>
        </w:rPr>
        <w:t>2. Відьмаченко Ксенія Сергіївна – вчитель початкових класів – відповідає займаній посаді, присвоїти кваліфікаційну категорію «спеціаліст другої категорії»;</w:t>
      </w:r>
    </w:p>
    <w:p w:rsidR="00755641" w:rsidRPr="00C20B33" w:rsidRDefault="00755641" w:rsidP="00755641">
      <w:pPr>
        <w:spacing w:after="0" w:line="240" w:lineRule="auto"/>
        <w:jc w:val="both"/>
        <w:rPr>
          <w:rFonts w:ascii="Times New Roman" w:eastAsia="Times New Roman" w:hAnsi="Times New Roman" w:cs="Times New Roman"/>
          <w:sz w:val="24"/>
          <w:szCs w:val="24"/>
        </w:rPr>
      </w:pPr>
      <w:r w:rsidRPr="00C20B33">
        <w:rPr>
          <w:rFonts w:ascii="Times New Roman" w:eastAsia="Times New Roman" w:hAnsi="Times New Roman" w:cs="Times New Roman"/>
          <w:color w:val="000000"/>
          <w:sz w:val="28"/>
          <w:szCs w:val="28"/>
        </w:rPr>
        <w:t>3. Врублевська Ілона Володимирівна – вчитель початкових класів – відповідає займаній посаді, присвоїти кваліфікаційну категорію «спеціаліст другої категорії»;</w:t>
      </w:r>
    </w:p>
    <w:p w:rsidR="00755641" w:rsidRPr="00C20B33" w:rsidRDefault="00755641" w:rsidP="00755641">
      <w:pPr>
        <w:spacing w:after="0" w:line="240" w:lineRule="auto"/>
        <w:jc w:val="both"/>
        <w:rPr>
          <w:rFonts w:ascii="Times New Roman" w:eastAsia="Times New Roman" w:hAnsi="Times New Roman" w:cs="Times New Roman"/>
          <w:sz w:val="24"/>
          <w:szCs w:val="24"/>
        </w:rPr>
      </w:pPr>
      <w:r w:rsidRPr="00C20B33">
        <w:rPr>
          <w:rFonts w:ascii="Times New Roman" w:eastAsia="Times New Roman" w:hAnsi="Times New Roman" w:cs="Times New Roman"/>
          <w:color w:val="000000"/>
          <w:sz w:val="28"/>
          <w:szCs w:val="28"/>
        </w:rPr>
        <w:t>4.</w:t>
      </w:r>
      <w:r w:rsidRPr="00755641">
        <w:rPr>
          <w:rFonts w:ascii="Times New Roman" w:eastAsia="Times New Roman" w:hAnsi="Times New Roman" w:cs="Times New Roman"/>
          <w:color w:val="000000"/>
          <w:sz w:val="28"/>
          <w:szCs w:val="28"/>
          <w:lang w:val="en-US"/>
        </w:rPr>
        <w:t> </w:t>
      </w:r>
      <w:r w:rsidRPr="00C20B33">
        <w:rPr>
          <w:rFonts w:ascii="Times New Roman" w:eastAsia="Times New Roman" w:hAnsi="Times New Roman" w:cs="Times New Roman"/>
          <w:color w:val="000000"/>
          <w:sz w:val="28"/>
          <w:szCs w:val="28"/>
        </w:rPr>
        <w:t>Глявіна Ольга Миколаївна – вчитель початкових класів – відповідає займаній посаді, присвоїти кваліфікаційну категорію «спеціаліст другої категорії»;</w:t>
      </w:r>
    </w:p>
    <w:p w:rsidR="00755641" w:rsidRPr="00C20B33" w:rsidRDefault="00755641" w:rsidP="00755641">
      <w:pPr>
        <w:spacing w:after="0" w:line="240" w:lineRule="auto"/>
        <w:jc w:val="both"/>
        <w:rPr>
          <w:rFonts w:ascii="Times New Roman" w:eastAsia="Times New Roman" w:hAnsi="Times New Roman" w:cs="Times New Roman"/>
          <w:sz w:val="24"/>
          <w:szCs w:val="24"/>
        </w:rPr>
      </w:pPr>
      <w:r w:rsidRPr="00C20B33">
        <w:rPr>
          <w:rFonts w:ascii="Times New Roman" w:eastAsia="Times New Roman" w:hAnsi="Times New Roman" w:cs="Times New Roman"/>
          <w:color w:val="000000"/>
          <w:sz w:val="28"/>
          <w:szCs w:val="28"/>
        </w:rPr>
        <w:t>5. Господарчук Марія Станіславівна – вчитель початкових класів – відповідає займаній посаді, присвоїти кваліфікаційну категорію «спеціаліст вищої категорії» та педагогічне звання «старший учитель»;</w:t>
      </w:r>
    </w:p>
    <w:p w:rsidR="00755641" w:rsidRPr="00C20B33" w:rsidRDefault="00755641" w:rsidP="00755641">
      <w:pPr>
        <w:spacing w:after="0" w:line="240" w:lineRule="auto"/>
        <w:jc w:val="both"/>
        <w:rPr>
          <w:rFonts w:ascii="Times New Roman" w:eastAsia="Times New Roman" w:hAnsi="Times New Roman" w:cs="Times New Roman"/>
          <w:sz w:val="24"/>
          <w:szCs w:val="24"/>
        </w:rPr>
      </w:pPr>
      <w:r w:rsidRPr="00C20B33">
        <w:rPr>
          <w:rFonts w:ascii="Times New Roman" w:eastAsia="Times New Roman" w:hAnsi="Times New Roman" w:cs="Times New Roman"/>
          <w:color w:val="000000"/>
          <w:sz w:val="28"/>
          <w:szCs w:val="28"/>
        </w:rPr>
        <w:t>6. Громадська Тетяна Олександрівна – вчитель початкових класів – відповідає займаній посаді, підтвердити кваліфікаційну категорію «спеціаліст вищої категорії» та присвоїти педагогічне звання «учитель-методист»;</w:t>
      </w:r>
    </w:p>
    <w:p w:rsidR="00755641" w:rsidRPr="00C20B33" w:rsidRDefault="00755641" w:rsidP="00755641">
      <w:pPr>
        <w:spacing w:after="0" w:line="240" w:lineRule="auto"/>
        <w:jc w:val="both"/>
        <w:rPr>
          <w:rFonts w:ascii="Times New Roman" w:eastAsia="Times New Roman" w:hAnsi="Times New Roman" w:cs="Times New Roman"/>
          <w:sz w:val="24"/>
          <w:szCs w:val="24"/>
        </w:rPr>
      </w:pPr>
      <w:r w:rsidRPr="00C20B33">
        <w:rPr>
          <w:rFonts w:ascii="Times New Roman" w:eastAsia="Times New Roman" w:hAnsi="Times New Roman" w:cs="Times New Roman"/>
          <w:color w:val="000000"/>
          <w:sz w:val="28"/>
          <w:szCs w:val="28"/>
        </w:rPr>
        <w:t>7. Заїка Ольга Олександрівна – педагог-організатор – відповідає займаній посаді, присвоїти кваліфікаційну категорію «спеціаліст першої категорії»;</w:t>
      </w:r>
    </w:p>
    <w:p w:rsidR="00755641" w:rsidRPr="00C20B33" w:rsidRDefault="00755641" w:rsidP="00755641">
      <w:pPr>
        <w:spacing w:after="0" w:line="240" w:lineRule="auto"/>
        <w:jc w:val="both"/>
        <w:rPr>
          <w:rFonts w:ascii="Times New Roman" w:eastAsia="Times New Roman" w:hAnsi="Times New Roman" w:cs="Times New Roman"/>
          <w:sz w:val="24"/>
          <w:szCs w:val="24"/>
        </w:rPr>
      </w:pPr>
      <w:r w:rsidRPr="00C20B33">
        <w:rPr>
          <w:rFonts w:ascii="Times New Roman" w:eastAsia="Times New Roman" w:hAnsi="Times New Roman" w:cs="Times New Roman"/>
          <w:color w:val="000000"/>
          <w:sz w:val="28"/>
          <w:szCs w:val="28"/>
        </w:rPr>
        <w:t>8. Капеліста Олена Вікторівна – вчитель початкових класів – відповідає займаній посаді, підтвердити кваліфікаційну категорію «спеціаліст другої категорії»;</w:t>
      </w:r>
    </w:p>
    <w:p w:rsidR="00755641" w:rsidRPr="00C20B33" w:rsidRDefault="00755641" w:rsidP="00755641">
      <w:pPr>
        <w:spacing w:after="0" w:line="240" w:lineRule="auto"/>
        <w:jc w:val="both"/>
        <w:rPr>
          <w:rFonts w:ascii="Times New Roman" w:eastAsia="Times New Roman" w:hAnsi="Times New Roman" w:cs="Times New Roman"/>
          <w:sz w:val="24"/>
          <w:szCs w:val="24"/>
        </w:rPr>
      </w:pPr>
      <w:r w:rsidRPr="00C20B33">
        <w:rPr>
          <w:rFonts w:ascii="Times New Roman" w:eastAsia="Times New Roman" w:hAnsi="Times New Roman" w:cs="Times New Roman"/>
          <w:color w:val="000000"/>
          <w:sz w:val="28"/>
          <w:szCs w:val="28"/>
        </w:rPr>
        <w:t>9.</w:t>
      </w:r>
      <w:r w:rsidRPr="00755641">
        <w:rPr>
          <w:rFonts w:ascii="Times New Roman" w:eastAsia="Times New Roman" w:hAnsi="Times New Roman" w:cs="Times New Roman"/>
          <w:color w:val="000000"/>
          <w:sz w:val="28"/>
          <w:szCs w:val="28"/>
          <w:lang w:val="en-US"/>
        </w:rPr>
        <w:t> </w:t>
      </w:r>
      <w:r w:rsidRPr="00C20B33">
        <w:rPr>
          <w:rFonts w:ascii="Times New Roman" w:eastAsia="Times New Roman" w:hAnsi="Times New Roman" w:cs="Times New Roman"/>
          <w:color w:val="000000"/>
          <w:sz w:val="28"/>
          <w:szCs w:val="28"/>
        </w:rPr>
        <w:t>Климчук Дар’я Сергіївна – вчитель англійської мови – відповідає займаній посаді, присвоїти кваліфікаційну категорію «спеціаліст другої категорії»;</w:t>
      </w:r>
    </w:p>
    <w:p w:rsidR="00755641" w:rsidRPr="00C20B33" w:rsidRDefault="00755641" w:rsidP="00755641">
      <w:pPr>
        <w:spacing w:after="0" w:line="240" w:lineRule="auto"/>
        <w:jc w:val="both"/>
        <w:rPr>
          <w:rFonts w:ascii="Times New Roman" w:eastAsia="Times New Roman" w:hAnsi="Times New Roman" w:cs="Times New Roman"/>
          <w:sz w:val="24"/>
          <w:szCs w:val="24"/>
        </w:rPr>
      </w:pPr>
      <w:r w:rsidRPr="00C20B33">
        <w:rPr>
          <w:rFonts w:ascii="Times New Roman" w:eastAsia="Times New Roman" w:hAnsi="Times New Roman" w:cs="Times New Roman"/>
          <w:color w:val="000000"/>
          <w:sz w:val="28"/>
          <w:szCs w:val="28"/>
        </w:rPr>
        <w:t>10. Кондратюк Марта Віталіївна – вчитель англійської мови – відповідає займаній посаді, присвоїти кваліфікаційну категорію «спеціаліст першої категорії»;</w:t>
      </w:r>
    </w:p>
    <w:p w:rsidR="00755641" w:rsidRPr="00C20B33" w:rsidRDefault="00755641" w:rsidP="00755641">
      <w:pPr>
        <w:spacing w:after="0" w:line="240" w:lineRule="auto"/>
        <w:jc w:val="both"/>
        <w:rPr>
          <w:rFonts w:ascii="Times New Roman" w:eastAsia="Times New Roman" w:hAnsi="Times New Roman" w:cs="Times New Roman"/>
          <w:sz w:val="24"/>
          <w:szCs w:val="24"/>
        </w:rPr>
      </w:pPr>
      <w:r w:rsidRPr="00C20B33">
        <w:rPr>
          <w:rFonts w:ascii="Times New Roman" w:eastAsia="Times New Roman" w:hAnsi="Times New Roman" w:cs="Times New Roman"/>
          <w:color w:val="000000"/>
          <w:sz w:val="28"/>
          <w:szCs w:val="28"/>
        </w:rPr>
        <w:t>11. Леоновець Діна Сергіївна – вчитель початкових класів – відповідає займаній посаді, присвоїти кваліфікаційну категорію «спеціаліст другої категорії»;</w:t>
      </w:r>
    </w:p>
    <w:p w:rsidR="00755641" w:rsidRPr="00C20B33" w:rsidRDefault="00755641" w:rsidP="00755641">
      <w:pPr>
        <w:spacing w:after="0" w:line="240" w:lineRule="auto"/>
        <w:jc w:val="both"/>
        <w:rPr>
          <w:rFonts w:ascii="Times New Roman" w:eastAsia="Times New Roman" w:hAnsi="Times New Roman" w:cs="Times New Roman"/>
          <w:sz w:val="24"/>
          <w:szCs w:val="24"/>
        </w:rPr>
      </w:pPr>
      <w:r w:rsidRPr="00C20B33">
        <w:rPr>
          <w:rFonts w:ascii="Times New Roman" w:eastAsia="Times New Roman" w:hAnsi="Times New Roman" w:cs="Times New Roman"/>
          <w:color w:val="000000"/>
          <w:sz w:val="28"/>
          <w:szCs w:val="28"/>
        </w:rPr>
        <w:t>12. Леоновець Вадим Васильович – вчитель фізичної культури – відповідає займаній посаді, присвоїти кваліфікаційну категорію «спеціаліст другої категорії»;</w:t>
      </w:r>
    </w:p>
    <w:p w:rsidR="00755641" w:rsidRPr="00C20B33" w:rsidRDefault="00755641" w:rsidP="00755641">
      <w:pPr>
        <w:spacing w:after="0" w:line="240" w:lineRule="auto"/>
        <w:jc w:val="both"/>
        <w:rPr>
          <w:rFonts w:ascii="Times New Roman" w:eastAsia="Times New Roman" w:hAnsi="Times New Roman" w:cs="Times New Roman"/>
          <w:sz w:val="24"/>
          <w:szCs w:val="24"/>
        </w:rPr>
      </w:pPr>
      <w:r w:rsidRPr="00C20B33">
        <w:rPr>
          <w:rFonts w:ascii="Times New Roman" w:eastAsia="Times New Roman" w:hAnsi="Times New Roman" w:cs="Times New Roman"/>
          <w:color w:val="000000"/>
          <w:sz w:val="28"/>
          <w:szCs w:val="28"/>
        </w:rPr>
        <w:t>13. Малініна Алла Миколаївна – вчитель початкових класів – відповідає займаній посаді, підтвердити кваліфікаційну категорію «спеціаліст вищої категорії» та присвоїти педагогічне звання «учитель-методист»;</w:t>
      </w:r>
    </w:p>
    <w:p w:rsidR="00755641" w:rsidRPr="00C20B33" w:rsidRDefault="00755641" w:rsidP="00755641">
      <w:pPr>
        <w:spacing w:after="0" w:line="240" w:lineRule="auto"/>
        <w:jc w:val="both"/>
        <w:rPr>
          <w:rFonts w:ascii="Times New Roman" w:eastAsia="Times New Roman" w:hAnsi="Times New Roman" w:cs="Times New Roman"/>
          <w:sz w:val="24"/>
          <w:szCs w:val="24"/>
        </w:rPr>
      </w:pPr>
      <w:r w:rsidRPr="00C20B33">
        <w:rPr>
          <w:rFonts w:ascii="Times New Roman" w:eastAsia="Times New Roman" w:hAnsi="Times New Roman" w:cs="Times New Roman"/>
          <w:color w:val="000000"/>
          <w:sz w:val="28"/>
          <w:szCs w:val="28"/>
        </w:rPr>
        <w:t>14. Онопрієнко Олена Вікторівна – вчитель англійської мови – відповідає займаній посаді, присвоїти кваліфікаційну категорію «спеціаліст вищої категорії»;</w:t>
      </w:r>
    </w:p>
    <w:p w:rsidR="00755641" w:rsidRPr="00C20B33" w:rsidRDefault="00755641" w:rsidP="00755641">
      <w:pPr>
        <w:spacing w:after="0" w:line="240" w:lineRule="auto"/>
        <w:jc w:val="both"/>
        <w:rPr>
          <w:rFonts w:ascii="Times New Roman" w:eastAsia="Times New Roman" w:hAnsi="Times New Roman" w:cs="Times New Roman"/>
          <w:sz w:val="24"/>
          <w:szCs w:val="24"/>
        </w:rPr>
      </w:pPr>
      <w:r w:rsidRPr="00C20B33">
        <w:rPr>
          <w:rFonts w:ascii="Times New Roman" w:eastAsia="Times New Roman" w:hAnsi="Times New Roman" w:cs="Times New Roman"/>
          <w:color w:val="000000"/>
          <w:sz w:val="28"/>
          <w:szCs w:val="28"/>
        </w:rPr>
        <w:t>15. Решетник Наталія Миколаївна – вчитель української мови та літератури – відповідає займаній посаді, присвоїти кваліфікаційну категорію «спеціаліст першої категорії» та педагогічне звання «старший вчитель»;</w:t>
      </w:r>
    </w:p>
    <w:p w:rsidR="00755641" w:rsidRPr="00C20B33" w:rsidRDefault="00755641" w:rsidP="00755641">
      <w:pPr>
        <w:spacing w:after="0" w:line="240" w:lineRule="auto"/>
        <w:jc w:val="both"/>
        <w:rPr>
          <w:rFonts w:ascii="Times New Roman" w:eastAsia="Times New Roman" w:hAnsi="Times New Roman" w:cs="Times New Roman"/>
          <w:sz w:val="24"/>
          <w:szCs w:val="24"/>
        </w:rPr>
      </w:pPr>
      <w:r w:rsidRPr="00C20B33">
        <w:rPr>
          <w:rFonts w:ascii="Times New Roman" w:eastAsia="Times New Roman" w:hAnsi="Times New Roman" w:cs="Times New Roman"/>
          <w:color w:val="000000"/>
          <w:sz w:val="28"/>
          <w:szCs w:val="28"/>
        </w:rPr>
        <w:lastRenderedPageBreak/>
        <w:t>16. Скриннік Олеся Олександрівна – вчитель англійської мови – відповідає займаній посаді, присвоїти кваліфікаційну категорію «спеціаліст другої категорії»;</w:t>
      </w:r>
    </w:p>
    <w:p w:rsidR="00755641" w:rsidRPr="00C20B33" w:rsidRDefault="00755641" w:rsidP="00755641">
      <w:pPr>
        <w:spacing w:after="0" w:line="240" w:lineRule="auto"/>
        <w:jc w:val="both"/>
        <w:rPr>
          <w:rFonts w:ascii="Times New Roman" w:eastAsia="Times New Roman" w:hAnsi="Times New Roman" w:cs="Times New Roman"/>
          <w:sz w:val="24"/>
          <w:szCs w:val="24"/>
        </w:rPr>
      </w:pPr>
      <w:r w:rsidRPr="00C20B33">
        <w:rPr>
          <w:rFonts w:ascii="Times New Roman" w:eastAsia="Times New Roman" w:hAnsi="Times New Roman" w:cs="Times New Roman"/>
          <w:color w:val="000000"/>
          <w:sz w:val="28"/>
          <w:szCs w:val="28"/>
        </w:rPr>
        <w:t>17. Терлецька Вікторія Олександрівна – вчитель математики – відповідає займаній посаді, присвоїти кваліфікаційну категорію «спеціаліст другої категорії»;</w:t>
      </w:r>
    </w:p>
    <w:p w:rsidR="00755641" w:rsidRPr="00C20B33" w:rsidRDefault="00755641" w:rsidP="00755641">
      <w:pPr>
        <w:spacing w:after="0" w:line="240" w:lineRule="auto"/>
        <w:jc w:val="both"/>
        <w:rPr>
          <w:rFonts w:ascii="Times New Roman" w:eastAsia="Times New Roman" w:hAnsi="Times New Roman" w:cs="Times New Roman"/>
          <w:sz w:val="24"/>
          <w:szCs w:val="24"/>
        </w:rPr>
      </w:pPr>
      <w:r w:rsidRPr="00C20B33">
        <w:rPr>
          <w:rFonts w:ascii="Times New Roman" w:eastAsia="Times New Roman" w:hAnsi="Times New Roman" w:cs="Times New Roman"/>
          <w:color w:val="000000"/>
          <w:sz w:val="28"/>
          <w:szCs w:val="28"/>
        </w:rPr>
        <w:t>18. Хитра Тетяна Олександрівна – вчитель історії та правознавства – відповідає займаній посаді, підтвердити кваліфікаційну категорію «спеціаліст вищої категорії» та присвоїти педагогічне звання «старший учитель»;</w:t>
      </w:r>
    </w:p>
    <w:p w:rsidR="00755641" w:rsidRPr="00C20B33" w:rsidRDefault="00755641" w:rsidP="00755641">
      <w:pPr>
        <w:spacing w:after="0" w:line="240" w:lineRule="auto"/>
        <w:jc w:val="both"/>
        <w:rPr>
          <w:rFonts w:ascii="Times New Roman" w:eastAsia="Times New Roman" w:hAnsi="Times New Roman" w:cs="Times New Roman"/>
          <w:sz w:val="24"/>
          <w:szCs w:val="24"/>
        </w:rPr>
      </w:pPr>
      <w:r w:rsidRPr="00C20B33">
        <w:rPr>
          <w:rFonts w:ascii="Times New Roman" w:eastAsia="Times New Roman" w:hAnsi="Times New Roman" w:cs="Times New Roman"/>
          <w:color w:val="000000"/>
          <w:sz w:val="28"/>
          <w:szCs w:val="28"/>
        </w:rPr>
        <w:t>19. Шеверницька Анастасія Іванівна – вчитель англійської мови – відповідає займаній посаді, присвоїти кваліфікаційну категорію «спеціаліст першої категорії»;</w:t>
      </w:r>
    </w:p>
    <w:p w:rsidR="00755641" w:rsidRPr="00755641" w:rsidRDefault="00755641" w:rsidP="00755641">
      <w:pPr>
        <w:spacing w:after="0" w:line="240" w:lineRule="auto"/>
        <w:jc w:val="both"/>
        <w:rPr>
          <w:rFonts w:ascii="Times New Roman" w:eastAsia="Times New Roman" w:hAnsi="Times New Roman" w:cs="Times New Roman"/>
          <w:sz w:val="24"/>
          <w:szCs w:val="24"/>
          <w:lang w:val="ru-RU"/>
        </w:rPr>
      </w:pPr>
      <w:r w:rsidRPr="00C20B33">
        <w:rPr>
          <w:rFonts w:ascii="Times New Roman" w:eastAsia="Times New Roman" w:hAnsi="Times New Roman" w:cs="Times New Roman"/>
          <w:color w:val="000000"/>
          <w:sz w:val="28"/>
          <w:szCs w:val="28"/>
        </w:rPr>
        <w:t xml:space="preserve">14. Шевченко Ольга Анатоліївна – вчитель початкових класів – відповідає займаній посаді, присвоїти кваліфікаційну категорію </w:t>
      </w:r>
      <w:r w:rsidRPr="00755641">
        <w:rPr>
          <w:rFonts w:ascii="Times New Roman" w:eastAsia="Times New Roman" w:hAnsi="Times New Roman" w:cs="Times New Roman"/>
          <w:color w:val="000000"/>
          <w:sz w:val="28"/>
          <w:szCs w:val="28"/>
          <w:lang w:val="ru-RU"/>
        </w:rPr>
        <w:t>«спеціаліст вищої категорії» та педагогічне звання «старший учитель».</w:t>
      </w:r>
    </w:p>
    <w:p w:rsidR="00755641" w:rsidRPr="00755641" w:rsidRDefault="00755641" w:rsidP="00755641">
      <w:pPr>
        <w:spacing w:after="0" w:line="240" w:lineRule="auto"/>
        <w:jc w:val="both"/>
        <w:rPr>
          <w:rFonts w:ascii="Times New Roman" w:eastAsia="Times New Roman" w:hAnsi="Times New Roman" w:cs="Times New Roman"/>
          <w:b/>
          <w:sz w:val="24"/>
          <w:szCs w:val="24"/>
          <w:lang w:val="ru-RU"/>
        </w:rPr>
      </w:pPr>
      <w:r w:rsidRPr="00755641">
        <w:rPr>
          <w:rFonts w:ascii="Times New Roman" w:eastAsia="Times New Roman" w:hAnsi="Times New Roman" w:cs="Times New Roman"/>
          <w:b/>
          <w:color w:val="000000"/>
          <w:sz w:val="28"/>
          <w:szCs w:val="28"/>
          <w:lang w:val="ru-RU"/>
        </w:rPr>
        <w:t>Протягом 2025/2026 навчального року в Всеукраїнському конкурсі «Вчитель року» в номінації «Зарубіжна література» брала участь Заїка Ольга Олександрівна.</w:t>
      </w:r>
    </w:p>
    <w:p w:rsidR="00755641" w:rsidRPr="00755641" w:rsidRDefault="00755641" w:rsidP="00755641">
      <w:pPr>
        <w:spacing w:after="0" w:line="240" w:lineRule="auto"/>
        <w:jc w:val="both"/>
        <w:rPr>
          <w:rFonts w:ascii="Times New Roman" w:eastAsia="Times New Roman" w:hAnsi="Times New Roman" w:cs="Times New Roman"/>
          <w:b/>
          <w:sz w:val="24"/>
          <w:szCs w:val="24"/>
          <w:lang w:val="ru-RU"/>
        </w:rPr>
      </w:pPr>
      <w:r w:rsidRPr="00755641">
        <w:rPr>
          <w:rFonts w:ascii="Times New Roman" w:eastAsia="Times New Roman" w:hAnsi="Times New Roman" w:cs="Times New Roman"/>
          <w:b/>
          <w:sz w:val="24"/>
          <w:szCs w:val="24"/>
          <w:lang w:val="en-US"/>
        </w:rPr>
        <w:t> </w:t>
      </w:r>
    </w:p>
    <w:p w:rsidR="00755641" w:rsidRDefault="00755641" w:rsidP="00755641">
      <w:pPr>
        <w:spacing w:after="0" w:line="240" w:lineRule="auto"/>
        <w:jc w:val="both"/>
        <w:rPr>
          <w:rFonts w:ascii="Times New Roman" w:eastAsia="Times New Roman" w:hAnsi="Times New Roman" w:cs="Times New Roman"/>
          <w:b/>
          <w:color w:val="000000"/>
          <w:sz w:val="28"/>
          <w:szCs w:val="28"/>
          <w:lang w:val="ru-RU"/>
        </w:rPr>
      </w:pPr>
      <w:r w:rsidRPr="00755641">
        <w:rPr>
          <w:rFonts w:ascii="Times New Roman" w:eastAsia="Times New Roman" w:hAnsi="Times New Roman" w:cs="Times New Roman"/>
          <w:b/>
          <w:color w:val="000000"/>
          <w:sz w:val="28"/>
          <w:szCs w:val="28"/>
          <w:lang w:val="ru-RU"/>
        </w:rPr>
        <w:tab/>
        <w:t>У 2025/2026 навчальному році Сертифікацію з предмету «Українська мова» проходила Кісілевич Ярослава Сергіївна.</w:t>
      </w:r>
    </w:p>
    <w:p w:rsidR="00755641" w:rsidRPr="00755641" w:rsidRDefault="00755641" w:rsidP="00755641">
      <w:pPr>
        <w:spacing w:after="0" w:line="240" w:lineRule="auto"/>
        <w:jc w:val="both"/>
        <w:rPr>
          <w:rFonts w:ascii="Times New Roman" w:eastAsia="Times New Roman" w:hAnsi="Times New Roman" w:cs="Times New Roman"/>
          <w:b/>
          <w:sz w:val="24"/>
          <w:szCs w:val="24"/>
          <w:lang w:val="ru-RU"/>
        </w:rPr>
      </w:pPr>
    </w:p>
    <w:p w:rsidR="003B226D" w:rsidRPr="00755641" w:rsidRDefault="003B226D" w:rsidP="00755641">
      <w:pPr>
        <w:shd w:val="clear" w:color="auto" w:fill="FFFFFF"/>
        <w:tabs>
          <w:tab w:val="left" w:pos="8647"/>
        </w:tabs>
        <w:spacing w:after="0" w:line="240" w:lineRule="auto"/>
        <w:ind w:firstLine="680"/>
        <w:jc w:val="center"/>
        <w:rPr>
          <w:rFonts w:ascii="Times New Roman" w:eastAsia="Times New Roman" w:hAnsi="Times New Roman" w:cs="Times New Roman"/>
          <w:b/>
          <w:color w:val="0070C0"/>
          <w:sz w:val="28"/>
          <w:szCs w:val="28"/>
          <w:lang w:eastAsia="ru-RU"/>
        </w:rPr>
      </w:pPr>
      <w:r w:rsidRPr="00755641">
        <w:rPr>
          <w:rFonts w:ascii="Times New Roman" w:eastAsia="Times New Roman" w:hAnsi="Times New Roman" w:cs="Times New Roman"/>
          <w:b/>
          <w:color w:val="0070C0"/>
          <w:sz w:val="28"/>
          <w:szCs w:val="28"/>
          <w:lang w:eastAsia="ru-RU"/>
        </w:rPr>
        <w:t>РЕАЛІЗАЦІЯ КОНЦЕПЦІЇ НУШ</w:t>
      </w:r>
    </w:p>
    <w:p w:rsidR="003B226D" w:rsidRPr="00B547CA" w:rsidRDefault="003B226D" w:rsidP="003B226D">
      <w:pPr>
        <w:shd w:val="clear" w:color="auto" w:fill="FFFFFF"/>
        <w:tabs>
          <w:tab w:val="left" w:pos="8647"/>
        </w:tabs>
        <w:spacing w:after="0" w:line="240" w:lineRule="auto"/>
        <w:ind w:firstLine="680"/>
        <w:jc w:val="both"/>
        <w:textAlignment w:val="baseline"/>
        <w:rPr>
          <w:rFonts w:ascii="Times New Roman" w:eastAsia="Calibri" w:hAnsi="Times New Roman" w:cs="Times New Roman"/>
          <w:color w:val="000000" w:themeColor="text1"/>
          <w:sz w:val="28"/>
          <w:szCs w:val="28"/>
        </w:rPr>
      </w:pPr>
      <w:r w:rsidRPr="00B547CA">
        <w:rPr>
          <w:rFonts w:ascii="Times New Roman" w:eastAsia="Calibri" w:hAnsi="Times New Roman" w:cs="Times New Roman"/>
          <w:color w:val="000000" w:themeColor="text1"/>
          <w:sz w:val="28"/>
          <w:szCs w:val="28"/>
        </w:rPr>
        <w:t xml:space="preserve">Робота педагогічного колективу була спрямована на забезпечення виконання навчальних програм і вимог Державних стандартів освіти. Заклад на якісному рівні задовольняє запити учасників освітнього процесу, про що свідчать опитування учасників освітнього процесу. Якісний показник визначається за відсотком учнів, які мають достатній та високий </w:t>
      </w:r>
      <w:r w:rsidR="00D91675" w:rsidRPr="00B547CA">
        <w:rPr>
          <w:rFonts w:ascii="Times New Roman" w:eastAsia="Calibri" w:hAnsi="Times New Roman" w:cs="Times New Roman"/>
          <w:color w:val="000000" w:themeColor="text1"/>
          <w:sz w:val="28"/>
          <w:szCs w:val="28"/>
        </w:rPr>
        <w:t>рівні навчання.</w:t>
      </w:r>
    </w:p>
    <w:p w:rsidR="003B226D" w:rsidRDefault="003B226D" w:rsidP="003B226D">
      <w:pPr>
        <w:shd w:val="clear" w:color="auto" w:fill="FFFFFF"/>
        <w:tabs>
          <w:tab w:val="left" w:pos="8647"/>
        </w:tabs>
        <w:spacing w:after="0" w:line="240" w:lineRule="auto"/>
        <w:ind w:firstLine="680"/>
        <w:jc w:val="both"/>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Головний колегіальний орган – педагогічна рада – працювала протягом навчального року над питанням забезпечення внутрішньої системи якості освіти. На засіданнях педради розглядалися питання розбудови внутрішньої системи забезпечення якості освіти, вдосконалення, ефективної діяльності закладу освіти. Освіта це не лише оцінки. Це і створене освітнє середовище, і оцінювання учнів на основі чітких критеріїв, педагогічна діяльність працівників, управлінські процеси.</w:t>
      </w:r>
    </w:p>
    <w:p w:rsidR="003B226D" w:rsidRDefault="003B226D" w:rsidP="003B226D">
      <w:pPr>
        <w:shd w:val="clear" w:color="auto" w:fill="FFFFFF"/>
        <w:tabs>
          <w:tab w:val="left" w:pos="8647"/>
        </w:tabs>
        <w:spacing w:after="0" w:line="240" w:lineRule="auto"/>
        <w:ind w:firstLine="680"/>
        <w:jc w:val="both"/>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 xml:space="preserve">Педагогічний колектив втілює Концепцію нової української школи з 2018 року. Цього року маємо </w:t>
      </w:r>
      <w:r w:rsidR="00F065A8">
        <w:rPr>
          <w:rFonts w:ascii="Times New Roman" w:eastAsia="Calibri" w:hAnsi="Times New Roman" w:cs="Times New Roman"/>
          <w:sz w:val="28"/>
          <w:szCs w:val="28"/>
        </w:rPr>
        <w:t>других</w:t>
      </w:r>
      <w:r>
        <w:rPr>
          <w:rFonts w:ascii="Times New Roman" w:eastAsia="Calibri" w:hAnsi="Times New Roman" w:cs="Times New Roman"/>
          <w:sz w:val="28"/>
          <w:szCs w:val="28"/>
        </w:rPr>
        <w:t xml:space="preserve"> випускників Нової української школи, які отримали свідоцтва за чотири роки навчання в початковій школі.   З  2022 року стартує новий етап  впровадження НУШ у базовій школі. Створено відповідне освітнє середовище в 1-4 класах НУШ.  Придбано дидактичні матеріали, парти,  ноутбук</w:t>
      </w:r>
      <w:r w:rsidR="00D91675">
        <w:rPr>
          <w:rFonts w:ascii="Times New Roman" w:eastAsia="Calibri" w:hAnsi="Times New Roman" w:cs="Times New Roman"/>
          <w:sz w:val="28"/>
          <w:szCs w:val="28"/>
        </w:rPr>
        <w:t>и</w:t>
      </w:r>
      <w:r>
        <w:rPr>
          <w:rFonts w:ascii="Times New Roman" w:eastAsia="Calibri" w:hAnsi="Times New Roman" w:cs="Times New Roman"/>
          <w:sz w:val="28"/>
          <w:szCs w:val="28"/>
        </w:rPr>
        <w:t>, принтер</w:t>
      </w:r>
      <w:r w:rsidR="00D91675">
        <w:rPr>
          <w:rFonts w:ascii="Times New Roman" w:eastAsia="Calibri" w:hAnsi="Times New Roman" w:cs="Times New Roman"/>
          <w:sz w:val="28"/>
          <w:szCs w:val="28"/>
        </w:rPr>
        <w:t>и</w:t>
      </w:r>
      <w:r>
        <w:rPr>
          <w:rFonts w:ascii="Times New Roman" w:eastAsia="Calibri" w:hAnsi="Times New Roman" w:cs="Times New Roman"/>
          <w:sz w:val="28"/>
          <w:szCs w:val="28"/>
        </w:rPr>
        <w:t>. Вчителі, які працюють в 1-4, 5</w:t>
      </w:r>
      <w:r w:rsidR="00F065A8">
        <w:rPr>
          <w:rFonts w:ascii="Times New Roman" w:eastAsia="Calibri" w:hAnsi="Times New Roman" w:cs="Times New Roman"/>
          <w:sz w:val="28"/>
          <w:szCs w:val="28"/>
        </w:rPr>
        <w:t>-6</w:t>
      </w:r>
      <w:r>
        <w:rPr>
          <w:rFonts w:ascii="Times New Roman" w:eastAsia="Calibri" w:hAnsi="Times New Roman" w:cs="Times New Roman"/>
          <w:sz w:val="28"/>
          <w:szCs w:val="28"/>
        </w:rPr>
        <w:t xml:space="preserve"> класах, будуть працювати у </w:t>
      </w:r>
      <w:r w:rsidR="00F065A8">
        <w:rPr>
          <w:rFonts w:ascii="Times New Roman" w:eastAsia="Calibri" w:hAnsi="Times New Roman" w:cs="Times New Roman"/>
          <w:sz w:val="28"/>
          <w:szCs w:val="28"/>
        </w:rPr>
        <w:t>7</w:t>
      </w:r>
      <w:r>
        <w:rPr>
          <w:rFonts w:ascii="Times New Roman" w:eastAsia="Calibri" w:hAnsi="Times New Roman" w:cs="Times New Roman"/>
          <w:sz w:val="28"/>
          <w:szCs w:val="28"/>
        </w:rPr>
        <w:t xml:space="preserve"> класі та адміністрація закладу  пройшли відповідну професійну підготовку.</w:t>
      </w:r>
      <w:r>
        <w:rPr>
          <w:rFonts w:ascii="Times New Roman" w:eastAsia="Calibri" w:hAnsi="Times New Roman" w:cs="Times New Roman"/>
          <w:sz w:val="28"/>
          <w:szCs w:val="28"/>
          <w:lang w:val="ru-RU"/>
        </w:rPr>
        <w:t xml:space="preserve"> </w:t>
      </w:r>
      <w:r>
        <w:rPr>
          <w:rFonts w:ascii="Times New Roman" w:eastAsia="Calibri" w:hAnsi="Times New Roman" w:cs="Times New Roman"/>
          <w:sz w:val="28"/>
          <w:szCs w:val="28"/>
        </w:rPr>
        <w:t>На даний час ведеться ґрунтовна робота щодо підготовки впровадження Державного стандарту у 5-</w:t>
      </w:r>
      <w:r w:rsidR="00F065A8">
        <w:rPr>
          <w:rFonts w:ascii="Times New Roman" w:eastAsia="Calibri" w:hAnsi="Times New Roman" w:cs="Times New Roman"/>
          <w:sz w:val="28"/>
          <w:szCs w:val="28"/>
        </w:rPr>
        <w:t>7</w:t>
      </w:r>
      <w:r>
        <w:rPr>
          <w:rFonts w:ascii="Times New Roman" w:eastAsia="Calibri" w:hAnsi="Times New Roman" w:cs="Times New Roman"/>
          <w:sz w:val="28"/>
          <w:szCs w:val="28"/>
        </w:rPr>
        <w:t xml:space="preserve"> кла</w:t>
      </w:r>
      <w:r w:rsidR="00F065A8">
        <w:rPr>
          <w:rFonts w:ascii="Times New Roman" w:eastAsia="Calibri" w:hAnsi="Times New Roman" w:cs="Times New Roman"/>
          <w:sz w:val="28"/>
          <w:szCs w:val="28"/>
        </w:rPr>
        <w:t>с</w:t>
      </w:r>
      <w:r>
        <w:rPr>
          <w:rFonts w:ascii="Times New Roman" w:eastAsia="Calibri" w:hAnsi="Times New Roman" w:cs="Times New Roman"/>
          <w:sz w:val="28"/>
          <w:szCs w:val="28"/>
        </w:rPr>
        <w:t xml:space="preserve">ах.  Питання щодо результатів </w:t>
      </w:r>
      <w:r>
        <w:rPr>
          <w:rFonts w:ascii="Times New Roman" w:eastAsia="Calibri" w:hAnsi="Times New Roman" w:cs="Times New Roman"/>
          <w:sz w:val="28"/>
          <w:szCs w:val="28"/>
        </w:rPr>
        <w:lastRenderedPageBreak/>
        <w:t xml:space="preserve">роботи початкової школи за новими освітніми стандартами розглядалося на нарадах при директору, засіданнях педагогічної ради. Впроваджується формувальне оцінювання навчальних досягнень здобувачів знань. </w:t>
      </w:r>
    </w:p>
    <w:p w:rsidR="003B226D" w:rsidRDefault="003B226D" w:rsidP="003B226D">
      <w:pPr>
        <w:shd w:val="clear" w:color="auto" w:fill="FFFFFF"/>
        <w:tabs>
          <w:tab w:val="left" w:pos="8647"/>
        </w:tabs>
        <w:spacing w:after="0" w:line="240" w:lineRule="auto"/>
        <w:ind w:firstLine="680"/>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Основними умовами успішного досягнення базової компетентності учнями </w:t>
      </w:r>
      <w:r w:rsidR="00D91675">
        <w:rPr>
          <w:rFonts w:ascii="Times New Roman" w:eastAsia="Times New Roman" w:hAnsi="Times New Roman" w:cs="Times New Roman"/>
          <w:sz w:val="28"/>
          <w:szCs w:val="28"/>
          <w:lang w:eastAsia="ru-RU"/>
        </w:rPr>
        <w:t>закладу освіти</w:t>
      </w:r>
      <w:r>
        <w:rPr>
          <w:rFonts w:ascii="Times New Roman" w:eastAsia="Times New Roman" w:hAnsi="Times New Roman" w:cs="Times New Roman"/>
          <w:sz w:val="28"/>
          <w:szCs w:val="28"/>
          <w:lang w:eastAsia="ru-RU"/>
        </w:rPr>
        <w:t xml:space="preserve"> ми вважаємо: підвищення ефективності уроку як основної можливості діалогу учня та вчителя; розвиток системи позаурочних форм освітньої діяльності, зорієнтованих на пошуковий, дослідницький, проблемний характер засвоєння змісту освіти; ріст професійної майстерності педагогічних кадрів; орієнтацію педагогів на особисті досягнення учнів в освітній взаємодії; забезпечення принципів відкритості й комфортності освіти в усіх її аспектах; комплексний супровід педагогами освітнього та професійного вибору школярів.</w:t>
      </w:r>
    </w:p>
    <w:p w:rsidR="003B226D" w:rsidRDefault="003B226D" w:rsidP="003B226D">
      <w:pPr>
        <w:shd w:val="clear" w:color="auto" w:fill="FFFFFF"/>
        <w:tabs>
          <w:tab w:val="left" w:pos="8647"/>
        </w:tabs>
        <w:spacing w:after="0" w:line="240" w:lineRule="auto"/>
        <w:ind w:firstLine="680"/>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Протягом навчального року педагогічний колектив працював над  створенням єдиного інформаційно-освітнього простору, що дозволяє організувати ефективне дистанційне навчання, застосовувати в освітньому процесі нові ІКТ, здійснювати збір та обробку даних. В цей період вчителями і учнями зроблено значний крок вперед щодо дистанційної взаємодії через </w:t>
      </w:r>
      <w:r w:rsidR="00F065A8">
        <w:rPr>
          <w:rFonts w:ascii="Times New Roman" w:eastAsia="Times New Roman" w:hAnsi="Times New Roman" w:cs="Times New Roman"/>
          <w:sz w:val="28"/>
          <w:szCs w:val="28"/>
          <w:lang w:eastAsia="ru-RU"/>
        </w:rPr>
        <w:t>повномасштабну війну</w:t>
      </w:r>
      <w:r>
        <w:rPr>
          <w:rFonts w:ascii="Times New Roman" w:eastAsia="Times New Roman" w:hAnsi="Times New Roman" w:cs="Times New Roman"/>
          <w:sz w:val="28"/>
          <w:szCs w:val="28"/>
          <w:lang w:eastAsia="ru-RU"/>
        </w:rPr>
        <w:t xml:space="preserve">. </w:t>
      </w:r>
    </w:p>
    <w:p w:rsidR="00694C05" w:rsidRPr="00755641" w:rsidRDefault="00694C05" w:rsidP="00755641">
      <w:pPr>
        <w:spacing w:after="0" w:line="240" w:lineRule="auto"/>
        <w:ind w:firstLine="680"/>
        <w:jc w:val="center"/>
        <w:rPr>
          <w:rFonts w:ascii="Times New Roman" w:eastAsia="Calibri" w:hAnsi="Times New Roman" w:cs="Times New Roman"/>
          <w:b/>
          <w:caps/>
          <w:color w:val="0070C0"/>
          <w:sz w:val="28"/>
          <w:szCs w:val="28"/>
        </w:rPr>
      </w:pPr>
      <w:r w:rsidRPr="00755641">
        <w:rPr>
          <w:rFonts w:ascii="Times New Roman" w:eastAsia="Calibri" w:hAnsi="Times New Roman" w:cs="Times New Roman"/>
          <w:b/>
          <w:caps/>
          <w:color w:val="0070C0"/>
          <w:sz w:val="28"/>
          <w:szCs w:val="28"/>
        </w:rPr>
        <w:t>Налагодження співпраці з учнями, їх батьками, працівниками закладу освіти</w:t>
      </w:r>
    </w:p>
    <w:p w:rsidR="00694C05" w:rsidRPr="00694C05" w:rsidRDefault="00694C05" w:rsidP="00694C05">
      <w:pPr>
        <w:spacing w:after="0" w:line="240" w:lineRule="auto"/>
        <w:ind w:firstLine="680"/>
        <w:jc w:val="both"/>
        <w:rPr>
          <w:rFonts w:ascii="Times New Roman" w:eastAsia="Times New Roman" w:hAnsi="Times New Roman" w:cs="Times New Roman"/>
          <w:sz w:val="28"/>
          <w:szCs w:val="28"/>
          <w:lang w:eastAsia="ru-RU"/>
        </w:rPr>
      </w:pPr>
      <w:r w:rsidRPr="00694C05">
        <w:rPr>
          <w:rFonts w:ascii="Times New Roman" w:eastAsia="Times New Roman" w:hAnsi="Times New Roman" w:cs="Times New Roman"/>
          <w:sz w:val="28"/>
          <w:szCs w:val="28"/>
          <w:lang w:eastAsia="ru-RU"/>
        </w:rPr>
        <w:t>Педагоги ведуть із учнями та їхніми батьками постійний конструктивний</w:t>
      </w:r>
      <w:r>
        <w:rPr>
          <w:rFonts w:ascii="Times New Roman" w:eastAsia="Times New Roman" w:hAnsi="Times New Roman" w:cs="Times New Roman"/>
          <w:sz w:val="28"/>
          <w:szCs w:val="28"/>
          <w:lang w:eastAsia="ru-RU"/>
        </w:rPr>
        <w:t xml:space="preserve"> </w:t>
      </w:r>
      <w:r w:rsidRPr="00694C05">
        <w:rPr>
          <w:rFonts w:ascii="Times New Roman" w:eastAsia="Times New Roman" w:hAnsi="Times New Roman" w:cs="Times New Roman"/>
          <w:sz w:val="28"/>
          <w:szCs w:val="28"/>
          <w:lang w:eastAsia="ru-RU"/>
        </w:rPr>
        <w:t>діалог. Вчасно і кваліфіковано реагують на соціальні, емоційні, когнітивні</w:t>
      </w:r>
      <w:r>
        <w:rPr>
          <w:rFonts w:ascii="Times New Roman" w:eastAsia="Times New Roman" w:hAnsi="Times New Roman" w:cs="Times New Roman"/>
          <w:sz w:val="28"/>
          <w:szCs w:val="28"/>
          <w:lang w:eastAsia="ru-RU"/>
        </w:rPr>
        <w:t xml:space="preserve"> </w:t>
      </w:r>
      <w:r w:rsidRPr="00694C05">
        <w:rPr>
          <w:rFonts w:ascii="Times New Roman" w:eastAsia="Times New Roman" w:hAnsi="Times New Roman" w:cs="Times New Roman"/>
          <w:sz w:val="28"/>
          <w:szCs w:val="28"/>
          <w:lang w:eastAsia="ru-RU"/>
        </w:rPr>
        <w:t>та фізичні потреби учнів. Прислухаються до учнів та проявляють доброзичливість, інтерес і повагу до кожного учня. Своєю власною поведінкою</w:t>
      </w:r>
      <w:r>
        <w:rPr>
          <w:rFonts w:ascii="Times New Roman" w:eastAsia="Times New Roman" w:hAnsi="Times New Roman" w:cs="Times New Roman"/>
          <w:sz w:val="28"/>
          <w:szCs w:val="28"/>
          <w:lang w:eastAsia="ru-RU"/>
        </w:rPr>
        <w:t xml:space="preserve"> </w:t>
      </w:r>
      <w:r w:rsidRPr="00694C05">
        <w:rPr>
          <w:rFonts w:ascii="Times New Roman" w:eastAsia="Times New Roman" w:hAnsi="Times New Roman" w:cs="Times New Roman"/>
          <w:sz w:val="28"/>
          <w:szCs w:val="28"/>
          <w:lang w:eastAsia="ru-RU"/>
        </w:rPr>
        <w:t>моделюють та підтримують просоціальну поведінку. Педагоги сприяють</w:t>
      </w:r>
      <w:r>
        <w:rPr>
          <w:rFonts w:ascii="Times New Roman" w:eastAsia="Times New Roman" w:hAnsi="Times New Roman" w:cs="Times New Roman"/>
          <w:sz w:val="28"/>
          <w:szCs w:val="28"/>
          <w:lang w:eastAsia="ru-RU"/>
        </w:rPr>
        <w:t xml:space="preserve"> </w:t>
      </w:r>
      <w:r w:rsidRPr="00694C05">
        <w:rPr>
          <w:rFonts w:ascii="Times New Roman" w:eastAsia="Times New Roman" w:hAnsi="Times New Roman" w:cs="Times New Roman"/>
          <w:sz w:val="28"/>
          <w:szCs w:val="28"/>
          <w:lang w:eastAsia="ru-RU"/>
        </w:rPr>
        <w:t>розвиткові демократичних цінностей та громадянських компетентностей</w:t>
      </w:r>
      <w:r>
        <w:rPr>
          <w:rFonts w:ascii="Times New Roman" w:eastAsia="Times New Roman" w:hAnsi="Times New Roman" w:cs="Times New Roman"/>
          <w:sz w:val="28"/>
          <w:szCs w:val="28"/>
          <w:lang w:eastAsia="ru-RU"/>
        </w:rPr>
        <w:t xml:space="preserve"> </w:t>
      </w:r>
      <w:r w:rsidRPr="00694C05">
        <w:rPr>
          <w:rFonts w:ascii="Times New Roman" w:eastAsia="Times New Roman" w:hAnsi="Times New Roman" w:cs="Times New Roman"/>
          <w:sz w:val="28"/>
          <w:szCs w:val="28"/>
          <w:lang w:eastAsia="ru-RU"/>
        </w:rPr>
        <w:t>учнів, залучаючи їх до прийняття рішень щодо питань, які їх безпосередньо стосуються. Педагоги спонукають у</w:t>
      </w:r>
      <w:r>
        <w:rPr>
          <w:rFonts w:ascii="Times New Roman" w:eastAsia="Times New Roman" w:hAnsi="Times New Roman" w:cs="Times New Roman"/>
          <w:sz w:val="28"/>
          <w:szCs w:val="28"/>
          <w:lang w:eastAsia="ru-RU"/>
        </w:rPr>
        <w:t xml:space="preserve">чнів висловлювати власну думку, </w:t>
      </w:r>
      <w:r w:rsidRPr="00694C05">
        <w:rPr>
          <w:rFonts w:ascii="Times New Roman" w:eastAsia="Times New Roman" w:hAnsi="Times New Roman" w:cs="Times New Roman"/>
          <w:sz w:val="28"/>
          <w:szCs w:val="28"/>
          <w:lang w:eastAsia="ru-RU"/>
        </w:rPr>
        <w:t>а використовуючи особистісно орієнтований підхід у навчанні, підтримують розвиток відповідальності, самостійності та самоконтролю учнів.</w:t>
      </w:r>
    </w:p>
    <w:p w:rsidR="00694C05" w:rsidRPr="00694C05" w:rsidRDefault="00694C05" w:rsidP="00694C05">
      <w:pPr>
        <w:spacing w:after="0" w:line="240" w:lineRule="auto"/>
        <w:ind w:firstLine="680"/>
        <w:jc w:val="both"/>
        <w:rPr>
          <w:rFonts w:ascii="Times New Roman" w:eastAsia="Times New Roman" w:hAnsi="Times New Roman" w:cs="Times New Roman"/>
          <w:sz w:val="28"/>
          <w:szCs w:val="28"/>
          <w:lang w:eastAsia="ru-RU"/>
        </w:rPr>
      </w:pPr>
      <w:r w:rsidRPr="00694C05">
        <w:rPr>
          <w:rFonts w:ascii="Times New Roman" w:eastAsia="Times New Roman" w:hAnsi="Times New Roman" w:cs="Times New Roman"/>
          <w:sz w:val="28"/>
          <w:szCs w:val="28"/>
          <w:lang w:eastAsia="ru-RU"/>
        </w:rPr>
        <w:t>Педагоги знаходяться в постійній комунікації з батьками учнів. Комунікація здійснюється у різних формах. Вчителі намагаються отримати зворотний зв’язок від батьків з метою забезпечення постійного прогресу учнів в</w:t>
      </w:r>
      <w:r>
        <w:rPr>
          <w:rFonts w:ascii="Times New Roman" w:eastAsia="Times New Roman" w:hAnsi="Times New Roman" w:cs="Times New Roman"/>
          <w:sz w:val="28"/>
          <w:szCs w:val="28"/>
          <w:lang w:eastAsia="ru-RU"/>
        </w:rPr>
        <w:t xml:space="preserve"> </w:t>
      </w:r>
      <w:r w:rsidRPr="00694C05">
        <w:rPr>
          <w:rFonts w:ascii="Times New Roman" w:eastAsia="Times New Roman" w:hAnsi="Times New Roman" w:cs="Times New Roman"/>
          <w:sz w:val="28"/>
          <w:szCs w:val="28"/>
          <w:lang w:eastAsia="ru-RU"/>
        </w:rPr>
        <w:t>оволодінні ключовими компетентностями.</w:t>
      </w:r>
    </w:p>
    <w:p w:rsidR="00D91675" w:rsidRDefault="00694C05" w:rsidP="00694C05">
      <w:pPr>
        <w:spacing w:after="0" w:line="240" w:lineRule="auto"/>
        <w:ind w:firstLine="680"/>
        <w:jc w:val="both"/>
        <w:rPr>
          <w:rFonts w:ascii="Times New Roman" w:eastAsia="Times New Roman" w:hAnsi="Times New Roman" w:cs="Times New Roman"/>
          <w:b/>
          <w:color w:val="002060"/>
          <w:sz w:val="28"/>
          <w:szCs w:val="28"/>
          <w:lang w:eastAsia="ru-RU"/>
        </w:rPr>
      </w:pPr>
      <w:r w:rsidRPr="00694C05">
        <w:rPr>
          <w:rFonts w:ascii="Times New Roman" w:eastAsia="Times New Roman" w:hAnsi="Times New Roman" w:cs="Times New Roman"/>
          <w:sz w:val="28"/>
          <w:szCs w:val="28"/>
          <w:lang w:eastAsia="ru-RU"/>
        </w:rPr>
        <w:t>Між педагогами сформовані та підтримуються партнерські взаємини. Вони</w:t>
      </w:r>
      <w:r>
        <w:rPr>
          <w:rFonts w:ascii="Times New Roman" w:eastAsia="Times New Roman" w:hAnsi="Times New Roman" w:cs="Times New Roman"/>
          <w:sz w:val="28"/>
          <w:szCs w:val="28"/>
          <w:lang w:eastAsia="ru-RU"/>
        </w:rPr>
        <w:t xml:space="preserve"> </w:t>
      </w:r>
      <w:r w:rsidRPr="00694C05">
        <w:rPr>
          <w:rFonts w:ascii="Times New Roman" w:eastAsia="Times New Roman" w:hAnsi="Times New Roman" w:cs="Times New Roman"/>
          <w:sz w:val="28"/>
          <w:szCs w:val="28"/>
          <w:lang w:eastAsia="ru-RU"/>
        </w:rPr>
        <w:t>постійно співпрацюють, діляться знаннями, використовують взаємовідвідування навчальних занять з метою покращення якості викладання. Проблеми, які виникають, систематично вирішуються, командна співпраця є</w:t>
      </w:r>
      <w:r>
        <w:rPr>
          <w:rFonts w:ascii="Times New Roman" w:eastAsia="Times New Roman" w:hAnsi="Times New Roman" w:cs="Times New Roman"/>
          <w:sz w:val="28"/>
          <w:szCs w:val="28"/>
          <w:lang w:eastAsia="ru-RU"/>
        </w:rPr>
        <w:t xml:space="preserve"> </w:t>
      </w:r>
      <w:r w:rsidRPr="00694C05">
        <w:rPr>
          <w:rFonts w:ascii="Times New Roman" w:eastAsia="Times New Roman" w:hAnsi="Times New Roman" w:cs="Times New Roman"/>
          <w:sz w:val="28"/>
          <w:szCs w:val="28"/>
          <w:lang w:eastAsia="ru-RU"/>
        </w:rPr>
        <w:t>ефективною. В закладі освіти діє інститут наставництва.</w:t>
      </w:r>
      <w:r w:rsidRPr="00694C05">
        <w:rPr>
          <w:rFonts w:ascii="Times New Roman" w:eastAsia="Times New Roman" w:hAnsi="Times New Roman" w:cs="Times New Roman"/>
          <w:b/>
          <w:color w:val="002060"/>
          <w:sz w:val="28"/>
          <w:szCs w:val="28"/>
          <w:lang w:eastAsia="ru-RU"/>
        </w:rPr>
        <w:t xml:space="preserve"> </w:t>
      </w:r>
    </w:p>
    <w:p w:rsidR="004C79E4" w:rsidRPr="00755641" w:rsidRDefault="004C79E4" w:rsidP="00755641">
      <w:pPr>
        <w:spacing w:after="0" w:line="240" w:lineRule="auto"/>
        <w:ind w:firstLine="680"/>
        <w:jc w:val="center"/>
        <w:rPr>
          <w:rFonts w:ascii="Times New Roman" w:eastAsia="Calibri" w:hAnsi="Times New Roman" w:cs="Times New Roman"/>
          <w:color w:val="0070C0"/>
          <w:sz w:val="28"/>
          <w:szCs w:val="28"/>
        </w:rPr>
      </w:pPr>
      <w:r w:rsidRPr="00755641">
        <w:rPr>
          <w:rFonts w:ascii="Times New Roman" w:eastAsia="Calibri" w:hAnsi="Times New Roman" w:cs="Times New Roman"/>
          <w:b/>
          <w:caps/>
          <w:color w:val="0070C0"/>
          <w:sz w:val="28"/>
          <w:szCs w:val="28"/>
        </w:rPr>
        <w:t>РЕАЛІЗАЦІЯ ЗАВДАНЬ ПедагогічнОГО колективУ на 202</w:t>
      </w:r>
      <w:r w:rsidR="00B547CA" w:rsidRPr="00755641">
        <w:rPr>
          <w:rFonts w:ascii="Times New Roman" w:eastAsia="Calibri" w:hAnsi="Times New Roman" w:cs="Times New Roman"/>
          <w:b/>
          <w:caps/>
          <w:color w:val="0070C0"/>
          <w:sz w:val="28"/>
          <w:szCs w:val="28"/>
        </w:rPr>
        <w:t>5</w:t>
      </w:r>
      <w:r w:rsidRPr="00755641">
        <w:rPr>
          <w:rFonts w:ascii="Times New Roman" w:eastAsia="Calibri" w:hAnsi="Times New Roman" w:cs="Times New Roman"/>
          <w:b/>
          <w:caps/>
          <w:color w:val="0070C0"/>
          <w:sz w:val="28"/>
          <w:szCs w:val="28"/>
        </w:rPr>
        <w:t>-202</w:t>
      </w:r>
      <w:r w:rsidR="00B547CA" w:rsidRPr="00755641">
        <w:rPr>
          <w:rFonts w:ascii="Times New Roman" w:eastAsia="Calibri" w:hAnsi="Times New Roman" w:cs="Times New Roman"/>
          <w:b/>
          <w:caps/>
          <w:color w:val="0070C0"/>
          <w:sz w:val="28"/>
          <w:szCs w:val="28"/>
        </w:rPr>
        <w:t>6</w:t>
      </w:r>
      <w:r w:rsidRPr="00755641">
        <w:rPr>
          <w:rFonts w:ascii="Times New Roman" w:eastAsia="Calibri" w:hAnsi="Times New Roman" w:cs="Times New Roman"/>
          <w:b/>
          <w:caps/>
          <w:color w:val="0070C0"/>
          <w:sz w:val="28"/>
          <w:szCs w:val="28"/>
        </w:rPr>
        <w:t xml:space="preserve"> н. р.</w:t>
      </w:r>
    </w:p>
    <w:p w:rsidR="004C79E4" w:rsidRPr="006E1953" w:rsidRDefault="004C79E4" w:rsidP="004C79E4">
      <w:pPr>
        <w:spacing w:after="0" w:line="240" w:lineRule="auto"/>
        <w:ind w:firstLine="708"/>
        <w:jc w:val="both"/>
        <w:rPr>
          <w:rFonts w:ascii="Times New Roman" w:eastAsia="Times New Roman" w:hAnsi="Times New Roman" w:cs="Times New Roman"/>
          <w:sz w:val="28"/>
          <w:szCs w:val="28"/>
          <w:lang w:eastAsia="ru-RU"/>
        </w:rPr>
      </w:pPr>
      <w:r w:rsidRPr="006E1953">
        <w:rPr>
          <w:rFonts w:ascii="Times New Roman" w:eastAsia="Times New Roman" w:hAnsi="Times New Roman" w:cs="Times New Roman"/>
          <w:sz w:val="28"/>
          <w:szCs w:val="28"/>
          <w:lang w:eastAsia="ru-RU"/>
        </w:rPr>
        <w:t>202</w:t>
      </w:r>
      <w:r w:rsidR="00B547CA">
        <w:rPr>
          <w:rFonts w:ascii="Times New Roman" w:eastAsia="Times New Roman" w:hAnsi="Times New Roman" w:cs="Times New Roman"/>
          <w:sz w:val="28"/>
          <w:szCs w:val="28"/>
          <w:lang w:eastAsia="ru-RU"/>
        </w:rPr>
        <w:t>5</w:t>
      </w:r>
      <w:r>
        <w:rPr>
          <w:rFonts w:ascii="Times New Roman" w:eastAsia="Times New Roman" w:hAnsi="Times New Roman" w:cs="Times New Roman"/>
          <w:sz w:val="28"/>
          <w:szCs w:val="28"/>
          <w:lang w:eastAsia="ru-RU"/>
        </w:rPr>
        <w:t>/202</w:t>
      </w:r>
      <w:r w:rsidR="00B547CA">
        <w:rPr>
          <w:rFonts w:ascii="Times New Roman" w:eastAsia="Times New Roman" w:hAnsi="Times New Roman" w:cs="Times New Roman"/>
          <w:sz w:val="28"/>
          <w:szCs w:val="28"/>
          <w:lang w:eastAsia="ru-RU"/>
        </w:rPr>
        <w:t>6</w:t>
      </w:r>
      <w:r w:rsidRPr="006E1953">
        <w:rPr>
          <w:rFonts w:ascii="Times New Roman" w:eastAsia="Times New Roman" w:hAnsi="Times New Roman" w:cs="Times New Roman"/>
          <w:sz w:val="28"/>
          <w:szCs w:val="28"/>
          <w:lang w:eastAsia="ru-RU"/>
        </w:rPr>
        <w:t xml:space="preserve"> навчальний рік є особливим з точки зору ведення виховної роботи через соціально-політичну</w:t>
      </w:r>
      <w:r>
        <w:rPr>
          <w:rFonts w:ascii="Times New Roman" w:eastAsia="Times New Roman" w:hAnsi="Times New Roman" w:cs="Times New Roman"/>
          <w:sz w:val="28"/>
          <w:szCs w:val="28"/>
          <w:lang w:eastAsia="ru-RU"/>
        </w:rPr>
        <w:t xml:space="preserve"> та економічну</w:t>
      </w:r>
      <w:r w:rsidRPr="006E1953">
        <w:rPr>
          <w:rFonts w:ascii="Times New Roman" w:eastAsia="Times New Roman" w:hAnsi="Times New Roman" w:cs="Times New Roman"/>
          <w:sz w:val="28"/>
          <w:szCs w:val="28"/>
          <w:lang w:eastAsia="ru-RU"/>
        </w:rPr>
        <w:t xml:space="preserve"> кризу в Україні. В контексті </w:t>
      </w:r>
      <w:r w:rsidRPr="006E1953">
        <w:rPr>
          <w:rFonts w:ascii="Times New Roman" w:eastAsia="Times New Roman" w:hAnsi="Times New Roman" w:cs="Times New Roman"/>
          <w:sz w:val="28"/>
          <w:szCs w:val="28"/>
          <w:lang w:eastAsia="ru-RU"/>
        </w:rPr>
        <w:lastRenderedPageBreak/>
        <w:t>нових викликів, що постали перед країною, необхідно переглянути практику виховної роботи та захисту дітей у навчальному закладі.</w:t>
      </w:r>
    </w:p>
    <w:p w:rsidR="004C79E4" w:rsidRPr="006E1953" w:rsidRDefault="004C79E4" w:rsidP="004C79E4">
      <w:pPr>
        <w:keepNext/>
        <w:spacing w:after="0" w:line="240" w:lineRule="auto"/>
        <w:ind w:firstLine="708"/>
        <w:jc w:val="both"/>
        <w:outlineLvl w:val="1"/>
        <w:rPr>
          <w:rFonts w:ascii="Times New Roman" w:eastAsia="Times New Roman" w:hAnsi="Times New Roman" w:cs="Times New Roman"/>
          <w:sz w:val="28"/>
          <w:szCs w:val="28"/>
          <w:lang w:eastAsia="ru-RU"/>
        </w:rPr>
      </w:pPr>
      <w:r w:rsidRPr="006E1953">
        <w:rPr>
          <w:rFonts w:ascii="Times New Roman" w:eastAsia="Times New Roman" w:hAnsi="Times New Roman" w:cs="Times New Roman"/>
          <w:sz w:val="28"/>
          <w:szCs w:val="28"/>
          <w:lang w:eastAsia="ru-RU"/>
        </w:rPr>
        <w:t xml:space="preserve">Керуючись Законом України «Про </w:t>
      </w:r>
      <w:r>
        <w:rPr>
          <w:rFonts w:ascii="Times New Roman" w:eastAsia="Times New Roman" w:hAnsi="Times New Roman" w:cs="Times New Roman"/>
          <w:sz w:val="28"/>
          <w:szCs w:val="28"/>
          <w:lang w:eastAsia="ru-RU"/>
        </w:rPr>
        <w:t xml:space="preserve">повну </w:t>
      </w:r>
      <w:r w:rsidRPr="006E1953">
        <w:rPr>
          <w:rFonts w:ascii="Times New Roman" w:eastAsia="Times New Roman" w:hAnsi="Times New Roman" w:cs="Times New Roman"/>
          <w:sz w:val="28"/>
          <w:szCs w:val="28"/>
          <w:lang w:eastAsia="ru-RU"/>
        </w:rPr>
        <w:t>загальну середню освіту», Програмою «Основні орієнтири виховання учнів 1-11-х класів загальноосвітніх навчальних закладів України», Концепції національно-патріотичного виховання та Програмами в галузі освіти, де визначені завдання загальної середньої освіти, наш ліцей головну увагу у виховній роботі акцентує на вихованні громадянина – патріота своєї Батьківщини, готового до подальшої освіти і трудової діяльності, з вільними політичними і світоглядними переконаннями, з свідомим ставленням до обов’язків; на формуванні особистості учня; вихованні поваги до національних цінностей нашого народу; вироблення навичок здорового способу життя</w:t>
      </w:r>
      <w:r w:rsidRPr="0095160C">
        <w:rPr>
          <w:rFonts w:ascii="Times New Roman" w:eastAsia="Times New Roman" w:hAnsi="Times New Roman" w:cs="Times New Roman"/>
          <w:sz w:val="28"/>
          <w:szCs w:val="28"/>
          <w:lang w:eastAsia="ru-RU"/>
        </w:rPr>
        <w:t>;</w:t>
      </w:r>
      <w:r w:rsidRPr="006E1953">
        <w:rPr>
          <w:rFonts w:ascii="Times New Roman" w:eastAsia="Times New Roman" w:hAnsi="Times New Roman" w:cs="Times New Roman"/>
          <w:b/>
          <w:sz w:val="28"/>
          <w:szCs w:val="28"/>
          <w:lang w:eastAsia="ru-RU"/>
        </w:rPr>
        <w:t xml:space="preserve"> </w:t>
      </w:r>
      <w:r w:rsidRPr="006E1953">
        <w:rPr>
          <w:rFonts w:ascii="Times New Roman" w:eastAsia="Times New Roman" w:hAnsi="Times New Roman" w:cs="Times New Roman"/>
          <w:sz w:val="28"/>
          <w:szCs w:val="28"/>
          <w:lang w:eastAsia="ru-RU"/>
        </w:rPr>
        <w:t>готовності до подальшої соціалізації.</w:t>
      </w:r>
    </w:p>
    <w:p w:rsidR="004C79E4" w:rsidRPr="006E1953" w:rsidRDefault="00B547CA" w:rsidP="004C79E4">
      <w:pPr>
        <w:tabs>
          <w:tab w:val="left" w:pos="993"/>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4C79E4" w:rsidRPr="006E1953">
        <w:rPr>
          <w:rFonts w:ascii="Times New Roman" w:eastAsia="Times New Roman" w:hAnsi="Times New Roman" w:cs="Times New Roman"/>
          <w:sz w:val="28"/>
          <w:szCs w:val="28"/>
          <w:lang w:eastAsia="ru-RU"/>
        </w:rPr>
        <w:t>ріоритетними в роботі педагогічних працівників із означеної проблеми залишаються:</w:t>
      </w:r>
    </w:p>
    <w:p w:rsidR="004C79E4" w:rsidRPr="006E1953" w:rsidRDefault="004C79E4" w:rsidP="00FF064A">
      <w:pPr>
        <w:numPr>
          <w:ilvl w:val="0"/>
          <w:numId w:val="5"/>
        </w:numPr>
        <w:tabs>
          <w:tab w:val="clear" w:pos="720"/>
          <w:tab w:val="num" w:pos="360"/>
        </w:tabs>
        <w:spacing w:after="0" w:line="240" w:lineRule="auto"/>
        <w:ind w:left="0" w:firstLine="709"/>
        <w:jc w:val="both"/>
        <w:rPr>
          <w:rFonts w:ascii="Times New Roman" w:eastAsia="Times New Roman" w:hAnsi="Times New Roman" w:cs="Times New Roman"/>
          <w:sz w:val="28"/>
          <w:szCs w:val="28"/>
          <w:lang w:eastAsia="ru-RU"/>
        </w:rPr>
      </w:pPr>
      <w:r w:rsidRPr="006E1953">
        <w:rPr>
          <w:rFonts w:ascii="Times New Roman" w:eastAsia="Times New Roman" w:hAnsi="Times New Roman" w:cs="Times New Roman"/>
          <w:sz w:val="28"/>
          <w:szCs w:val="28"/>
          <w:lang w:eastAsia="ru-RU"/>
        </w:rPr>
        <w:t>упровадження просвітницької діяльності, спрямованої на формування негативного ставлення до протиправних діянь, проведення тижнів правових</w:t>
      </w:r>
      <w:r>
        <w:rPr>
          <w:rFonts w:ascii="Times New Roman" w:eastAsia="Times New Roman" w:hAnsi="Times New Roman" w:cs="Times New Roman"/>
          <w:sz w:val="28"/>
          <w:szCs w:val="28"/>
          <w:lang w:eastAsia="ru-RU"/>
        </w:rPr>
        <w:t xml:space="preserve"> </w:t>
      </w:r>
      <w:r w:rsidRPr="006E1953">
        <w:rPr>
          <w:rFonts w:ascii="Times New Roman" w:eastAsia="Times New Roman" w:hAnsi="Times New Roman" w:cs="Times New Roman"/>
          <w:sz w:val="28"/>
          <w:szCs w:val="28"/>
          <w:lang w:eastAsia="ru-RU"/>
        </w:rPr>
        <w:t>знань;</w:t>
      </w:r>
    </w:p>
    <w:p w:rsidR="004C79E4" w:rsidRPr="006E1953" w:rsidRDefault="004C79E4" w:rsidP="00FF064A">
      <w:pPr>
        <w:numPr>
          <w:ilvl w:val="0"/>
          <w:numId w:val="5"/>
        </w:numPr>
        <w:tabs>
          <w:tab w:val="clear" w:pos="720"/>
          <w:tab w:val="num" w:pos="360"/>
        </w:tabs>
        <w:spacing w:after="0" w:line="240" w:lineRule="auto"/>
        <w:ind w:left="0" w:firstLine="709"/>
        <w:jc w:val="both"/>
        <w:rPr>
          <w:rFonts w:ascii="Times New Roman" w:eastAsia="Times New Roman" w:hAnsi="Times New Roman" w:cs="Times New Roman"/>
          <w:sz w:val="28"/>
          <w:szCs w:val="28"/>
          <w:lang w:eastAsia="ru-RU"/>
        </w:rPr>
      </w:pPr>
      <w:r w:rsidRPr="006E1953">
        <w:rPr>
          <w:rFonts w:ascii="Times New Roman" w:eastAsia="Times New Roman" w:hAnsi="Times New Roman" w:cs="Times New Roman"/>
          <w:sz w:val="28"/>
          <w:szCs w:val="28"/>
          <w:lang w:eastAsia="ru-RU"/>
        </w:rPr>
        <w:t>використання інтерактивних педагогічних технологій, зокрема ділові та рольові ігри, моделювання життєвих ситуацій, суспільних процесів та процедур, дискусії, робота в малих групах на уроках правознавства та в позакласній</w:t>
      </w:r>
      <w:r>
        <w:rPr>
          <w:rFonts w:ascii="Times New Roman" w:eastAsia="Times New Roman" w:hAnsi="Times New Roman" w:cs="Times New Roman"/>
          <w:sz w:val="28"/>
          <w:szCs w:val="28"/>
          <w:lang w:eastAsia="ru-RU"/>
        </w:rPr>
        <w:t xml:space="preserve"> </w:t>
      </w:r>
      <w:r w:rsidRPr="006E1953">
        <w:rPr>
          <w:rFonts w:ascii="Times New Roman" w:eastAsia="Times New Roman" w:hAnsi="Times New Roman" w:cs="Times New Roman"/>
          <w:sz w:val="28"/>
          <w:szCs w:val="28"/>
          <w:lang w:eastAsia="ru-RU"/>
        </w:rPr>
        <w:t>діяльності;</w:t>
      </w:r>
    </w:p>
    <w:p w:rsidR="004C79E4" w:rsidRPr="006E1953" w:rsidRDefault="004C79E4" w:rsidP="00FF064A">
      <w:pPr>
        <w:numPr>
          <w:ilvl w:val="0"/>
          <w:numId w:val="5"/>
        </w:numPr>
        <w:tabs>
          <w:tab w:val="clear" w:pos="720"/>
          <w:tab w:val="num" w:pos="360"/>
        </w:tabs>
        <w:spacing w:after="0" w:line="240" w:lineRule="auto"/>
        <w:ind w:left="0" w:firstLine="709"/>
        <w:jc w:val="both"/>
        <w:rPr>
          <w:rFonts w:ascii="Times New Roman" w:eastAsia="Times New Roman" w:hAnsi="Times New Roman" w:cs="Times New Roman"/>
          <w:sz w:val="28"/>
          <w:szCs w:val="28"/>
          <w:lang w:eastAsia="ru-RU"/>
        </w:rPr>
      </w:pPr>
      <w:r w:rsidRPr="006E1953">
        <w:rPr>
          <w:rFonts w:ascii="Times New Roman" w:eastAsia="Times New Roman" w:hAnsi="Times New Roman" w:cs="Times New Roman"/>
          <w:sz w:val="28"/>
          <w:szCs w:val="28"/>
          <w:lang w:eastAsia="ru-RU"/>
        </w:rPr>
        <w:t xml:space="preserve">впровадження </w:t>
      </w:r>
      <w:r>
        <w:rPr>
          <w:rFonts w:ascii="Times New Roman" w:eastAsia="Times New Roman" w:hAnsi="Times New Roman" w:cs="Times New Roman"/>
          <w:sz w:val="28"/>
          <w:szCs w:val="28"/>
          <w:lang w:eastAsia="ru-RU"/>
        </w:rPr>
        <w:t xml:space="preserve">дієвого </w:t>
      </w:r>
      <w:r w:rsidRPr="006E1953">
        <w:rPr>
          <w:rFonts w:ascii="Times New Roman" w:eastAsia="Times New Roman" w:hAnsi="Times New Roman" w:cs="Times New Roman"/>
          <w:sz w:val="28"/>
          <w:szCs w:val="28"/>
          <w:lang w:eastAsia="ru-RU"/>
        </w:rPr>
        <w:t xml:space="preserve">шкільного самоврядування в </w:t>
      </w:r>
      <w:r>
        <w:rPr>
          <w:rFonts w:ascii="Times New Roman" w:eastAsia="Times New Roman" w:hAnsi="Times New Roman" w:cs="Times New Roman"/>
          <w:sz w:val="28"/>
          <w:szCs w:val="28"/>
          <w:lang w:eastAsia="ru-RU"/>
        </w:rPr>
        <w:t xml:space="preserve">освітній </w:t>
      </w:r>
      <w:r w:rsidRPr="006E1953">
        <w:rPr>
          <w:rFonts w:ascii="Times New Roman" w:eastAsia="Times New Roman" w:hAnsi="Times New Roman" w:cs="Times New Roman"/>
          <w:sz w:val="28"/>
          <w:szCs w:val="28"/>
          <w:lang w:eastAsia="ru-RU"/>
        </w:rPr>
        <w:t>процес;</w:t>
      </w:r>
    </w:p>
    <w:p w:rsidR="004C79E4" w:rsidRPr="006E1953" w:rsidRDefault="004C79E4" w:rsidP="00FF064A">
      <w:pPr>
        <w:numPr>
          <w:ilvl w:val="0"/>
          <w:numId w:val="5"/>
        </w:numPr>
        <w:tabs>
          <w:tab w:val="clear" w:pos="720"/>
          <w:tab w:val="num" w:pos="360"/>
        </w:tabs>
        <w:spacing w:after="0" w:line="240" w:lineRule="auto"/>
        <w:ind w:left="0" w:firstLine="709"/>
        <w:jc w:val="both"/>
        <w:rPr>
          <w:rFonts w:ascii="Times New Roman" w:eastAsia="Times New Roman" w:hAnsi="Times New Roman" w:cs="Times New Roman"/>
          <w:sz w:val="28"/>
          <w:szCs w:val="28"/>
          <w:lang w:eastAsia="ru-RU"/>
        </w:rPr>
      </w:pPr>
      <w:r w:rsidRPr="006E1953">
        <w:rPr>
          <w:rFonts w:ascii="Times New Roman" w:eastAsia="Times New Roman" w:hAnsi="Times New Roman" w:cs="Times New Roman"/>
          <w:sz w:val="28"/>
          <w:szCs w:val="28"/>
          <w:lang w:eastAsia="ru-RU"/>
        </w:rPr>
        <w:t>ужиття заходів, спрямованих на підвищення моральності в суспільстві, правової культури</w:t>
      </w:r>
      <w:r>
        <w:rPr>
          <w:rFonts w:ascii="Times New Roman" w:eastAsia="Times New Roman" w:hAnsi="Times New Roman" w:cs="Times New Roman"/>
          <w:sz w:val="28"/>
          <w:szCs w:val="28"/>
          <w:lang w:eastAsia="ru-RU"/>
        </w:rPr>
        <w:t xml:space="preserve"> </w:t>
      </w:r>
      <w:r w:rsidRPr="006E1953">
        <w:rPr>
          <w:rFonts w:ascii="Times New Roman" w:eastAsia="Times New Roman" w:hAnsi="Times New Roman" w:cs="Times New Roman"/>
          <w:sz w:val="28"/>
          <w:szCs w:val="28"/>
          <w:lang w:eastAsia="ru-RU"/>
        </w:rPr>
        <w:t>громадян, утвердження здорового способу життя;</w:t>
      </w:r>
    </w:p>
    <w:p w:rsidR="004C79E4" w:rsidRPr="006E1953" w:rsidRDefault="004C79E4" w:rsidP="00FF064A">
      <w:pPr>
        <w:numPr>
          <w:ilvl w:val="0"/>
          <w:numId w:val="5"/>
        </w:numPr>
        <w:tabs>
          <w:tab w:val="clear" w:pos="720"/>
          <w:tab w:val="num" w:pos="360"/>
        </w:tabs>
        <w:spacing w:after="0" w:line="240" w:lineRule="auto"/>
        <w:ind w:left="0" w:firstLine="709"/>
        <w:jc w:val="both"/>
        <w:rPr>
          <w:rFonts w:ascii="Times New Roman" w:eastAsia="Times New Roman" w:hAnsi="Times New Roman" w:cs="Times New Roman"/>
          <w:sz w:val="28"/>
          <w:szCs w:val="28"/>
          <w:lang w:eastAsia="ru-RU"/>
        </w:rPr>
      </w:pPr>
      <w:r w:rsidRPr="006E1953">
        <w:rPr>
          <w:rFonts w:ascii="Times New Roman" w:eastAsia="Times New Roman" w:hAnsi="Times New Roman" w:cs="Times New Roman"/>
          <w:sz w:val="28"/>
          <w:szCs w:val="28"/>
          <w:lang w:eastAsia="ru-RU"/>
        </w:rPr>
        <w:t>запобігання проявам екстремізму, расової та релігійної та національної нетерпимості;</w:t>
      </w:r>
    </w:p>
    <w:p w:rsidR="004C79E4" w:rsidRPr="006E1953" w:rsidRDefault="004C79E4" w:rsidP="00FF064A">
      <w:pPr>
        <w:numPr>
          <w:ilvl w:val="0"/>
          <w:numId w:val="5"/>
        </w:numPr>
        <w:tabs>
          <w:tab w:val="clear" w:pos="720"/>
          <w:tab w:val="num" w:pos="360"/>
        </w:tabs>
        <w:spacing w:after="0" w:line="240" w:lineRule="auto"/>
        <w:ind w:left="0" w:firstLine="709"/>
        <w:jc w:val="both"/>
        <w:rPr>
          <w:rFonts w:ascii="Times New Roman" w:eastAsia="Times New Roman" w:hAnsi="Times New Roman" w:cs="Times New Roman"/>
          <w:sz w:val="28"/>
          <w:szCs w:val="28"/>
          <w:lang w:eastAsia="ru-RU"/>
        </w:rPr>
      </w:pPr>
      <w:r w:rsidRPr="006E1953">
        <w:rPr>
          <w:rFonts w:ascii="Times New Roman" w:eastAsia="Times New Roman" w:hAnsi="Times New Roman" w:cs="Times New Roman"/>
          <w:sz w:val="28"/>
          <w:szCs w:val="28"/>
          <w:lang w:eastAsia="ru-RU"/>
        </w:rPr>
        <w:t xml:space="preserve">впровадження нових педагогічних комунікацій між усіма учасниками </w:t>
      </w:r>
      <w:r>
        <w:rPr>
          <w:rFonts w:ascii="Times New Roman" w:eastAsia="Times New Roman" w:hAnsi="Times New Roman" w:cs="Times New Roman"/>
          <w:sz w:val="28"/>
          <w:szCs w:val="28"/>
          <w:lang w:eastAsia="ru-RU"/>
        </w:rPr>
        <w:t>освітнього процес</w:t>
      </w:r>
      <w:r w:rsidRPr="006E1953">
        <w:rPr>
          <w:rFonts w:ascii="Times New Roman" w:eastAsia="Times New Roman" w:hAnsi="Times New Roman" w:cs="Times New Roman"/>
          <w:sz w:val="28"/>
          <w:szCs w:val="28"/>
          <w:lang w:eastAsia="ru-RU"/>
        </w:rPr>
        <w:t>у;</w:t>
      </w:r>
    </w:p>
    <w:p w:rsidR="004C79E4" w:rsidRPr="006E1953" w:rsidRDefault="004C79E4" w:rsidP="00FF064A">
      <w:pPr>
        <w:numPr>
          <w:ilvl w:val="0"/>
          <w:numId w:val="5"/>
        </w:numPr>
        <w:tabs>
          <w:tab w:val="clear" w:pos="720"/>
          <w:tab w:val="num" w:pos="360"/>
        </w:tabs>
        <w:spacing w:after="0" w:line="240" w:lineRule="auto"/>
        <w:ind w:left="0" w:firstLine="709"/>
        <w:jc w:val="both"/>
        <w:rPr>
          <w:rFonts w:ascii="Times New Roman" w:eastAsia="Times New Roman" w:hAnsi="Times New Roman" w:cs="Times New Roman"/>
          <w:sz w:val="28"/>
          <w:szCs w:val="28"/>
          <w:lang w:eastAsia="ru-RU"/>
        </w:rPr>
      </w:pPr>
      <w:r w:rsidRPr="006E1953">
        <w:rPr>
          <w:rFonts w:ascii="Times New Roman" w:eastAsia="Times New Roman" w:hAnsi="Times New Roman" w:cs="Times New Roman"/>
          <w:sz w:val="28"/>
          <w:szCs w:val="28"/>
          <w:lang w:eastAsia="ru-RU"/>
        </w:rPr>
        <w:t>перетворення навчальних закладів на зразок демократичного правового простору та позитивного мікроклімату тощо.</w:t>
      </w:r>
    </w:p>
    <w:p w:rsidR="004C79E4" w:rsidRPr="006E1953" w:rsidRDefault="004C79E4" w:rsidP="004C79E4">
      <w:pPr>
        <w:spacing w:after="0" w:line="240" w:lineRule="auto"/>
        <w:ind w:firstLine="709"/>
        <w:jc w:val="both"/>
        <w:rPr>
          <w:rFonts w:ascii="Times New Roman" w:eastAsia="Times New Roman" w:hAnsi="Times New Roman" w:cs="Times New Roman"/>
          <w:sz w:val="28"/>
          <w:szCs w:val="28"/>
          <w:lang w:eastAsia="ru-RU"/>
        </w:rPr>
      </w:pPr>
      <w:r w:rsidRPr="006E1953">
        <w:rPr>
          <w:rFonts w:ascii="Times New Roman" w:eastAsia="Times New Roman" w:hAnsi="Times New Roman" w:cs="Times New Roman"/>
          <w:sz w:val="28"/>
          <w:szCs w:val="28"/>
          <w:lang w:eastAsia="ru-RU"/>
        </w:rPr>
        <w:t xml:space="preserve">Педагогічним працівникам необхідно забезпечити неухильне виконання спільного наказу Державного комітету України у справах сім’ї та молоді, Міністерства внутрішніх справ України, Міністерства освіти і науки України та Міністерства охорони здоров’я України </w:t>
      </w:r>
      <w:r>
        <w:rPr>
          <w:rFonts w:ascii="Times New Roman" w:eastAsia="Times New Roman" w:hAnsi="Times New Roman" w:cs="Times New Roman"/>
          <w:sz w:val="28"/>
          <w:szCs w:val="28"/>
          <w:lang w:eastAsia="ru-RU"/>
        </w:rPr>
        <w:t>«</w:t>
      </w:r>
      <w:r w:rsidRPr="006E1953">
        <w:rPr>
          <w:rFonts w:ascii="Times New Roman" w:eastAsia="Times New Roman" w:hAnsi="Times New Roman" w:cs="Times New Roman"/>
          <w:sz w:val="28"/>
          <w:szCs w:val="28"/>
          <w:lang w:eastAsia="ru-RU"/>
        </w:rPr>
        <w:t>Про затвердження Порядку розгляду звернень та повідомлень з приводу жорстокого поводження з дітьми або реальної загрози його вчинення</w:t>
      </w:r>
      <w:r>
        <w:rPr>
          <w:rFonts w:ascii="Times New Roman" w:eastAsia="Times New Roman" w:hAnsi="Times New Roman" w:cs="Times New Roman"/>
          <w:sz w:val="28"/>
          <w:szCs w:val="28"/>
          <w:lang w:eastAsia="ru-RU"/>
        </w:rPr>
        <w:t>»</w:t>
      </w:r>
      <w:r w:rsidRPr="006E1953">
        <w:rPr>
          <w:rFonts w:ascii="Times New Roman" w:eastAsia="Times New Roman" w:hAnsi="Times New Roman" w:cs="Times New Roman"/>
          <w:sz w:val="28"/>
          <w:szCs w:val="28"/>
          <w:lang w:eastAsia="ru-RU"/>
        </w:rPr>
        <w:t>.</w:t>
      </w:r>
    </w:p>
    <w:p w:rsidR="004C79E4" w:rsidRPr="006E1953" w:rsidRDefault="004C79E4" w:rsidP="004C79E4">
      <w:pPr>
        <w:spacing w:after="0" w:line="240" w:lineRule="auto"/>
        <w:ind w:firstLine="709"/>
        <w:jc w:val="both"/>
        <w:rPr>
          <w:rFonts w:ascii="Times New Roman" w:eastAsia="Times New Roman" w:hAnsi="Times New Roman" w:cs="Times New Roman"/>
          <w:sz w:val="28"/>
          <w:szCs w:val="28"/>
          <w:lang w:eastAsia="ru-RU"/>
        </w:rPr>
      </w:pPr>
      <w:r w:rsidRPr="006E1953">
        <w:rPr>
          <w:rFonts w:ascii="Times New Roman" w:eastAsia="Times New Roman" w:hAnsi="Times New Roman" w:cs="Times New Roman"/>
          <w:sz w:val="28"/>
          <w:szCs w:val="28"/>
          <w:lang w:eastAsia="ru-RU"/>
        </w:rPr>
        <w:t>Велику увагу необхідно приділяти учням, які виховуються у сім’ях, що опинились у складних життєвих обставинах,</w:t>
      </w:r>
      <w:r>
        <w:rPr>
          <w:rFonts w:ascii="Times New Roman" w:eastAsia="Times New Roman" w:hAnsi="Times New Roman" w:cs="Times New Roman"/>
          <w:sz w:val="28"/>
          <w:szCs w:val="28"/>
          <w:lang w:eastAsia="ru-RU"/>
        </w:rPr>
        <w:t xml:space="preserve"> внутрішньо переміщеним родинам </w:t>
      </w:r>
      <w:r w:rsidRPr="006E1953">
        <w:rPr>
          <w:rFonts w:ascii="Times New Roman" w:eastAsia="Times New Roman" w:hAnsi="Times New Roman" w:cs="Times New Roman"/>
          <w:sz w:val="28"/>
          <w:szCs w:val="28"/>
          <w:lang w:eastAsia="ru-RU"/>
        </w:rPr>
        <w:t xml:space="preserve"> з метою попередження безпритульності й бездоглядності, насильства над неповнолітніми, підліткової злочинності та правопорушень, запобігання торгівлі дітьми. Педагогічному колективу необхідно здійснювати:</w:t>
      </w:r>
    </w:p>
    <w:p w:rsidR="004C79E4" w:rsidRPr="006E1953" w:rsidRDefault="004C79E4" w:rsidP="00FF064A">
      <w:pPr>
        <w:numPr>
          <w:ilvl w:val="0"/>
          <w:numId w:val="6"/>
        </w:numPr>
        <w:tabs>
          <w:tab w:val="clear" w:pos="720"/>
        </w:tabs>
        <w:spacing w:after="0" w:line="240" w:lineRule="auto"/>
        <w:ind w:left="0" w:firstLine="709"/>
        <w:jc w:val="both"/>
        <w:rPr>
          <w:rFonts w:ascii="Times New Roman" w:eastAsia="Times New Roman" w:hAnsi="Times New Roman" w:cs="Times New Roman"/>
          <w:sz w:val="28"/>
          <w:szCs w:val="28"/>
          <w:lang w:eastAsia="ru-RU"/>
        </w:rPr>
      </w:pPr>
      <w:r w:rsidRPr="006E1953">
        <w:rPr>
          <w:rFonts w:ascii="Times New Roman" w:eastAsia="Times New Roman" w:hAnsi="Times New Roman" w:cs="Times New Roman"/>
          <w:sz w:val="28"/>
          <w:szCs w:val="28"/>
          <w:lang w:eastAsia="ru-RU"/>
        </w:rPr>
        <w:lastRenderedPageBreak/>
        <w:t>внутрішній облік дітей, які потребують посиленої уваги з боку педагогічного працівника, соціального педагога;</w:t>
      </w:r>
    </w:p>
    <w:p w:rsidR="004C79E4" w:rsidRPr="006E1953" w:rsidRDefault="004C79E4" w:rsidP="00FF064A">
      <w:pPr>
        <w:numPr>
          <w:ilvl w:val="0"/>
          <w:numId w:val="6"/>
        </w:numPr>
        <w:tabs>
          <w:tab w:val="clear" w:pos="720"/>
        </w:tabs>
        <w:spacing w:after="0" w:line="240" w:lineRule="auto"/>
        <w:ind w:left="0" w:firstLine="709"/>
        <w:jc w:val="both"/>
        <w:rPr>
          <w:rFonts w:ascii="Times New Roman" w:eastAsia="Times New Roman" w:hAnsi="Times New Roman" w:cs="Times New Roman"/>
          <w:sz w:val="28"/>
          <w:szCs w:val="28"/>
          <w:lang w:eastAsia="ru-RU"/>
        </w:rPr>
      </w:pPr>
      <w:r w:rsidRPr="006E1953">
        <w:rPr>
          <w:rFonts w:ascii="Times New Roman" w:eastAsia="Times New Roman" w:hAnsi="Times New Roman" w:cs="Times New Roman"/>
          <w:sz w:val="28"/>
          <w:szCs w:val="28"/>
          <w:lang w:eastAsia="ru-RU"/>
        </w:rPr>
        <w:t>інформувати службу у справах дітей;</w:t>
      </w:r>
    </w:p>
    <w:p w:rsidR="004C79E4" w:rsidRPr="006E1953" w:rsidRDefault="004C79E4" w:rsidP="00FF064A">
      <w:pPr>
        <w:numPr>
          <w:ilvl w:val="0"/>
          <w:numId w:val="6"/>
        </w:numPr>
        <w:tabs>
          <w:tab w:val="clear" w:pos="720"/>
        </w:tabs>
        <w:spacing w:after="0" w:line="240" w:lineRule="auto"/>
        <w:ind w:left="0" w:firstLine="709"/>
        <w:jc w:val="both"/>
        <w:rPr>
          <w:rFonts w:ascii="Times New Roman" w:eastAsia="Times New Roman" w:hAnsi="Times New Roman" w:cs="Times New Roman"/>
          <w:sz w:val="28"/>
          <w:szCs w:val="28"/>
          <w:lang w:eastAsia="ru-RU"/>
        </w:rPr>
      </w:pPr>
      <w:r w:rsidRPr="006E1953">
        <w:rPr>
          <w:rFonts w:ascii="Times New Roman" w:eastAsia="Times New Roman" w:hAnsi="Times New Roman" w:cs="Times New Roman"/>
          <w:sz w:val="28"/>
          <w:szCs w:val="28"/>
          <w:lang w:eastAsia="ru-RU"/>
        </w:rPr>
        <w:t>здійснювати психолого-педагогічний супровід таких дітей;</w:t>
      </w:r>
    </w:p>
    <w:p w:rsidR="004C79E4" w:rsidRPr="006E1953" w:rsidRDefault="004C79E4" w:rsidP="00FF064A">
      <w:pPr>
        <w:numPr>
          <w:ilvl w:val="0"/>
          <w:numId w:val="6"/>
        </w:numPr>
        <w:tabs>
          <w:tab w:val="clear" w:pos="720"/>
        </w:tabs>
        <w:spacing w:after="0" w:line="240" w:lineRule="auto"/>
        <w:ind w:left="0" w:firstLine="709"/>
        <w:jc w:val="both"/>
        <w:rPr>
          <w:rFonts w:ascii="Times New Roman" w:eastAsia="Times New Roman" w:hAnsi="Times New Roman" w:cs="Times New Roman"/>
          <w:sz w:val="28"/>
          <w:szCs w:val="28"/>
          <w:lang w:eastAsia="ru-RU"/>
        </w:rPr>
      </w:pPr>
      <w:r w:rsidRPr="006E1953">
        <w:rPr>
          <w:rFonts w:ascii="Times New Roman" w:eastAsia="Times New Roman" w:hAnsi="Times New Roman" w:cs="Times New Roman"/>
          <w:sz w:val="28"/>
          <w:szCs w:val="28"/>
          <w:lang w:eastAsia="ru-RU"/>
        </w:rPr>
        <w:t>контролювати відвідування ними навчальних занять та якість</w:t>
      </w:r>
      <w:r>
        <w:rPr>
          <w:rFonts w:ascii="Times New Roman" w:eastAsia="Times New Roman" w:hAnsi="Times New Roman" w:cs="Times New Roman"/>
          <w:sz w:val="28"/>
          <w:szCs w:val="28"/>
          <w:lang w:eastAsia="ru-RU"/>
        </w:rPr>
        <w:t xml:space="preserve"> </w:t>
      </w:r>
      <w:r w:rsidRPr="006E1953">
        <w:rPr>
          <w:rFonts w:ascii="Times New Roman" w:eastAsia="Times New Roman" w:hAnsi="Times New Roman" w:cs="Times New Roman"/>
          <w:sz w:val="28"/>
          <w:szCs w:val="28"/>
          <w:lang w:eastAsia="ru-RU"/>
        </w:rPr>
        <w:t>навчання;</w:t>
      </w:r>
    </w:p>
    <w:p w:rsidR="004C79E4" w:rsidRPr="006E1953" w:rsidRDefault="004C79E4" w:rsidP="00FF064A">
      <w:pPr>
        <w:numPr>
          <w:ilvl w:val="0"/>
          <w:numId w:val="6"/>
        </w:numPr>
        <w:tabs>
          <w:tab w:val="clear" w:pos="720"/>
        </w:tabs>
        <w:spacing w:after="0" w:line="240" w:lineRule="auto"/>
        <w:ind w:left="0" w:firstLine="709"/>
        <w:jc w:val="both"/>
        <w:rPr>
          <w:rFonts w:ascii="Times New Roman" w:eastAsia="Times New Roman" w:hAnsi="Times New Roman" w:cs="Times New Roman"/>
          <w:sz w:val="28"/>
          <w:szCs w:val="28"/>
          <w:lang w:eastAsia="ru-RU"/>
        </w:rPr>
      </w:pPr>
      <w:r w:rsidRPr="006E1953">
        <w:rPr>
          <w:rFonts w:ascii="Times New Roman" w:eastAsia="Times New Roman" w:hAnsi="Times New Roman" w:cs="Times New Roman"/>
          <w:sz w:val="28"/>
          <w:szCs w:val="28"/>
          <w:lang w:eastAsia="ru-RU"/>
        </w:rPr>
        <w:t>активно залучати до громадської та гурткової роботи тощо.</w:t>
      </w:r>
    </w:p>
    <w:p w:rsidR="004C79E4" w:rsidRPr="006E1953" w:rsidRDefault="004C79E4" w:rsidP="004C79E4">
      <w:pPr>
        <w:spacing w:after="0" w:line="240" w:lineRule="auto"/>
        <w:ind w:firstLine="709"/>
        <w:jc w:val="both"/>
        <w:rPr>
          <w:rFonts w:ascii="Times New Roman" w:eastAsia="Times New Roman" w:hAnsi="Times New Roman" w:cs="Times New Roman"/>
          <w:sz w:val="28"/>
          <w:szCs w:val="28"/>
          <w:lang w:eastAsia="ru-RU"/>
        </w:rPr>
      </w:pPr>
      <w:r w:rsidRPr="006E1953">
        <w:rPr>
          <w:rFonts w:ascii="Times New Roman" w:eastAsia="Times New Roman" w:hAnsi="Times New Roman" w:cs="Times New Roman"/>
          <w:sz w:val="28"/>
          <w:szCs w:val="28"/>
          <w:lang w:eastAsia="ru-RU"/>
        </w:rPr>
        <w:t>Особливої ваги набуває</w:t>
      </w:r>
      <w:r>
        <w:rPr>
          <w:rFonts w:ascii="Times New Roman" w:eastAsia="Times New Roman" w:hAnsi="Times New Roman" w:cs="Times New Roman"/>
          <w:sz w:val="28"/>
          <w:szCs w:val="28"/>
          <w:lang w:eastAsia="ru-RU"/>
        </w:rPr>
        <w:t xml:space="preserve"> </w:t>
      </w:r>
      <w:r w:rsidRPr="006E1953">
        <w:rPr>
          <w:rFonts w:ascii="Times New Roman" w:eastAsia="Times New Roman" w:hAnsi="Times New Roman" w:cs="Times New Roman"/>
          <w:sz w:val="28"/>
          <w:szCs w:val="28"/>
          <w:lang w:eastAsia="ru-RU"/>
        </w:rPr>
        <w:t>питання</w:t>
      </w:r>
      <w:r>
        <w:rPr>
          <w:rFonts w:ascii="Times New Roman" w:eastAsia="Times New Roman" w:hAnsi="Times New Roman" w:cs="Times New Roman"/>
          <w:sz w:val="28"/>
          <w:szCs w:val="28"/>
          <w:lang w:eastAsia="ru-RU"/>
        </w:rPr>
        <w:t xml:space="preserve"> </w:t>
      </w:r>
      <w:r w:rsidRPr="006E1953">
        <w:rPr>
          <w:rFonts w:ascii="Times New Roman" w:eastAsia="Times New Roman" w:hAnsi="Times New Roman" w:cs="Times New Roman"/>
          <w:sz w:val="28"/>
          <w:szCs w:val="28"/>
          <w:lang w:eastAsia="ru-RU"/>
        </w:rPr>
        <w:t>патріотичного</w:t>
      </w:r>
      <w:r>
        <w:rPr>
          <w:rFonts w:ascii="Times New Roman" w:eastAsia="Times New Roman" w:hAnsi="Times New Roman" w:cs="Times New Roman"/>
          <w:sz w:val="28"/>
          <w:szCs w:val="28"/>
          <w:lang w:eastAsia="ru-RU"/>
        </w:rPr>
        <w:t xml:space="preserve"> </w:t>
      </w:r>
      <w:r w:rsidRPr="006E1953">
        <w:rPr>
          <w:rFonts w:ascii="Times New Roman" w:eastAsia="Times New Roman" w:hAnsi="Times New Roman" w:cs="Times New Roman"/>
          <w:sz w:val="28"/>
          <w:szCs w:val="28"/>
          <w:lang w:eastAsia="ru-RU"/>
        </w:rPr>
        <w:t>виховання</w:t>
      </w:r>
      <w:r>
        <w:rPr>
          <w:rFonts w:ascii="Times New Roman" w:eastAsia="Times New Roman" w:hAnsi="Times New Roman" w:cs="Times New Roman"/>
          <w:sz w:val="28"/>
          <w:szCs w:val="28"/>
          <w:lang w:eastAsia="ru-RU"/>
        </w:rPr>
        <w:t xml:space="preserve"> </w:t>
      </w:r>
      <w:r w:rsidRPr="006E1953">
        <w:rPr>
          <w:rFonts w:ascii="Times New Roman" w:eastAsia="Times New Roman" w:hAnsi="Times New Roman" w:cs="Times New Roman"/>
          <w:sz w:val="28"/>
          <w:szCs w:val="28"/>
          <w:lang w:eastAsia="ru-RU"/>
        </w:rPr>
        <w:t>учнів, особливо необхідно посилити національно-патріотичний характер навчання та виховання, передбачивши використання у виховній роботі з учн</w:t>
      </w:r>
      <w:r>
        <w:rPr>
          <w:rFonts w:ascii="Times New Roman" w:eastAsia="Times New Roman" w:hAnsi="Times New Roman" w:cs="Times New Roman"/>
          <w:sz w:val="28"/>
          <w:szCs w:val="28"/>
          <w:lang w:eastAsia="ru-RU"/>
        </w:rPr>
        <w:t>ями кращих традицій та звичаїв у</w:t>
      </w:r>
      <w:r w:rsidRPr="006E1953">
        <w:rPr>
          <w:rFonts w:ascii="Times New Roman" w:eastAsia="Times New Roman" w:hAnsi="Times New Roman" w:cs="Times New Roman"/>
          <w:sz w:val="28"/>
          <w:szCs w:val="28"/>
          <w:lang w:eastAsia="ru-RU"/>
        </w:rPr>
        <w:t xml:space="preserve">країнського народу.                                                                         </w:t>
      </w:r>
    </w:p>
    <w:p w:rsidR="004C79E4" w:rsidRPr="006E1953" w:rsidRDefault="00B547CA" w:rsidP="004C79E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4C79E4" w:rsidRPr="006E1953">
        <w:rPr>
          <w:rFonts w:ascii="Times New Roman" w:eastAsia="Times New Roman" w:hAnsi="Times New Roman" w:cs="Times New Roman"/>
          <w:sz w:val="28"/>
          <w:szCs w:val="28"/>
          <w:lang w:eastAsia="ru-RU"/>
        </w:rPr>
        <w:t>ередбачено проведення заходів з патріотичного виховання учнів, виховання шанобливого ставлення до пам’яті про Перемогу і ветеранів Великої Вітчизняної війни</w:t>
      </w:r>
      <w:r w:rsidR="004C79E4">
        <w:rPr>
          <w:rFonts w:ascii="Times New Roman" w:eastAsia="Times New Roman" w:hAnsi="Times New Roman" w:cs="Times New Roman"/>
          <w:sz w:val="28"/>
          <w:szCs w:val="28"/>
          <w:lang w:eastAsia="ru-RU"/>
        </w:rPr>
        <w:t>, Героїв України та ветеранів російсько-української війни та</w:t>
      </w:r>
      <w:r w:rsidR="004C79E4" w:rsidRPr="006E1953">
        <w:rPr>
          <w:rFonts w:ascii="Times New Roman" w:eastAsia="Times New Roman" w:hAnsi="Times New Roman" w:cs="Times New Roman"/>
          <w:sz w:val="28"/>
          <w:szCs w:val="28"/>
          <w:lang w:eastAsia="ru-RU"/>
        </w:rPr>
        <w:t>, шанування учнями військової історії та підняття престижу Збройних сил і військової служби, оголошення хвилини мовчання.</w:t>
      </w:r>
    </w:p>
    <w:p w:rsidR="004C79E4" w:rsidRPr="006E1953" w:rsidRDefault="004C79E4" w:rsidP="004C79E4">
      <w:pPr>
        <w:spacing w:after="0" w:line="240" w:lineRule="auto"/>
        <w:ind w:firstLine="709"/>
        <w:jc w:val="both"/>
        <w:rPr>
          <w:rFonts w:ascii="Times New Roman" w:eastAsia="Times New Roman" w:hAnsi="Times New Roman" w:cs="Times New Roman"/>
          <w:sz w:val="28"/>
          <w:szCs w:val="28"/>
          <w:lang w:eastAsia="ru-RU"/>
        </w:rPr>
      </w:pPr>
      <w:r w:rsidRPr="006E1953">
        <w:rPr>
          <w:rFonts w:ascii="Times New Roman" w:eastAsia="Times New Roman" w:hAnsi="Times New Roman" w:cs="Times New Roman"/>
          <w:sz w:val="28"/>
          <w:szCs w:val="28"/>
          <w:lang w:eastAsia="ru-RU"/>
        </w:rPr>
        <w:t xml:space="preserve">Важливим завданням є підготовка старшокласників до дорослого, сімейного життя. Відродити в народні звичаї, котрі становлять серцевину сімейно-побутової культури і мають потужний виховний потенціал, – одне з найважливіших і невідкладних завдань педагогів. Важливе значення матиме живе спілкування з батьками учнів, які бережуть сімейні традиції, шанують далеких предків, рід, сім’ю, історію українського народу, рідного краю. </w:t>
      </w:r>
    </w:p>
    <w:p w:rsidR="004C79E4" w:rsidRPr="006E1953" w:rsidRDefault="004C79E4" w:rsidP="004C79E4">
      <w:pPr>
        <w:spacing w:after="0" w:line="240" w:lineRule="auto"/>
        <w:ind w:firstLine="708"/>
        <w:jc w:val="both"/>
        <w:rPr>
          <w:rFonts w:ascii="Times New Roman" w:eastAsia="Times New Roman" w:hAnsi="Times New Roman" w:cs="Times New Roman"/>
          <w:sz w:val="28"/>
          <w:szCs w:val="28"/>
          <w:lang w:eastAsia="ru-RU"/>
        </w:rPr>
      </w:pPr>
      <w:r w:rsidRPr="006E1953">
        <w:rPr>
          <w:rFonts w:ascii="Times New Roman" w:eastAsia="Times New Roman" w:hAnsi="Times New Roman" w:cs="Times New Roman"/>
          <w:sz w:val="28"/>
          <w:szCs w:val="28"/>
          <w:lang w:eastAsia="ru-RU"/>
        </w:rPr>
        <w:t xml:space="preserve">У роботі з даного питання педагогам необхідно звертатися до проекту Концепції сімейного виховання дітей і молоді в системі освіти України </w:t>
      </w:r>
      <w:r>
        <w:rPr>
          <w:rFonts w:ascii="Times New Roman" w:eastAsia="Times New Roman" w:hAnsi="Times New Roman" w:cs="Times New Roman"/>
          <w:sz w:val="28"/>
          <w:szCs w:val="28"/>
          <w:lang w:eastAsia="ru-RU"/>
        </w:rPr>
        <w:t>«</w:t>
      </w:r>
      <w:r w:rsidRPr="006E1953">
        <w:rPr>
          <w:rFonts w:ascii="Times New Roman" w:eastAsia="Times New Roman" w:hAnsi="Times New Roman" w:cs="Times New Roman"/>
          <w:sz w:val="28"/>
          <w:szCs w:val="28"/>
          <w:lang w:eastAsia="ru-RU"/>
        </w:rPr>
        <w:t>Щаслива родин</w:t>
      </w:r>
      <w:r>
        <w:rPr>
          <w:rFonts w:ascii="Times New Roman" w:eastAsia="Times New Roman" w:hAnsi="Times New Roman" w:cs="Times New Roman"/>
          <w:sz w:val="28"/>
          <w:szCs w:val="28"/>
          <w:lang w:eastAsia="ru-RU"/>
        </w:rPr>
        <w:t>»</w:t>
      </w:r>
      <w:r w:rsidRPr="006E1953">
        <w:rPr>
          <w:rFonts w:ascii="Times New Roman" w:eastAsia="Times New Roman" w:hAnsi="Times New Roman" w:cs="Times New Roman"/>
          <w:sz w:val="28"/>
          <w:szCs w:val="28"/>
          <w:lang w:eastAsia="ru-RU"/>
        </w:rPr>
        <w:t xml:space="preserve"> що містить основні положення, які стосуються підготовки молоді до щасливого подружнього життя та формування відповідального батьківства.</w:t>
      </w:r>
    </w:p>
    <w:p w:rsidR="004C79E4" w:rsidRPr="006E1953" w:rsidRDefault="004C79E4" w:rsidP="004C79E4">
      <w:pPr>
        <w:spacing w:after="0" w:line="240" w:lineRule="auto"/>
        <w:ind w:firstLine="709"/>
        <w:jc w:val="both"/>
        <w:rPr>
          <w:rFonts w:ascii="Times New Roman" w:eastAsia="Times New Roman" w:hAnsi="Times New Roman" w:cs="Times New Roman"/>
          <w:sz w:val="28"/>
          <w:szCs w:val="28"/>
          <w:lang w:eastAsia="ru-RU"/>
        </w:rPr>
      </w:pPr>
      <w:r w:rsidRPr="006E1953">
        <w:rPr>
          <w:rFonts w:ascii="Times New Roman" w:eastAsia="Times New Roman" w:hAnsi="Times New Roman" w:cs="Times New Roman"/>
          <w:sz w:val="28"/>
          <w:szCs w:val="28"/>
          <w:lang w:eastAsia="ru-RU"/>
        </w:rPr>
        <w:t>Роботу з батьками необхідно будувати так, щоб батьки відчували свою визначальну роль у справах учнівського та педагогічного колективів.</w:t>
      </w:r>
    </w:p>
    <w:p w:rsidR="004C79E4" w:rsidRPr="00DB53B2" w:rsidRDefault="004C79E4" w:rsidP="004C79E4">
      <w:pPr>
        <w:spacing w:after="0" w:line="240" w:lineRule="auto"/>
        <w:ind w:firstLine="708"/>
        <w:jc w:val="both"/>
        <w:rPr>
          <w:rFonts w:ascii="Calibri" w:eastAsia="Times New Roman" w:hAnsi="Calibri" w:cs="Times New Roman"/>
          <w:color w:val="385623" w:themeColor="accent6" w:themeShade="80"/>
          <w:sz w:val="28"/>
          <w:szCs w:val="28"/>
          <w:lang w:eastAsia="ru-RU"/>
        </w:rPr>
      </w:pPr>
      <w:r w:rsidRPr="00DB53B2">
        <w:rPr>
          <w:rFonts w:ascii="Times New Roman" w:eastAsia="Times New Roman" w:hAnsi="Times New Roman" w:cs="Times New Roman"/>
          <w:b/>
          <w:color w:val="385623" w:themeColor="accent6" w:themeShade="80"/>
          <w:sz w:val="28"/>
          <w:szCs w:val="28"/>
          <w:lang w:eastAsia="ru-RU"/>
        </w:rPr>
        <w:t>Перед колективом  поставлено  такі виховні завдання:</w:t>
      </w:r>
    </w:p>
    <w:p w:rsidR="004C79E4" w:rsidRPr="006E1953" w:rsidRDefault="004C79E4" w:rsidP="004C79E4">
      <w:pPr>
        <w:spacing w:after="0" w:line="240" w:lineRule="auto"/>
        <w:ind w:firstLine="709"/>
        <w:jc w:val="both"/>
        <w:rPr>
          <w:rFonts w:ascii="Times New Roman" w:eastAsia="Times New Roman" w:hAnsi="Times New Roman" w:cs="Times New Roman"/>
          <w:sz w:val="28"/>
          <w:szCs w:val="28"/>
          <w:lang w:eastAsia="ru-RU"/>
        </w:rPr>
      </w:pPr>
      <w:r w:rsidRPr="006E1953">
        <w:rPr>
          <w:rFonts w:ascii="Times New Roman" w:eastAsia="Times New Roman" w:hAnsi="Times New Roman" w:cs="Times New Roman"/>
          <w:sz w:val="28"/>
          <w:szCs w:val="28"/>
          <w:lang w:eastAsia="ru-RU"/>
        </w:rPr>
        <w:t>1. Продовжувати роботу над проблемною темою: «</w:t>
      </w:r>
      <w:r w:rsidR="00D01817" w:rsidRPr="00D01817">
        <w:rPr>
          <w:rFonts w:ascii="Times New Roman" w:eastAsia="Times New Roman" w:hAnsi="Times New Roman" w:cs="Times New Roman"/>
          <w:sz w:val="28"/>
          <w:szCs w:val="28"/>
          <w:lang w:eastAsia="ru-RU"/>
        </w:rPr>
        <w:t xml:space="preserve">Нові професійні ролі і завдання сучасного вчителя при створенні умов для розвитку ключових компетентностей здобувачів освіти через розвиток навичок критичного мислення, креативності, </w:t>
      </w:r>
      <w:r w:rsidR="00D01817">
        <w:rPr>
          <w:rFonts w:ascii="Times New Roman" w:eastAsia="Times New Roman" w:hAnsi="Times New Roman" w:cs="Times New Roman"/>
          <w:sz w:val="28"/>
          <w:szCs w:val="28"/>
          <w:lang w:eastAsia="ru-RU"/>
        </w:rPr>
        <w:t>комунікації та роботи в команді</w:t>
      </w:r>
      <w:r w:rsidRPr="006E1953">
        <w:rPr>
          <w:rFonts w:ascii="Times New Roman" w:eastAsia="Times New Roman" w:hAnsi="Times New Roman" w:cs="Times New Roman"/>
          <w:sz w:val="28"/>
          <w:szCs w:val="28"/>
          <w:lang w:eastAsia="ru-RU"/>
        </w:rPr>
        <w:t>».</w:t>
      </w:r>
    </w:p>
    <w:p w:rsidR="004C79E4" w:rsidRPr="006E1953" w:rsidRDefault="004C79E4" w:rsidP="004C79E4">
      <w:pPr>
        <w:spacing w:after="0" w:line="240" w:lineRule="auto"/>
        <w:ind w:firstLine="709"/>
        <w:jc w:val="both"/>
        <w:rPr>
          <w:rFonts w:ascii="Times New Roman" w:eastAsia="Times New Roman" w:hAnsi="Times New Roman" w:cs="Times New Roman"/>
          <w:sz w:val="28"/>
          <w:szCs w:val="28"/>
          <w:lang w:eastAsia="ru-RU"/>
        </w:rPr>
      </w:pPr>
      <w:r w:rsidRPr="006E1953">
        <w:rPr>
          <w:rFonts w:ascii="Times New Roman" w:eastAsia="Times New Roman" w:hAnsi="Times New Roman" w:cs="Times New Roman"/>
          <w:sz w:val="28"/>
          <w:szCs w:val="28"/>
          <w:lang w:eastAsia="ru-RU"/>
        </w:rPr>
        <w:t xml:space="preserve">2. Впроваджувати  в  </w:t>
      </w:r>
      <w:r>
        <w:rPr>
          <w:rFonts w:ascii="Times New Roman" w:eastAsia="Times New Roman" w:hAnsi="Times New Roman" w:cs="Times New Roman"/>
          <w:sz w:val="28"/>
          <w:szCs w:val="28"/>
          <w:lang w:eastAsia="ru-RU"/>
        </w:rPr>
        <w:t>освітній</w:t>
      </w:r>
      <w:r w:rsidRPr="006E1953">
        <w:rPr>
          <w:rFonts w:ascii="Times New Roman" w:eastAsia="Times New Roman" w:hAnsi="Times New Roman" w:cs="Times New Roman"/>
          <w:sz w:val="28"/>
          <w:szCs w:val="28"/>
          <w:lang w:eastAsia="ru-RU"/>
        </w:rPr>
        <w:t xml:space="preserve">  процес  інноваційні  технології,  продовжувати  роботу  над  проектними  технологіями.     </w:t>
      </w:r>
    </w:p>
    <w:p w:rsidR="004C79E4" w:rsidRPr="006E1953" w:rsidRDefault="004C79E4" w:rsidP="004C79E4">
      <w:pPr>
        <w:spacing w:after="0" w:line="240" w:lineRule="auto"/>
        <w:ind w:firstLine="709"/>
        <w:jc w:val="both"/>
        <w:rPr>
          <w:rFonts w:ascii="Times New Roman" w:eastAsia="Times New Roman" w:hAnsi="Times New Roman" w:cs="Times New Roman"/>
          <w:sz w:val="28"/>
          <w:szCs w:val="28"/>
          <w:lang w:eastAsia="ru-RU"/>
        </w:rPr>
      </w:pPr>
      <w:r w:rsidRPr="006E1953">
        <w:rPr>
          <w:rFonts w:ascii="Times New Roman" w:eastAsia="Times New Roman" w:hAnsi="Times New Roman" w:cs="Times New Roman"/>
          <w:sz w:val="28"/>
          <w:szCs w:val="28"/>
          <w:lang w:eastAsia="ru-RU"/>
        </w:rPr>
        <w:t>3. Впроваджувати  сучасні   методи навчання і виховання у педагогічну практику на основі соціалізації, в контексті п</w:t>
      </w:r>
      <w:r>
        <w:rPr>
          <w:rFonts w:ascii="Times New Roman" w:eastAsia="Times New Roman" w:hAnsi="Times New Roman" w:cs="Times New Roman"/>
          <w:sz w:val="28"/>
          <w:szCs w:val="28"/>
          <w:lang w:eastAsia="ru-RU"/>
        </w:rPr>
        <w:t>одій, що постали перед країною.</w:t>
      </w:r>
    </w:p>
    <w:p w:rsidR="004C79E4" w:rsidRPr="006E1953" w:rsidRDefault="004C79E4" w:rsidP="004C79E4">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E1953">
        <w:rPr>
          <w:rFonts w:ascii="Times New Roman" w:eastAsia="Times New Roman" w:hAnsi="Times New Roman" w:cs="Times New Roman"/>
          <w:sz w:val="28"/>
          <w:szCs w:val="28"/>
          <w:lang w:eastAsia="ru-RU"/>
        </w:rPr>
        <w:t>4. Створювати умови для постійного професійного вдосконалення педагогічн</w:t>
      </w:r>
      <w:r>
        <w:rPr>
          <w:rFonts w:ascii="Times New Roman" w:eastAsia="Times New Roman" w:hAnsi="Times New Roman" w:cs="Times New Roman"/>
          <w:sz w:val="28"/>
          <w:szCs w:val="28"/>
          <w:lang w:eastAsia="ru-RU"/>
        </w:rPr>
        <w:t xml:space="preserve">их працівників, підвищення їх </w:t>
      </w:r>
      <w:r w:rsidRPr="006E1953">
        <w:rPr>
          <w:rFonts w:ascii="Times New Roman" w:eastAsia="Times New Roman" w:hAnsi="Times New Roman" w:cs="Times New Roman"/>
          <w:sz w:val="28"/>
          <w:szCs w:val="28"/>
          <w:lang w:eastAsia="ru-RU"/>
        </w:rPr>
        <w:t>майстерності, вивчення та впровадження в навчально-виховний процес кращого  педагогічного досвіду .</w:t>
      </w:r>
    </w:p>
    <w:p w:rsidR="004C79E4" w:rsidRPr="006E1953" w:rsidRDefault="004C79E4" w:rsidP="004C79E4">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E1953">
        <w:rPr>
          <w:rFonts w:ascii="Times New Roman" w:eastAsia="Times New Roman" w:hAnsi="Times New Roman" w:cs="Times New Roman"/>
          <w:sz w:val="28"/>
          <w:szCs w:val="28"/>
          <w:lang w:eastAsia="ru-RU"/>
        </w:rPr>
        <w:t>5. Продовжувати роботу з питань вихованн</w:t>
      </w:r>
      <w:r>
        <w:rPr>
          <w:rFonts w:ascii="Times New Roman" w:eastAsia="Times New Roman" w:hAnsi="Times New Roman" w:cs="Times New Roman"/>
          <w:sz w:val="28"/>
          <w:szCs w:val="28"/>
          <w:lang w:eastAsia="ru-RU"/>
        </w:rPr>
        <w:t>я громадської свідомості учнів, п</w:t>
      </w:r>
      <w:r w:rsidRPr="006E1953">
        <w:rPr>
          <w:rFonts w:ascii="Times New Roman" w:eastAsia="Times New Roman" w:hAnsi="Times New Roman" w:cs="Times New Roman"/>
          <w:sz w:val="28"/>
          <w:szCs w:val="28"/>
          <w:lang w:eastAsia="ru-RU"/>
        </w:rPr>
        <w:t>ат</w:t>
      </w:r>
      <w:r>
        <w:rPr>
          <w:rFonts w:ascii="Times New Roman" w:eastAsia="Times New Roman" w:hAnsi="Times New Roman" w:cs="Times New Roman"/>
          <w:sz w:val="28"/>
          <w:szCs w:val="28"/>
          <w:lang w:eastAsia="ru-RU"/>
        </w:rPr>
        <w:t xml:space="preserve">ріотизму, національних традицій </w:t>
      </w:r>
      <w:r w:rsidRPr="006E1953">
        <w:rPr>
          <w:rFonts w:ascii="Times New Roman" w:eastAsia="Times New Roman" w:hAnsi="Times New Roman" w:cs="Times New Roman"/>
          <w:sz w:val="28"/>
          <w:szCs w:val="28"/>
          <w:lang w:eastAsia="ru-RU"/>
        </w:rPr>
        <w:t>моралі, поваги до державних символів України.</w:t>
      </w:r>
    </w:p>
    <w:p w:rsidR="004C79E4" w:rsidRPr="006E1953" w:rsidRDefault="004C79E4" w:rsidP="00FF064A">
      <w:pPr>
        <w:widowControl w:val="0"/>
        <w:numPr>
          <w:ilvl w:val="0"/>
          <w:numId w:val="4"/>
        </w:numPr>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6E1953">
        <w:rPr>
          <w:rFonts w:ascii="Times New Roman" w:eastAsia="Times New Roman" w:hAnsi="Times New Roman" w:cs="Times New Roman"/>
          <w:sz w:val="28"/>
          <w:szCs w:val="28"/>
          <w:lang w:eastAsia="ru-RU"/>
        </w:rPr>
        <w:t>Активізувати роботу шкільного самоврядування шляхом залу</w:t>
      </w:r>
      <w:r>
        <w:rPr>
          <w:rFonts w:ascii="Times New Roman" w:eastAsia="Times New Roman" w:hAnsi="Times New Roman" w:cs="Times New Roman"/>
          <w:sz w:val="28"/>
          <w:szCs w:val="28"/>
          <w:lang w:eastAsia="ru-RU"/>
        </w:rPr>
        <w:t xml:space="preserve">чення </w:t>
      </w:r>
      <w:r>
        <w:rPr>
          <w:rFonts w:ascii="Times New Roman" w:eastAsia="Times New Roman" w:hAnsi="Times New Roman" w:cs="Times New Roman"/>
          <w:sz w:val="28"/>
          <w:szCs w:val="28"/>
          <w:lang w:eastAsia="ru-RU"/>
        </w:rPr>
        <w:lastRenderedPageBreak/>
        <w:t>учнів до управління ліцеєм</w:t>
      </w:r>
      <w:r w:rsidRPr="006E1953">
        <w:rPr>
          <w:rFonts w:ascii="Times New Roman" w:eastAsia="Times New Roman" w:hAnsi="Times New Roman" w:cs="Times New Roman"/>
          <w:sz w:val="28"/>
          <w:szCs w:val="28"/>
          <w:lang w:eastAsia="ru-RU"/>
        </w:rPr>
        <w:t>, проведення лінійок, активно залучати учнів до участі у позаурочному житті.</w:t>
      </w:r>
    </w:p>
    <w:p w:rsidR="004C79E4" w:rsidRPr="0095160C" w:rsidRDefault="004C79E4" w:rsidP="00FF064A">
      <w:pPr>
        <w:widowControl w:val="0"/>
        <w:numPr>
          <w:ilvl w:val="0"/>
          <w:numId w:val="4"/>
        </w:numPr>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6E1953">
        <w:rPr>
          <w:rFonts w:ascii="Times New Roman" w:eastAsia="Times New Roman" w:hAnsi="Times New Roman" w:cs="Times New Roman"/>
          <w:sz w:val="28"/>
          <w:szCs w:val="28"/>
          <w:lang w:eastAsia="ru-RU"/>
        </w:rPr>
        <w:t>Забезпечити безумовне виконання всіх норм законодавства із захисту дітей пільгових категорій та інших</w:t>
      </w:r>
      <w:r>
        <w:rPr>
          <w:rFonts w:ascii="Times New Roman" w:eastAsia="Times New Roman" w:hAnsi="Times New Roman" w:cs="Times New Roman"/>
          <w:sz w:val="28"/>
          <w:szCs w:val="28"/>
          <w:lang w:eastAsia="ru-RU"/>
        </w:rPr>
        <w:t xml:space="preserve"> </w:t>
      </w:r>
      <w:r w:rsidRPr="0095160C">
        <w:rPr>
          <w:rFonts w:ascii="Times New Roman" w:eastAsia="Times New Roman" w:hAnsi="Times New Roman" w:cs="Times New Roman"/>
          <w:sz w:val="28"/>
          <w:szCs w:val="28"/>
          <w:lang w:eastAsia="ru-RU"/>
        </w:rPr>
        <w:t xml:space="preserve">учасників </w:t>
      </w:r>
      <w:r>
        <w:rPr>
          <w:rFonts w:ascii="Times New Roman" w:eastAsia="Times New Roman" w:hAnsi="Times New Roman" w:cs="Times New Roman"/>
          <w:sz w:val="28"/>
          <w:szCs w:val="28"/>
          <w:lang w:eastAsia="ru-RU"/>
        </w:rPr>
        <w:t>освітнього</w:t>
      </w:r>
      <w:r w:rsidRPr="0095160C">
        <w:rPr>
          <w:rFonts w:ascii="Times New Roman" w:eastAsia="Times New Roman" w:hAnsi="Times New Roman" w:cs="Times New Roman"/>
          <w:sz w:val="28"/>
          <w:szCs w:val="28"/>
          <w:lang w:eastAsia="ru-RU"/>
        </w:rPr>
        <w:t xml:space="preserve"> процесу.                                                                                            </w:t>
      </w:r>
    </w:p>
    <w:p w:rsidR="004C79E4" w:rsidRPr="006E1953" w:rsidRDefault="004C79E4" w:rsidP="00FF064A">
      <w:pPr>
        <w:numPr>
          <w:ilvl w:val="0"/>
          <w:numId w:val="4"/>
        </w:numPr>
        <w:spacing w:after="0" w:line="240" w:lineRule="auto"/>
        <w:ind w:left="0" w:firstLine="709"/>
        <w:jc w:val="both"/>
        <w:rPr>
          <w:rFonts w:ascii="Times New Roman" w:eastAsia="Times New Roman" w:hAnsi="Times New Roman" w:cs="Times New Roman"/>
          <w:sz w:val="28"/>
          <w:szCs w:val="28"/>
          <w:lang w:eastAsia="ru-RU"/>
        </w:rPr>
      </w:pPr>
      <w:r w:rsidRPr="006E1953">
        <w:rPr>
          <w:rFonts w:ascii="Times New Roman" w:eastAsia="Times New Roman" w:hAnsi="Times New Roman" w:cs="Times New Roman"/>
          <w:sz w:val="28"/>
          <w:szCs w:val="28"/>
          <w:lang w:eastAsia="ru-RU"/>
        </w:rPr>
        <w:t xml:space="preserve">Продовжувати профілактичну роботу з правового виховання. </w:t>
      </w:r>
    </w:p>
    <w:p w:rsidR="004C79E4" w:rsidRPr="006E1953" w:rsidRDefault="004C79E4" w:rsidP="00FF064A">
      <w:pPr>
        <w:numPr>
          <w:ilvl w:val="0"/>
          <w:numId w:val="4"/>
        </w:numPr>
        <w:spacing w:after="0" w:line="240" w:lineRule="auto"/>
        <w:ind w:left="0" w:firstLine="709"/>
        <w:jc w:val="both"/>
        <w:rPr>
          <w:rFonts w:ascii="Times New Roman" w:eastAsia="Times New Roman" w:hAnsi="Times New Roman" w:cs="Times New Roman"/>
          <w:sz w:val="28"/>
          <w:szCs w:val="28"/>
          <w:lang w:eastAsia="ru-RU"/>
        </w:rPr>
      </w:pPr>
      <w:r w:rsidRPr="006E1953">
        <w:rPr>
          <w:rFonts w:ascii="Times New Roman" w:eastAsia="Times New Roman" w:hAnsi="Times New Roman" w:cs="Times New Roman"/>
          <w:sz w:val="28"/>
          <w:szCs w:val="28"/>
          <w:lang w:eastAsia="ru-RU"/>
        </w:rPr>
        <w:t xml:space="preserve">Впроваджувати </w:t>
      </w:r>
      <w:r>
        <w:rPr>
          <w:rFonts w:ascii="Times New Roman" w:eastAsia="Times New Roman" w:hAnsi="Times New Roman" w:cs="Times New Roman"/>
          <w:sz w:val="28"/>
          <w:szCs w:val="28"/>
          <w:lang w:eastAsia="ru-RU"/>
        </w:rPr>
        <w:t>в освітній</w:t>
      </w:r>
      <w:r w:rsidRPr="006E1953">
        <w:rPr>
          <w:rFonts w:ascii="Times New Roman" w:eastAsia="Times New Roman" w:hAnsi="Times New Roman" w:cs="Times New Roman"/>
          <w:sz w:val="28"/>
          <w:szCs w:val="28"/>
          <w:lang w:eastAsia="ru-RU"/>
        </w:rPr>
        <w:t xml:space="preserve"> процес Концепцію національно-патріотичного виховання.</w:t>
      </w:r>
    </w:p>
    <w:p w:rsidR="004C79E4" w:rsidRDefault="004C79E4" w:rsidP="00FF064A">
      <w:pPr>
        <w:numPr>
          <w:ilvl w:val="0"/>
          <w:numId w:val="4"/>
        </w:numPr>
        <w:spacing w:after="0" w:line="240" w:lineRule="auto"/>
        <w:ind w:left="0" w:firstLine="709"/>
        <w:jc w:val="both"/>
        <w:rPr>
          <w:rFonts w:ascii="Times New Roman" w:eastAsia="Times New Roman" w:hAnsi="Times New Roman" w:cs="Times New Roman"/>
          <w:sz w:val="28"/>
          <w:szCs w:val="28"/>
          <w:lang w:eastAsia="ru-RU"/>
        </w:rPr>
      </w:pPr>
      <w:r w:rsidRPr="006E1953">
        <w:rPr>
          <w:rFonts w:ascii="Times New Roman" w:eastAsia="Times New Roman" w:hAnsi="Times New Roman" w:cs="Times New Roman"/>
          <w:sz w:val="28"/>
          <w:szCs w:val="28"/>
          <w:lang w:eastAsia="ru-RU"/>
        </w:rPr>
        <w:t xml:space="preserve"> Активізувати роботу серед учнівського колективу з протидії булінгу</w:t>
      </w:r>
      <w:r>
        <w:rPr>
          <w:rFonts w:ascii="Times New Roman" w:eastAsia="Times New Roman" w:hAnsi="Times New Roman" w:cs="Times New Roman"/>
          <w:sz w:val="28"/>
          <w:szCs w:val="28"/>
          <w:lang w:eastAsia="ru-RU"/>
        </w:rPr>
        <w:t xml:space="preserve"> на насилля</w:t>
      </w:r>
      <w:r w:rsidRPr="006E1953">
        <w:rPr>
          <w:rFonts w:ascii="Times New Roman" w:eastAsia="Times New Roman" w:hAnsi="Times New Roman" w:cs="Times New Roman"/>
          <w:sz w:val="28"/>
          <w:szCs w:val="28"/>
          <w:lang w:eastAsia="ru-RU"/>
        </w:rPr>
        <w:t>.</w:t>
      </w:r>
    </w:p>
    <w:p w:rsidR="004C79E4" w:rsidRPr="00755641" w:rsidRDefault="004C79E4" w:rsidP="004C79E4">
      <w:pPr>
        <w:spacing w:after="0" w:line="240" w:lineRule="auto"/>
        <w:ind w:firstLine="567"/>
        <w:jc w:val="both"/>
        <w:rPr>
          <w:rFonts w:ascii="Times New Roman" w:eastAsia="Times New Roman" w:hAnsi="Times New Roman" w:cs="Times New Roman"/>
          <w:b/>
          <w:color w:val="0070C0"/>
          <w:sz w:val="28"/>
          <w:szCs w:val="28"/>
          <w:lang w:eastAsia="ru-RU"/>
        </w:rPr>
      </w:pPr>
      <w:r w:rsidRPr="00755641">
        <w:rPr>
          <w:rFonts w:ascii="Times New Roman" w:eastAsia="Times New Roman" w:hAnsi="Times New Roman" w:cs="Times New Roman"/>
          <w:b/>
          <w:color w:val="0070C0"/>
          <w:sz w:val="28"/>
          <w:szCs w:val="28"/>
          <w:lang w:eastAsia="ru-RU"/>
        </w:rPr>
        <w:t>Психологічна допомога учасникам освітнього процесу  у воєнний період</w:t>
      </w:r>
    </w:p>
    <w:p w:rsidR="004C79E4" w:rsidRPr="00C117D8" w:rsidRDefault="004C79E4" w:rsidP="004C79E4">
      <w:pPr>
        <w:shd w:val="clear" w:color="auto" w:fill="FFFFFF"/>
        <w:spacing w:after="0" w:line="240" w:lineRule="auto"/>
        <w:ind w:firstLine="720"/>
        <w:jc w:val="both"/>
        <w:textAlignment w:val="baseline"/>
        <w:rPr>
          <w:rFonts w:ascii="Times New Roman" w:eastAsia="Times New Roman" w:hAnsi="Times New Roman" w:cs="Times New Roman"/>
          <w:color w:val="000000" w:themeColor="text1"/>
          <w:sz w:val="28"/>
          <w:szCs w:val="28"/>
        </w:rPr>
      </w:pPr>
      <w:r w:rsidRPr="00C117D8">
        <w:rPr>
          <w:rFonts w:ascii="Times New Roman" w:eastAsia="Times New Roman" w:hAnsi="Times New Roman" w:cs="Times New Roman"/>
          <w:color w:val="000000" w:themeColor="text1"/>
          <w:sz w:val="28"/>
          <w:szCs w:val="28"/>
        </w:rPr>
        <w:t>У результаті військової інтервенції російської федерації до України, постало гостре питання стану психологічного здоров'я здобувачів освіти та їхніх батьків, що впливає на освітній процес.</w:t>
      </w:r>
    </w:p>
    <w:p w:rsidR="004C79E4" w:rsidRPr="004C79E4" w:rsidRDefault="004C79E4" w:rsidP="004C79E4">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rPr>
      </w:pPr>
      <w:r w:rsidRPr="00C117D8">
        <w:rPr>
          <w:rFonts w:ascii="Times New Roman" w:eastAsia="Times New Roman" w:hAnsi="Times New Roman" w:cs="Times New Roman"/>
          <w:color w:val="000000" w:themeColor="text1"/>
          <w:sz w:val="28"/>
          <w:szCs w:val="28"/>
        </w:rPr>
        <w:tab/>
      </w:r>
      <w:r w:rsidRPr="004C79E4">
        <w:rPr>
          <w:rFonts w:ascii="Times New Roman" w:eastAsia="Times New Roman" w:hAnsi="Times New Roman" w:cs="Times New Roman"/>
          <w:color w:val="000000" w:themeColor="text1"/>
          <w:sz w:val="28"/>
          <w:szCs w:val="28"/>
        </w:rPr>
        <w:t>Одним із головних завдань закладу є повсякденна психологічна допомога та емоційна підтримка учасників освітнього процесу.</w:t>
      </w:r>
    </w:p>
    <w:p w:rsidR="004C79E4" w:rsidRDefault="004C79E4" w:rsidP="004C79E4">
      <w:pPr>
        <w:shd w:val="clear" w:color="auto" w:fill="FFFFFF"/>
        <w:spacing w:after="0" w:line="240" w:lineRule="auto"/>
        <w:jc w:val="both"/>
        <w:textAlignment w:val="baseline"/>
        <w:rPr>
          <w:rFonts w:ascii="Times New Roman" w:hAnsi="Times New Roman" w:cs="Times New Roman"/>
          <w:sz w:val="28"/>
          <w:szCs w:val="28"/>
        </w:rPr>
      </w:pPr>
      <w:r w:rsidRPr="004C79E4">
        <w:rPr>
          <w:rFonts w:ascii="Times New Roman" w:eastAsia="Times New Roman" w:hAnsi="Times New Roman" w:cs="Times New Roman"/>
          <w:color w:val="000000" w:themeColor="text1"/>
          <w:sz w:val="28"/>
          <w:szCs w:val="28"/>
        </w:rPr>
        <w:tab/>
        <w:t xml:space="preserve">Саме тому важливим  було питання підвищення компетентності педагогічних працівників у напрямі надання емоційної підтримки здобувачам освіти. </w:t>
      </w:r>
      <w:r w:rsidRPr="004C79E4">
        <w:rPr>
          <w:rFonts w:ascii="Times New Roman" w:hAnsi="Times New Roman" w:cs="Times New Roman"/>
          <w:sz w:val="28"/>
          <w:szCs w:val="28"/>
        </w:rPr>
        <w:t>Значна кількість педагогів</w:t>
      </w:r>
      <w:r>
        <w:rPr>
          <w:rFonts w:ascii="Times New Roman" w:hAnsi="Times New Roman" w:cs="Times New Roman"/>
          <w:sz w:val="28"/>
          <w:szCs w:val="28"/>
        </w:rPr>
        <w:t xml:space="preserve"> нашого закладу пройшли навчання за програмою «Безпечний простір» у 202</w:t>
      </w:r>
      <w:r w:rsidR="00EC2A55">
        <w:rPr>
          <w:rFonts w:ascii="Times New Roman" w:hAnsi="Times New Roman" w:cs="Times New Roman"/>
          <w:sz w:val="28"/>
          <w:szCs w:val="28"/>
        </w:rPr>
        <w:t>4</w:t>
      </w:r>
      <w:r>
        <w:rPr>
          <w:rFonts w:ascii="Times New Roman" w:hAnsi="Times New Roman" w:cs="Times New Roman"/>
          <w:sz w:val="28"/>
          <w:szCs w:val="28"/>
        </w:rPr>
        <w:t>-202</w:t>
      </w:r>
      <w:r w:rsidR="00EC2A55">
        <w:rPr>
          <w:rFonts w:ascii="Times New Roman" w:hAnsi="Times New Roman" w:cs="Times New Roman"/>
          <w:sz w:val="28"/>
          <w:szCs w:val="28"/>
        </w:rPr>
        <w:t>5</w:t>
      </w:r>
      <w:r>
        <w:rPr>
          <w:rFonts w:ascii="Times New Roman" w:hAnsi="Times New Roman" w:cs="Times New Roman"/>
          <w:sz w:val="28"/>
          <w:szCs w:val="28"/>
        </w:rPr>
        <w:t xml:space="preserve"> роках у рамках проекту «SAFE</w:t>
      </w:r>
      <w:r w:rsidRPr="00E033A1">
        <w:rPr>
          <w:rFonts w:ascii="Times New Roman" w:hAnsi="Times New Roman" w:cs="Times New Roman"/>
          <w:sz w:val="28"/>
          <w:szCs w:val="28"/>
        </w:rPr>
        <w:t xml:space="preserve"> </w:t>
      </w:r>
      <w:r>
        <w:rPr>
          <w:rFonts w:ascii="Times New Roman" w:hAnsi="Times New Roman" w:cs="Times New Roman"/>
          <w:sz w:val="28"/>
          <w:szCs w:val="28"/>
        </w:rPr>
        <w:t>SPASE</w:t>
      </w:r>
      <w:r w:rsidRPr="00E033A1">
        <w:rPr>
          <w:rFonts w:ascii="Times New Roman" w:hAnsi="Times New Roman" w:cs="Times New Roman"/>
          <w:sz w:val="28"/>
          <w:szCs w:val="28"/>
        </w:rPr>
        <w:t xml:space="preserve"> </w:t>
      </w:r>
      <w:r>
        <w:rPr>
          <w:rFonts w:ascii="Times New Roman" w:hAnsi="Times New Roman" w:cs="Times New Roman"/>
          <w:sz w:val="28"/>
          <w:szCs w:val="28"/>
        </w:rPr>
        <w:t>– невідкладна психосоціальна підтримка для учнів та шкільних вчителів»</w:t>
      </w:r>
    </w:p>
    <w:p w:rsidR="004C79E4" w:rsidRPr="004C79E4" w:rsidRDefault="004C79E4" w:rsidP="004C79E4">
      <w:pPr>
        <w:shd w:val="clear" w:color="auto" w:fill="FFFFFF"/>
        <w:spacing w:after="0" w:line="240" w:lineRule="auto"/>
        <w:jc w:val="both"/>
        <w:textAlignment w:val="baseline"/>
        <w:rPr>
          <w:rFonts w:ascii="Times New Roman" w:hAnsi="Times New Roman" w:cs="Times New Roman"/>
          <w:sz w:val="28"/>
          <w:szCs w:val="28"/>
        </w:rPr>
      </w:pPr>
      <w:r>
        <w:rPr>
          <w:rFonts w:ascii="Times New Roman" w:hAnsi="Times New Roman" w:cs="Times New Roman"/>
          <w:sz w:val="28"/>
          <w:szCs w:val="28"/>
        </w:rPr>
        <w:tab/>
        <w:t xml:space="preserve">Водночас практичний психолог оволоділа сучасними технологіями психологічної допомоги і пройшла навчання за темами: </w:t>
      </w:r>
      <w:r w:rsidRPr="009B280D">
        <w:rPr>
          <w:rFonts w:ascii="Times New Roman" w:hAnsi="Times New Roman" w:cs="Times New Roman"/>
          <w:sz w:val="28"/>
          <w:szCs w:val="28"/>
        </w:rPr>
        <w:t xml:space="preserve">«Тренінг Товариства Червоного Хреста України по навчанню населення наданню першої допомоги»,  «Актуальність питання збереження психологічного здоров’я педагогів», «Екосистема психологічної допомоги у сфері освіти»,  «Безпечний простір», «Дитячі травми, особливості проявів під час війни», «Психологічний </w:t>
      </w:r>
      <w:r w:rsidRPr="004C79E4">
        <w:rPr>
          <w:rFonts w:ascii="Times New Roman" w:hAnsi="Times New Roman" w:cs="Times New Roman"/>
          <w:sz w:val="28"/>
          <w:szCs w:val="28"/>
        </w:rPr>
        <w:t xml:space="preserve">супровід НУШ в умовах викликів війни»), «Перша психологічна допомога. Національний комітет Товариства Червоного Хреста України», «Профілактика суїцидальних тенденцій серед школярів». </w:t>
      </w:r>
    </w:p>
    <w:p w:rsidR="004C79E4" w:rsidRPr="004C79E4" w:rsidRDefault="004C79E4" w:rsidP="004C79E4">
      <w:pPr>
        <w:shd w:val="clear" w:color="auto" w:fill="FFFFFF"/>
        <w:spacing w:after="0" w:line="240" w:lineRule="auto"/>
        <w:jc w:val="both"/>
        <w:textAlignment w:val="baseline"/>
        <w:rPr>
          <w:rFonts w:ascii="Times New Roman" w:hAnsi="Times New Roman" w:cs="Times New Roman"/>
          <w:sz w:val="28"/>
          <w:szCs w:val="28"/>
        </w:rPr>
      </w:pPr>
      <w:r w:rsidRPr="004C79E4">
        <w:rPr>
          <w:rFonts w:ascii="Times New Roman" w:hAnsi="Times New Roman" w:cs="Times New Roman"/>
          <w:sz w:val="28"/>
          <w:szCs w:val="28"/>
        </w:rPr>
        <w:tab/>
        <w:t xml:space="preserve">Робота психологічної служби </w:t>
      </w:r>
      <w:r>
        <w:rPr>
          <w:rFonts w:ascii="Times New Roman" w:hAnsi="Times New Roman" w:cs="Times New Roman"/>
          <w:sz w:val="28"/>
          <w:szCs w:val="28"/>
        </w:rPr>
        <w:t>закладу освіти</w:t>
      </w:r>
      <w:r w:rsidRPr="004C79E4">
        <w:rPr>
          <w:rFonts w:ascii="Times New Roman" w:hAnsi="Times New Roman" w:cs="Times New Roman"/>
          <w:sz w:val="28"/>
          <w:szCs w:val="28"/>
        </w:rPr>
        <w:t xml:space="preserve"> здійснювалась за такими напрямками: просвіта і профілактика, консультування, діагностична, корекційно-розвиткова робота та інші.</w:t>
      </w:r>
    </w:p>
    <w:p w:rsidR="004C79E4" w:rsidRPr="004C79E4" w:rsidRDefault="004C79E4" w:rsidP="004C79E4">
      <w:pPr>
        <w:shd w:val="clear" w:color="auto" w:fill="FFFFFF"/>
        <w:spacing w:after="0" w:line="240" w:lineRule="auto"/>
        <w:jc w:val="both"/>
        <w:textAlignment w:val="baseline"/>
        <w:rPr>
          <w:rFonts w:ascii="Times New Roman" w:hAnsi="Times New Roman" w:cs="Times New Roman"/>
          <w:sz w:val="28"/>
          <w:szCs w:val="28"/>
        </w:rPr>
      </w:pPr>
      <w:r w:rsidRPr="004C79E4">
        <w:rPr>
          <w:rFonts w:ascii="Times New Roman" w:hAnsi="Times New Roman" w:cs="Times New Roman"/>
          <w:sz w:val="28"/>
          <w:szCs w:val="28"/>
        </w:rPr>
        <w:tab/>
        <w:t>Профілактична робота спрямована на створення у закладі таких умов, які сприятимуть гармонійному психічному та особистісному розвитку здобувачів освіти.</w:t>
      </w:r>
    </w:p>
    <w:p w:rsidR="004C79E4" w:rsidRPr="004C79E4" w:rsidRDefault="004C79E4" w:rsidP="004C79E4">
      <w:pPr>
        <w:autoSpaceDE w:val="0"/>
        <w:autoSpaceDN w:val="0"/>
        <w:adjustRightInd w:val="0"/>
        <w:spacing w:after="0" w:line="240" w:lineRule="auto"/>
        <w:ind w:firstLine="709"/>
        <w:jc w:val="both"/>
        <w:rPr>
          <w:rFonts w:ascii="Times New Roman" w:hAnsi="Times New Roman" w:cs="Times New Roman"/>
          <w:sz w:val="28"/>
          <w:szCs w:val="28"/>
        </w:rPr>
      </w:pPr>
      <w:r w:rsidRPr="004C79E4">
        <w:rPr>
          <w:rFonts w:ascii="Times New Roman" w:eastAsia="Times New Roman" w:hAnsi="Times New Roman" w:cs="Times New Roman"/>
          <w:color w:val="000000" w:themeColor="text1"/>
          <w:sz w:val="28"/>
          <w:szCs w:val="28"/>
        </w:rPr>
        <w:t>Під час діагностичної роботи практичн</w:t>
      </w:r>
      <w:r>
        <w:rPr>
          <w:rFonts w:ascii="Times New Roman" w:eastAsia="Times New Roman" w:hAnsi="Times New Roman" w:cs="Times New Roman"/>
          <w:color w:val="000000" w:themeColor="text1"/>
          <w:sz w:val="28"/>
          <w:szCs w:val="28"/>
        </w:rPr>
        <w:t>ий психолог аналізує результати</w:t>
      </w:r>
      <w:r w:rsidRPr="004C79E4">
        <w:rPr>
          <w:rFonts w:ascii="Times New Roman" w:eastAsia="Times New Roman" w:hAnsi="Times New Roman" w:cs="Times New Roman"/>
          <w:color w:val="000000" w:themeColor="text1"/>
          <w:sz w:val="28"/>
          <w:szCs w:val="28"/>
        </w:rPr>
        <w:t xml:space="preserve">, за якими окреслює подальші шляхи супроводу здобувачів освіти. </w:t>
      </w:r>
      <w:r w:rsidRPr="004C79E4">
        <w:rPr>
          <w:rFonts w:ascii="Times New Roman" w:hAnsi="Times New Roman" w:cs="Times New Roman"/>
          <w:sz w:val="28"/>
          <w:szCs w:val="28"/>
        </w:rPr>
        <w:t>Пріоритетними напрямками діагностики були:</w:t>
      </w:r>
    </w:p>
    <w:p w:rsidR="004C79E4" w:rsidRPr="002A42E6" w:rsidRDefault="004C79E4" w:rsidP="00FF064A">
      <w:pPr>
        <w:pStyle w:val="aff5"/>
        <w:numPr>
          <w:ilvl w:val="0"/>
          <w:numId w:val="7"/>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вивчення адаптації учнів 1-х,</w:t>
      </w:r>
      <w:r w:rsidRPr="002A42E6">
        <w:rPr>
          <w:rFonts w:ascii="Times New Roman" w:hAnsi="Times New Roman" w:cs="Times New Roman"/>
          <w:bCs/>
          <w:sz w:val="28"/>
          <w:szCs w:val="28"/>
        </w:rPr>
        <w:t xml:space="preserve"> 5-х класів</w:t>
      </w:r>
      <w:r>
        <w:rPr>
          <w:rFonts w:ascii="Times New Roman" w:hAnsi="Times New Roman" w:cs="Times New Roman"/>
          <w:bCs/>
          <w:sz w:val="28"/>
          <w:szCs w:val="28"/>
        </w:rPr>
        <w:t>,</w:t>
      </w:r>
    </w:p>
    <w:p w:rsidR="004C79E4" w:rsidRPr="00DB4D84" w:rsidRDefault="004C79E4" w:rsidP="00FF064A">
      <w:pPr>
        <w:pStyle w:val="aff5"/>
        <w:numPr>
          <w:ilvl w:val="0"/>
          <w:numId w:val="7"/>
        </w:numPr>
        <w:spacing w:after="0" w:line="240" w:lineRule="auto"/>
        <w:ind w:left="0" w:firstLine="709"/>
        <w:jc w:val="both"/>
        <w:rPr>
          <w:rFonts w:ascii="Times New Roman" w:hAnsi="Times New Roman" w:cs="Times New Roman"/>
          <w:sz w:val="28"/>
          <w:szCs w:val="28"/>
        </w:rPr>
      </w:pPr>
      <w:r>
        <w:rPr>
          <w:rFonts w:ascii="Times New Roman" w:hAnsi="Times New Roman" w:cs="Times New Roman"/>
          <w:bCs/>
          <w:sz w:val="28"/>
          <w:szCs w:val="28"/>
        </w:rPr>
        <w:t>визначення адаптації учнів 10 класу,</w:t>
      </w:r>
    </w:p>
    <w:p w:rsidR="004C79E4" w:rsidRPr="00DB4D84" w:rsidRDefault="004C79E4" w:rsidP="00FF064A">
      <w:pPr>
        <w:pStyle w:val="aff5"/>
        <w:numPr>
          <w:ilvl w:val="0"/>
          <w:numId w:val="7"/>
        </w:numPr>
        <w:spacing w:after="0" w:line="240" w:lineRule="auto"/>
        <w:ind w:left="0" w:firstLine="709"/>
        <w:jc w:val="both"/>
        <w:rPr>
          <w:rFonts w:ascii="Times New Roman" w:hAnsi="Times New Roman" w:cs="Times New Roman"/>
          <w:sz w:val="28"/>
          <w:szCs w:val="28"/>
        </w:rPr>
      </w:pPr>
      <w:r>
        <w:rPr>
          <w:rFonts w:ascii="Times New Roman" w:hAnsi="Times New Roman" w:cs="Times New Roman"/>
          <w:bCs/>
          <w:sz w:val="28"/>
          <w:szCs w:val="28"/>
        </w:rPr>
        <w:t>д</w:t>
      </w:r>
      <w:r w:rsidRPr="00DB4D84">
        <w:rPr>
          <w:rFonts w:ascii="Times New Roman" w:hAnsi="Times New Roman" w:cs="Times New Roman"/>
          <w:bCs/>
          <w:sz w:val="28"/>
          <w:szCs w:val="28"/>
        </w:rPr>
        <w:t>іагностика типу темпераменту і емоц</w:t>
      </w:r>
      <w:r>
        <w:rPr>
          <w:rFonts w:ascii="Times New Roman" w:hAnsi="Times New Roman" w:cs="Times New Roman"/>
          <w:bCs/>
          <w:sz w:val="28"/>
          <w:szCs w:val="28"/>
        </w:rPr>
        <w:t>ійного стану учнів 6-9-х класів,</w:t>
      </w:r>
    </w:p>
    <w:p w:rsidR="004C79E4" w:rsidRPr="00DB4D84" w:rsidRDefault="004C79E4" w:rsidP="00FF064A">
      <w:pPr>
        <w:pStyle w:val="aff5"/>
        <w:numPr>
          <w:ilvl w:val="0"/>
          <w:numId w:val="7"/>
        </w:numPr>
        <w:spacing w:after="0" w:line="240" w:lineRule="auto"/>
        <w:ind w:left="0" w:firstLine="709"/>
        <w:jc w:val="both"/>
        <w:rPr>
          <w:rFonts w:ascii="Times New Roman" w:hAnsi="Times New Roman" w:cs="Times New Roman"/>
          <w:sz w:val="28"/>
          <w:szCs w:val="28"/>
        </w:rPr>
      </w:pPr>
      <w:r w:rsidRPr="00DB4D84">
        <w:rPr>
          <w:rFonts w:ascii="Times New Roman" w:hAnsi="Times New Roman" w:cs="Times New Roman"/>
          <w:sz w:val="28"/>
          <w:szCs w:val="28"/>
        </w:rPr>
        <w:lastRenderedPageBreak/>
        <w:t>дослідження пізнавальної сфери школяра (увага, пам`ять, мислення)</w:t>
      </w:r>
      <w:r>
        <w:rPr>
          <w:rFonts w:ascii="Times New Roman" w:hAnsi="Times New Roman" w:cs="Times New Roman"/>
          <w:sz w:val="28"/>
          <w:szCs w:val="28"/>
        </w:rPr>
        <w:t>,</w:t>
      </w:r>
    </w:p>
    <w:p w:rsidR="004C79E4" w:rsidRPr="00DB4D84" w:rsidRDefault="004C79E4" w:rsidP="00FF064A">
      <w:pPr>
        <w:pStyle w:val="aff5"/>
        <w:numPr>
          <w:ilvl w:val="0"/>
          <w:numId w:val="7"/>
        </w:numPr>
        <w:spacing w:after="0" w:line="240" w:lineRule="auto"/>
        <w:ind w:left="0" w:firstLine="709"/>
        <w:jc w:val="both"/>
        <w:rPr>
          <w:rFonts w:ascii="Times New Roman" w:hAnsi="Times New Roman" w:cs="Times New Roman"/>
          <w:sz w:val="28"/>
          <w:szCs w:val="28"/>
        </w:rPr>
      </w:pPr>
      <w:r w:rsidRPr="00DB4D84">
        <w:rPr>
          <w:rFonts w:ascii="Times New Roman" w:hAnsi="Times New Roman" w:cs="Times New Roman"/>
          <w:sz w:val="28"/>
          <w:szCs w:val="28"/>
        </w:rPr>
        <w:t>дослідження мотиваційної сфери і спрямованості особистості учня</w:t>
      </w:r>
      <w:r>
        <w:rPr>
          <w:rFonts w:ascii="Times New Roman" w:hAnsi="Times New Roman" w:cs="Times New Roman"/>
          <w:sz w:val="28"/>
          <w:szCs w:val="28"/>
        </w:rPr>
        <w:t>,</w:t>
      </w:r>
    </w:p>
    <w:p w:rsidR="004C79E4" w:rsidRDefault="004C79E4" w:rsidP="00FF064A">
      <w:pPr>
        <w:pStyle w:val="aff5"/>
        <w:numPr>
          <w:ilvl w:val="0"/>
          <w:numId w:val="7"/>
        </w:numPr>
        <w:spacing w:after="0" w:line="240" w:lineRule="auto"/>
        <w:ind w:left="0" w:firstLine="709"/>
        <w:jc w:val="both"/>
        <w:rPr>
          <w:rFonts w:ascii="Times New Roman" w:hAnsi="Times New Roman" w:cs="Times New Roman"/>
          <w:sz w:val="28"/>
          <w:szCs w:val="28"/>
        </w:rPr>
      </w:pPr>
      <w:r w:rsidRPr="00DB4D84">
        <w:rPr>
          <w:rFonts w:ascii="Times New Roman" w:hAnsi="Times New Roman" w:cs="Times New Roman"/>
          <w:sz w:val="28"/>
          <w:szCs w:val="28"/>
        </w:rPr>
        <w:t xml:space="preserve">дослідження міжособистісних стосунків та взаємин в </w:t>
      </w:r>
      <w:r>
        <w:rPr>
          <w:rFonts w:ascii="Times New Roman" w:hAnsi="Times New Roman" w:cs="Times New Roman"/>
          <w:sz w:val="28"/>
          <w:szCs w:val="28"/>
        </w:rPr>
        <w:t>колективі.</w:t>
      </w:r>
    </w:p>
    <w:p w:rsidR="004C79E4" w:rsidRDefault="004C79E4" w:rsidP="004C79E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 результатами досліджень адаптації здобувачів до нових умов навчання були проведені групові заняття для покращення емоційного стану учнів. </w:t>
      </w:r>
    </w:p>
    <w:p w:rsidR="004C79E4" w:rsidRPr="00C117D8" w:rsidRDefault="004C79E4" w:rsidP="004C79E4">
      <w:pPr>
        <w:shd w:val="clear" w:color="auto" w:fill="FFFFFF"/>
        <w:tabs>
          <w:tab w:val="left" w:pos="1560"/>
        </w:tabs>
        <w:spacing w:after="0" w:line="240" w:lineRule="auto"/>
        <w:ind w:firstLine="709"/>
        <w:jc w:val="both"/>
        <w:textAlignment w:val="baseline"/>
        <w:rPr>
          <w:rFonts w:ascii="Times New Roman" w:eastAsia="Times New Roman" w:hAnsi="Times New Roman" w:cs="Times New Roman"/>
          <w:color w:val="000000"/>
          <w:sz w:val="28"/>
          <w:szCs w:val="28"/>
          <w:lang w:eastAsia="uk-UA"/>
        </w:rPr>
      </w:pPr>
      <w:r w:rsidRPr="00C117D8">
        <w:rPr>
          <w:rFonts w:ascii="Times New Roman" w:eastAsia="Times New Roman" w:hAnsi="Times New Roman" w:cs="Times New Roman"/>
          <w:color w:val="000000"/>
          <w:sz w:val="28"/>
          <w:szCs w:val="28"/>
          <w:lang w:eastAsia="uk-UA"/>
        </w:rPr>
        <w:t xml:space="preserve">У відповідності з особливостями розвитку дитини практичний психолог визначає напрями та засоби </w:t>
      </w:r>
      <w:r w:rsidRPr="004C79E4">
        <w:rPr>
          <w:rFonts w:ascii="Times New Roman" w:eastAsia="Times New Roman" w:hAnsi="Times New Roman" w:cs="Times New Roman"/>
          <w:color w:val="000000"/>
          <w:sz w:val="28"/>
          <w:szCs w:val="28"/>
          <w:lang w:eastAsia="uk-UA"/>
        </w:rPr>
        <w:t>корекційно-розвиваючої роботи</w:t>
      </w:r>
      <w:r w:rsidRPr="00C117D8">
        <w:rPr>
          <w:rFonts w:ascii="Times New Roman" w:eastAsia="Times New Roman" w:hAnsi="Times New Roman" w:cs="Times New Roman"/>
          <w:color w:val="000000"/>
          <w:sz w:val="28"/>
          <w:szCs w:val="28"/>
          <w:lang w:eastAsia="uk-UA"/>
        </w:rPr>
        <w:t>, періодичність і тривалість циклу занять. Найбільш важливим завданням при цьому є розробка індивідуально програм психологічної допомоги. Основними завданнями корекційно-розвиткової роботи практичного психолога з дітьми з ООП є:</w:t>
      </w:r>
    </w:p>
    <w:p w:rsidR="004C79E4" w:rsidRPr="00C117D8" w:rsidRDefault="004C79E4" w:rsidP="00FF064A">
      <w:pPr>
        <w:numPr>
          <w:ilvl w:val="0"/>
          <w:numId w:val="8"/>
        </w:numPr>
        <w:shd w:val="clear" w:color="auto" w:fill="FFFFFF"/>
        <w:tabs>
          <w:tab w:val="clear" w:pos="720"/>
          <w:tab w:val="num" w:pos="360"/>
          <w:tab w:val="left" w:pos="420"/>
          <w:tab w:val="left" w:pos="851"/>
          <w:tab w:val="left" w:pos="1560"/>
        </w:tabs>
        <w:spacing w:after="0" w:line="240" w:lineRule="auto"/>
        <w:ind w:left="0" w:firstLine="709"/>
        <w:jc w:val="both"/>
        <w:textAlignment w:val="baseline"/>
        <w:rPr>
          <w:rFonts w:ascii="Times New Roman" w:eastAsia="Times New Roman" w:hAnsi="Times New Roman" w:cs="Times New Roman"/>
          <w:color w:val="000000"/>
          <w:sz w:val="28"/>
          <w:szCs w:val="28"/>
          <w:lang w:eastAsia="uk-UA"/>
        </w:rPr>
      </w:pPr>
      <w:r w:rsidRPr="00C117D8">
        <w:rPr>
          <w:rFonts w:ascii="Times New Roman" w:eastAsia="Times New Roman" w:hAnsi="Times New Roman" w:cs="Times New Roman"/>
          <w:color w:val="000000"/>
          <w:sz w:val="28"/>
          <w:szCs w:val="28"/>
          <w:lang w:eastAsia="uk-UA"/>
        </w:rPr>
        <w:t>розвиток емоційно-особистісної сфери;</w:t>
      </w:r>
    </w:p>
    <w:p w:rsidR="004C79E4" w:rsidRPr="00C117D8" w:rsidRDefault="004C79E4" w:rsidP="00FF064A">
      <w:pPr>
        <w:numPr>
          <w:ilvl w:val="0"/>
          <w:numId w:val="8"/>
        </w:numPr>
        <w:shd w:val="clear" w:color="auto" w:fill="FFFFFF"/>
        <w:tabs>
          <w:tab w:val="clear" w:pos="720"/>
          <w:tab w:val="num" w:pos="360"/>
          <w:tab w:val="left" w:pos="420"/>
          <w:tab w:val="left" w:pos="851"/>
          <w:tab w:val="left" w:pos="1560"/>
        </w:tabs>
        <w:spacing w:after="0" w:line="240" w:lineRule="auto"/>
        <w:ind w:left="0" w:firstLine="709"/>
        <w:jc w:val="both"/>
        <w:textAlignment w:val="baseline"/>
        <w:rPr>
          <w:rFonts w:ascii="Times New Roman" w:eastAsia="Times New Roman" w:hAnsi="Times New Roman" w:cs="Times New Roman"/>
          <w:color w:val="000000"/>
          <w:sz w:val="28"/>
          <w:szCs w:val="28"/>
          <w:lang w:eastAsia="uk-UA"/>
        </w:rPr>
      </w:pPr>
      <w:r w:rsidRPr="00C117D8">
        <w:rPr>
          <w:rFonts w:ascii="Times New Roman" w:eastAsia="Times New Roman" w:hAnsi="Times New Roman" w:cs="Times New Roman"/>
          <w:color w:val="000000"/>
          <w:sz w:val="28"/>
          <w:szCs w:val="28"/>
          <w:lang w:eastAsia="uk-UA"/>
        </w:rPr>
        <w:t>розвиток пізнавальної діяльності і цілеспрямоване формування вищих психічних функцій;</w:t>
      </w:r>
    </w:p>
    <w:p w:rsidR="004C79E4" w:rsidRPr="00C117D8" w:rsidRDefault="004C79E4" w:rsidP="00FF064A">
      <w:pPr>
        <w:numPr>
          <w:ilvl w:val="0"/>
          <w:numId w:val="8"/>
        </w:numPr>
        <w:shd w:val="clear" w:color="auto" w:fill="FFFFFF"/>
        <w:tabs>
          <w:tab w:val="clear" w:pos="720"/>
          <w:tab w:val="num" w:pos="360"/>
          <w:tab w:val="left" w:pos="851"/>
          <w:tab w:val="left" w:pos="1560"/>
        </w:tabs>
        <w:spacing w:after="0" w:line="240" w:lineRule="auto"/>
        <w:ind w:left="0" w:firstLine="709"/>
        <w:jc w:val="both"/>
        <w:textAlignment w:val="baseline"/>
        <w:rPr>
          <w:rFonts w:ascii="Times New Roman" w:eastAsia="Times New Roman" w:hAnsi="Times New Roman" w:cs="Times New Roman"/>
          <w:color w:val="000000"/>
          <w:sz w:val="28"/>
          <w:szCs w:val="28"/>
          <w:lang w:eastAsia="uk-UA"/>
        </w:rPr>
      </w:pPr>
      <w:r w:rsidRPr="00C117D8">
        <w:rPr>
          <w:rFonts w:ascii="Times New Roman" w:eastAsia="Times New Roman" w:hAnsi="Times New Roman" w:cs="Times New Roman"/>
          <w:color w:val="000000"/>
          <w:sz w:val="28"/>
          <w:szCs w:val="28"/>
          <w:lang w:eastAsia="uk-UA"/>
        </w:rPr>
        <w:t>формування довільної регуляції діяльності і поведінки.</w:t>
      </w:r>
    </w:p>
    <w:p w:rsidR="004C79E4" w:rsidRPr="00C117D8" w:rsidRDefault="004C79E4" w:rsidP="004C79E4">
      <w:pPr>
        <w:autoSpaceDE w:val="0"/>
        <w:autoSpaceDN w:val="0"/>
        <w:adjustRightInd w:val="0"/>
        <w:spacing w:after="0" w:line="240" w:lineRule="auto"/>
        <w:ind w:firstLine="720"/>
        <w:jc w:val="both"/>
        <w:rPr>
          <w:rFonts w:ascii="Times New Roman" w:hAnsi="Times New Roman" w:cs="Times New Roman"/>
          <w:sz w:val="28"/>
          <w:szCs w:val="28"/>
        </w:rPr>
      </w:pPr>
      <w:r w:rsidRPr="00196837">
        <w:rPr>
          <w:rFonts w:ascii="Times New Roman" w:hAnsi="Times New Roman" w:cs="Times New Roman"/>
          <w:bCs/>
          <w:iCs/>
          <w:sz w:val="28"/>
          <w:szCs w:val="28"/>
        </w:rPr>
        <w:t>Консультаційна робота</w:t>
      </w:r>
      <w:r w:rsidRPr="00C117D8">
        <w:rPr>
          <w:rFonts w:ascii="Times New Roman" w:hAnsi="Times New Roman" w:cs="Times New Roman"/>
          <w:b/>
          <w:bCs/>
          <w:i/>
          <w:iCs/>
          <w:sz w:val="28"/>
          <w:szCs w:val="28"/>
        </w:rPr>
        <w:t xml:space="preserve"> </w:t>
      </w:r>
      <w:r w:rsidRPr="00C117D8">
        <w:rPr>
          <w:rFonts w:ascii="Times New Roman" w:hAnsi="Times New Roman" w:cs="Times New Roman"/>
          <w:iCs/>
          <w:sz w:val="28"/>
          <w:szCs w:val="28"/>
        </w:rPr>
        <w:t>з учнями та педагогами</w:t>
      </w:r>
      <w:r w:rsidRPr="00C117D8">
        <w:rPr>
          <w:rFonts w:ascii="Times New Roman" w:hAnsi="Times New Roman" w:cs="Times New Roman"/>
          <w:i/>
          <w:iCs/>
          <w:sz w:val="28"/>
          <w:szCs w:val="28"/>
        </w:rPr>
        <w:t xml:space="preserve"> </w:t>
      </w:r>
      <w:r w:rsidRPr="00C117D8">
        <w:rPr>
          <w:rFonts w:ascii="Times New Roman" w:hAnsi="Times New Roman" w:cs="Times New Roman"/>
          <w:sz w:val="28"/>
          <w:szCs w:val="28"/>
        </w:rPr>
        <w:t>проводилася за наступними напрямками:</w:t>
      </w:r>
    </w:p>
    <w:p w:rsidR="004C79E4" w:rsidRPr="00C117D8" w:rsidRDefault="004C79E4" w:rsidP="00FF064A">
      <w:pPr>
        <w:numPr>
          <w:ilvl w:val="0"/>
          <w:numId w:val="9"/>
        </w:numPr>
        <w:autoSpaceDE w:val="0"/>
        <w:autoSpaceDN w:val="0"/>
        <w:adjustRightInd w:val="0"/>
        <w:spacing w:after="0" w:line="240" w:lineRule="auto"/>
        <w:ind w:left="0" w:firstLine="709"/>
        <w:jc w:val="both"/>
        <w:rPr>
          <w:rFonts w:ascii="Times New Roman" w:hAnsi="Times New Roman" w:cs="Times New Roman"/>
          <w:sz w:val="28"/>
          <w:szCs w:val="28"/>
        </w:rPr>
      </w:pPr>
      <w:r w:rsidRPr="00C117D8">
        <w:rPr>
          <w:rFonts w:ascii="Times New Roman" w:hAnsi="Times New Roman" w:cs="Times New Roman"/>
          <w:sz w:val="28"/>
          <w:szCs w:val="28"/>
        </w:rPr>
        <w:t>з питань емоційного стану дитини (тривожність, агресивність);</w:t>
      </w:r>
    </w:p>
    <w:p w:rsidR="004C79E4" w:rsidRPr="00C117D8" w:rsidRDefault="004C79E4" w:rsidP="00FF064A">
      <w:pPr>
        <w:numPr>
          <w:ilvl w:val="0"/>
          <w:numId w:val="9"/>
        </w:numPr>
        <w:autoSpaceDE w:val="0"/>
        <w:autoSpaceDN w:val="0"/>
        <w:adjustRightInd w:val="0"/>
        <w:spacing w:after="0" w:line="240" w:lineRule="auto"/>
        <w:ind w:left="0" w:firstLine="709"/>
        <w:jc w:val="both"/>
        <w:rPr>
          <w:rFonts w:ascii="Times New Roman" w:hAnsi="Times New Roman" w:cs="Times New Roman"/>
          <w:sz w:val="28"/>
          <w:szCs w:val="28"/>
        </w:rPr>
      </w:pPr>
      <w:r w:rsidRPr="00C117D8">
        <w:rPr>
          <w:rFonts w:ascii="Times New Roman" w:hAnsi="Times New Roman" w:cs="Times New Roman"/>
          <w:sz w:val="28"/>
          <w:szCs w:val="28"/>
        </w:rPr>
        <w:t>з питань конфліктів між однокласниками;</w:t>
      </w:r>
    </w:p>
    <w:p w:rsidR="004C79E4" w:rsidRPr="00C117D8" w:rsidRDefault="004C79E4" w:rsidP="00FF064A">
      <w:pPr>
        <w:numPr>
          <w:ilvl w:val="0"/>
          <w:numId w:val="9"/>
        </w:numPr>
        <w:autoSpaceDE w:val="0"/>
        <w:autoSpaceDN w:val="0"/>
        <w:adjustRightInd w:val="0"/>
        <w:spacing w:after="0" w:line="240" w:lineRule="auto"/>
        <w:ind w:left="0" w:firstLine="709"/>
        <w:jc w:val="both"/>
        <w:rPr>
          <w:rFonts w:ascii="Times New Roman" w:hAnsi="Times New Roman" w:cs="Times New Roman"/>
          <w:sz w:val="28"/>
          <w:szCs w:val="28"/>
        </w:rPr>
      </w:pPr>
      <w:r w:rsidRPr="00C117D8">
        <w:rPr>
          <w:rFonts w:ascii="Times New Roman" w:hAnsi="Times New Roman" w:cs="Times New Roman"/>
          <w:sz w:val="28"/>
          <w:szCs w:val="28"/>
        </w:rPr>
        <w:t>з питань адаптації учнів 1-х, 5-х класів до нав</w:t>
      </w:r>
      <w:r w:rsidR="00196837">
        <w:rPr>
          <w:rFonts w:ascii="Times New Roman" w:hAnsi="Times New Roman" w:cs="Times New Roman"/>
          <w:sz w:val="28"/>
          <w:szCs w:val="28"/>
        </w:rPr>
        <w:t>ч</w:t>
      </w:r>
      <w:r w:rsidRPr="00C117D8">
        <w:rPr>
          <w:rFonts w:ascii="Times New Roman" w:hAnsi="Times New Roman" w:cs="Times New Roman"/>
          <w:sz w:val="28"/>
          <w:szCs w:val="28"/>
        </w:rPr>
        <w:t>ання;</w:t>
      </w:r>
    </w:p>
    <w:p w:rsidR="004C79E4" w:rsidRPr="00C117D8" w:rsidRDefault="004C79E4" w:rsidP="00FF064A">
      <w:pPr>
        <w:numPr>
          <w:ilvl w:val="0"/>
          <w:numId w:val="9"/>
        </w:numPr>
        <w:autoSpaceDE w:val="0"/>
        <w:autoSpaceDN w:val="0"/>
        <w:adjustRightInd w:val="0"/>
        <w:spacing w:after="0" w:line="240" w:lineRule="auto"/>
        <w:ind w:left="0" w:firstLine="709"/>
        <w:jc w:val="both"/>
        <w:rPr>
          <w:rFonts w:ascii="Times New Roman" w:hAnsi="Times New Roman" w:cs="Times New Roman"/>
          <w:i/>
          <w:iCs/>
          <w:sz w:val="28"/>
          <w:szCs w:val="28"/>
        </w:rPr>
      </w:pPr>
      <w:r w:rsidRPr="00C117D8">
        <w:rPr>
          <w:rFonts w:ascii="Times New Roman" w:hAnsi="Times New Roman" w:cs="Times New Roman"/>
          <w:sz w:val="28"/>
          <w:szCs w:val="28"/>
        </w:rPr>
        <w:t>з питань підготовки до профільного навчання  учнів 7-го класу.</w:t>
      </w:r>
    </w:p>
    <w:p w:rsidR="004C79E4" w:rsidRPr="00C117D8" w:rsidRDefault="004C79E4" w:rsidP="00FF064A">
      <w:pPr>
        <w:numPr>
          <w:ilvl w:val="0"/>
          <w:numId w:val="9"/>
        </w:numPr>
        <w:autoSpaceDE w:val="0"/>
        <w:autoSpaceDN w:val="0"/>
        <w:adjustRightInd w:val="0"/>
        <w:spacing w:after="0" w:line="240" w:lineRule="auto"/>
        <w:ind w:left="0" w:firstLine="709"/>
        <w:jc w:val="both"/>
        <w:rPr>
          <w:rFonts w:ascii="Times New Roman" w:hAnsi="Times New Roman" w:cs="Times New Roman"/>
          <w:i/>
          <w:iCs/>
          <w:sz w:val="28"/>
          <w:szCs w:val="28"/>
        </w:rPr>
      </w:pPr>
      <w:r w:rsidRPr="00C117D8">
        <w:rPr>
          <w:rFonts w:ascii="Times New Roman" w:hAnsi="Times New Roman" w:cs="Times New Roman"/>
          <w:sz w:val="28"/>
          <w:szCs w:val="28"/>
        </w:rPr>
        <w:t>консультування всіх учасників освітнього процесу за тематикою звернень (за запитом).</w:t>
      </w:r>
    </w:p>
    <w:p w:rsidR="004C79E4" w:rsidRPr="00C117D8" w:rsidRDefault="004C79E4" w:rsidP="00FF064A">
      <w:pPr>
        <w:numPr>
          <w:ilvl w:val="0"/>
          <w:numId w:val="9"/>
        </w:numPr>
        <w:autoSpaceDE w:val="0"/>
        <w:autoSpaceDN w:val="0"/>
        <w:adjustRightInd w:val="0"/>
        <w:spacing w:after="0" w:line="240" w:lineRule="auto"/>
        <w:ind w:left="0" w:firstLine="709"/>
        <w:jc w:val="both"/>
        <w:rPr>
          <w:rFonts w:ascii="Times New Roman" w:hAnsi="Times New Roman" w:cs="Times New Roman"/>
          <w:i/>
          <w:iCs/>
          <w:sz w:val="28"/>
          <w:szCs w:val="28"/>
        </w:rPr>
      </w:pPr>
      <w:r w:rsidRPr="00C117D8">
        <w:rPr>
          <w:rFonts w:ascii="Times New Roman" w:eastAsia="Tahoma" w:hAnsi="Times New Roman" w:cs="Times New Roman"/>
          <w:color w:val="111111"/>
          <w:sz w:val="28"/>
          <w:szCs w:val="28"/>
          <w:shd w:val="clear" w:color="auto" w:fill="FFFFFF"/>
        </w:rPr>
        <w:t>Протягом року проводилась консультативна робота з учнями, батьками, педагогами. Кількість наданих консультацій : учням – 9 (Основні проблеми звернення: психологічні особливості міжособистісних стосунків, підвищення самооцінки та впевненості у собі, формування емоційно-вольової сфери, профілактика порушень навчальної дисципліни, запобігання психологічного тиску серед однолітків та витіснення агресивної поведінки, професійне самовизначення); батькам – 11 (психологічні особливості дитини на різних етапах розвитку особистості, проблема «батьки й діти», формування позитивних рис характеру, профілактика порушень навчальної дисципліни, дитячі страхи); вчителям – 25 (особливості взаємин у класному колективі, особливості поведінки та неуспішності учнів, організація роботи з колективом, з окремими учнями, робота з дітьми з «групи ризику», внутрішньо переміщеними особами, взаємини учнів «батьки- діти», супровід дітей з ООП в умовах інклюзивного навчання).</w:t>
      </w:r>
    </w:p>
    <w:p w:rsidR="004C79E4" w:rsidRPr="00C117D8" w:rsidRDefault="004C79E4" w:rsidP="00FF064A">
      <w:pPr>
        <w:pStyle w:val="aff4"/>
        <w:numPr>
          <w:ilvl w:val="0"/>
          <w:numId w:val="9"/>
        </w:numPr>
        <w:ind w:left="0" w:firstLine="709"/>
        <w:jc w:val="both"/>
        <w:rPr>
          <w:sz w:val="28"/>
          <w:szCs w:val="28"/>
          <w:lang w:val="uk-UA"/>
        </w:rPr>
      </w:pPr>
      <w:r w:rsidRPr="00C117D8">
        <w:rPr>
          <w:sz w:val="28"/>
          <w:szCs w:val="28"/>
          <w:lang w:val="uk-UA"/>
        </w:rPr>
        <w:t>Сприяння свідомому професійному самовизначенню, розширенню уявлень про світ професій</w:t>
      </w:r>
    </w:p>
    <w:p w:rsidR="004C79E4" w:rsidRPr="00C117D8" w:rsidRDefault="004C79E4" w:rsidP="00FF064A">
      <w:pPr>
        <w:pStyle w:val="aff4"/>
        <w:numPr>
          <w:ilvl w:val="0"/>
          <w:numId w:val="9"/>
        </w:numPr>
        <w:ind w:left="0" w:firstLine="709"/>
        <w:jc w:val="both"/>
        <w:rPr>
          <w:sz w:val="28"/>
          <w:szCs w:val="28"/>
          <w:lang w:val="uk-UA"/>
        </w:rPr>
      </w:pPr>
      <w:r w:rsidRPr="00C117D8">
        <w:rPr>
          <w:sz w:val="28"/>
          <w:szCs w:val="28"/>
          <w:lang w:val="uk-UA"/>
        </w:rPr>
        <w:t>Бесіди з батьками дітей, що потребують індивідуального підходу в навчанні і вихованні</w:t>
      </w:r>
    </w:p>
    <w:p w:rsidR="004C79E4" w:rsidRPr="00C117D8" w:rsidRDefault="004C79E4" w:rsidP="00FF064A">
      <w:pPr>
        <w:pStyle w:val="aff4"/>
        <w:numPr>
          <w:ilvl w:val="0"/>
          <w:numId w:val="9"/>
        </w:numPr>
        <w:ind w:left="0" w:firstLine="709"/>
        <w:jc w:val="both"/>
        <w:rPr>
          <w:sz w:val="28"/>
          <w:szCs w:val="28"/>
          <w:lang w:val="uk-UA"/>
        </w:rPr>
      </w:pPr>
      <w:r w:rsidRPr="00C117D8">
        <w:rPr>
          <w:sz w:val="28"/>
          <w:szCs w:val="28"/>
          <w:lang w:val="uk-UA"/>
        </w:rPr>
        <w:t>Профконсультування 9-11х класів</w:t>
      </w:r>
    </w:p>
    <w:p w:rsidR="004C79E4" w:rsidRPr="00C117D8" w:rsidRDefault="004C79E4" w:rsidP="00FF064A">
      <w:pPr>
        <w:pStyle w:val="aff4"/>
        <w:numPr>
          <w:ilvl w:val="0"/>
          <w:numId w:val="9"/>
        </w:numPr>
        <w:ind w:left="0" w:firstLine="709"/>
        <w:jc w:val="both"/>
        <w:rPr>
          <w:sz w:val="28"/>
          <w:szCs w:val="28"/>
          <w:lang w:val="uk-UA"/>
        </w:rPr>
      </w:pPr>
      <w:r w:rsidRPr="00C117D8">
        <w:rPr>
          <w:sz w:val="28"/>
          <w:szCs w:val="28"/>
          <w:lang w:val="uk-UA"/>
        </w:rPr>
        <w:lastRenderedPageBreak/>
        <w:t>Консультування учнів з метою надання рекомендацій як справлятися з можливими стресами під час іспитів НМТ.</w:t>
      </w:r>
    </w:p>
    <w:p w:rsidR="004C79E4" w:rsidRPr="00C117D8" w:rsidRDefault="004C79E4" w:rsidP="00FF064A">
      <w:pPr>
        <w:pStyle w:val="aff4"/>
        <w:numPr>
          <w:ilvl w:val="0"/>
          <w:numId w:val="9"/>
        </w:numPr>
        <w:ind w:left="0" w:firstLine="709"/>
        <w:jc w:val="both"/>
        <w:rPr>
          <w:rStyle w:val="FontStyle24"/>
          <w:sz w:val="28"/>
          <w:szCs w:val="28"/>
          <w:lang w:val="uk-UA"/>
        </w:rPr>
      </w:pPr>
      <w:r w:rsidRPr="00C117D8">
        <w:rPr>
          <w:sz w:val="28"/>
          <w:szCs w:val="28"/>
          <w:lang w:val="uk-UA"/>
        </w:rPr>
        <w:t>Консультування батьків з питань виховання та навчання дітей.</w:t>
      </w:r>
    </w:p>
    <w:p w:rsidR="004C79E4" w:rsidRDefault="004C79E4" w:rsidP="003B226D">
      <w:pPr>
        <w:shd w:val="clear" w:color="auto" w:fill="FFFFFF"/>
        <w:tabs>
          <w:tab w:val="left" w:pos="8647"/>
        </w:tabs>
        <w:spacing w:after="0" w:line="240" w:lineRule="auto"/>
        <w:ind w:firstLine="680"/>
        <w:jc w:val="both"/>
        <w:rPr>
          <w:rFonts w:ascii="Times New Roman" w:eastAsia="Times New Roman" w:hAnsi="Times New Roman" w:cs="Times New Roman"/>
          <w:b/>
          <w:sz w:val="28"/>
          <w:szCs w:val="28"/>
          <w:lang w:eastAsia="ru-RU"/>
        </w:rPr>
      </w:pPr>
    </w:p>
    <w:p w:rsidR="00BC44B1" w:rsidRDefault="00BC44B1" w:rsidP="003B226D">
      <w:pPr>
        <w:shd w:val="clear" w:color="auto" w:fill="FFFFFF"/>
        <w:spacing w:after="0" w:line="240" w:lineRule="auto"/>
        <w:ind w:firstLine="567"/>
        <w:rPr>
          <w:rFonts w:ascii="Times New Roman" w:eastAsia="Times New Roman" w:hAnsi="Times New Roman" w:cs="Times New Roman"/>
          <w:b/>
          <w:color w:val="002060"/>
          <w:sz w:val="28"/>
          <w:szCs w:val="28"/>
        </w:rPr>
      </w:pPr>
      <w:r>
        <w:rPr>
          <w:rFonts w:ascii="Times New Roman" w:eastAsia="Times New Roman" w:hAnsi="Times New Roman" w:cs="Times New Roman"/>
          <w:b/>
          <w:color w:val="002060"/>
          <w:sz w:val="28"/>
          <w:szCs w:val="28"/>
        </w:rPr>
        <w:br w:type="page"/>
      </w:r>
    </w:p>
    <w:p w:rsidR="00FD56CC" w:rsidRPr="00FD56CC" w:rsidRDefault="00FD56CC" w:rsidP="00FD56CC">
      <w:pPr>
        <w:shd w:val="clear" w:color="auto" w:fill="FFFFFF"/>
        <w:spacing w:after="0" w:line="240" w:lineRule="auto"/>
        <w:jc w:val="center"/>
        <w:rPr>
          <w:rFonts w:ascii="Times New Roman" w:eastAsia="Times New Roman" w:hAnsi="Times New Roman" w:cs="Times New Roman"/>
          <w:b/>
          <w:color w:val="0070C0"/>
          <w:sz w:val="28"/>
          <w:szCs w:val="28"/>
          <w:lang w:val="ru-RU"/>
        </w:rPr>
      </w:pPr>
      <w:r w:rsidRPr="00FD56CC">
        <w:rPr>
          <w:rFonts w:ascii="Times New Roman" w:eastAsia="Times New Roman" w:hAnsi="Times New Roman" w:cs="Times New Roman"/>
          <w:b/>
          <w:color w:val="0070C0"/>
          <w:sz w:val="28"/>
          <w:szCs w:val="28"/>
          <w:lang w:val="ru-RU"/>
        </w:rPr>
        <w:lastRenderedPageBreak/>
        <w:t>РОЗДІЛ І</w:t>
      </w:r>
      <w:r w:rsidRPr="00FD56CC">
        <w:rPr>
          <w:rFonts w:ascii="Times New Roman" w:eastAsia="Times New Roman" w:hAnsi="Times New Roman" w:cs="Times New Roman"/>
          <w:b/>
          <w:color w:val="0070C0"/>
          <w:sz w:val="28"/>
          <w:szCs w:val="28"/>
          <w:lang w:val="en-US"/>
        </w:rPr>
        <w:t>V</w:t>
      </w:r>
      <w:r w:rsidRPr="00FD56CC">
        <w:rPr>
          <w:rFonts w:ascii="Times New Roman" w:eastAsia="Times New Roman" w:hAnsi="Times New Roman" w:cs="Times New Roman"/>
          <w:b/>
          <w:color w:val="0070C0"/>
          <w:sz w:val="28"/>
          <w:szCs w:val="28"/>
          <w:lang w:val="ru-RU"/>
        </w:rPr>
        <w:t>.</w:t>
      </w:r>
    </w:p>
    <w:p w:rsidR="00FD56CC" w:rsidRPr="00FD56CC" w:rsidRDefault="00FD56CC" w:rsidP="00FD56CC">
      <w:pPr>
        <w:shd w:val="clear" w:color="auto" w:fill="FFFFFF"/>
        <w:spacing w:after="0" w:line="240" w:lineRule="auto"/>
        <w:jc w:val="center"/>
        <w:rPr>
          <w:rFonts w:ascii="Times New Roman" w:eastAsia="Times New Roman" w:hAnsi="Times New Roman" w:cs="Times New Roman"/>
          <w:b/>
          <w:color w:val="0070C0"/>
          <w:sz w:val="28"/>
          <w:szCs w:val="28"/>
          <w:lang w:val="ru-RU"/>
        </w:rPr>
      </w:pPr>
      <w:r w:rsidRPr="00FD56CC">
        <w:rPr>
          <w:rFonts w:ascii="Times New Roman" w:eastAsia="Times New Roman" w:hAnsi="Times New Roman" w:cs="Times New Roman"/>
          <w:b/>
          <w:color w:val="0070C0"/>
          <w:sz w:val="28"/>
          <w:szCs w:val="28"/>
          <w:lang w:val="ru-RU"/>
        </w:rPr>
        <w:t>УПРАВЛІНСЬКІ ПРОЦЕСИ ЗАКЛАДУ ОСВІТИ</w:t>
      </w:r>
    </w:p>
    <w:p w:rsidR="00FD56CC" w:rsidRPr="00C20B33" w:rsidRDefault="00FD56CC" w:rsidP="00FD56CC">
      <w:pPr>
        <w:shd w:val="clear" w:color="auto" w:fill="FFFFFF"/>
        <w:tabs>
          <w:tab w:val="left" w:pos="8647"/>
        </w:tabs>
        <w:spacing w:after="0" w:line="240" w:lineRule="auto"/>
        <w:ind w:firstLine="567"/>
        <w:jc w:val="both"/>
        <w:rPr>
          <w:rFonts w:ascii="Times New Roman" w:eastAsiaTheme="minorEastAsia" w:hAnsi="Times New Roman" w:cs="Times New Roman"/>
          <w:b/>
          <w:color w:val="0070C0"/>
          <w:sz w:val="36"/>
          <w:szCs w:val="28"/>
          <w:lang w:val="ru-RU"/>
        </w:rPr>
      </w:pPr>
      <w:r w:rsidRPr="00C20B33">
        <w:rPr>
          <w:rFonts w:ascii="Times New Roman" w:eastAsiaTheme="minorEastAsia" w:hAnsi="Times New Roman" w:cs="Times New Roman"/>
          <w:b/>
          <w:color w:val="0070C0"/>
          <w:sz w:val="36"/>
          <w:szCs w:val="28"/>
          <w:lang w:val="ru-RU"/>
        </w:rPr>
        <w:t>Організація освітнього процесу на засадах людиноцентризму, прийняття управлінських рішень на основі конструктивної співпраці учасників освітнього процесу, взаємодії закладу освіти з місцевою громадою</w:t>
      </w:r>
    </w:p>
    <w:p w:rsidR="00FD56CC" w:rsidRPr="00C20B33" w:rsidRDefault="00FD56CC" w:rsidP="00FD56CC">
      <w:pPr>
        <w:shd w:val="clear" w:color="auto" w:fill="FFFFFF"/>
        <w:tabs>
          <w:tab w:val="left" w:pos="8647"/>
        </w:tabs>
        <w:spacing w:after="0" w:line="240" w:lineRule="auto"/>
        <w:ind w:firstLine="567"/>
        <w:jc w:val="both"/>
        <w:rPr>
          <w:rFonts w:ascii="Times New Roman" w:eastAsia="Times New Roman" w:hAnsi="Times New Roman" w:cs="Times New Roman"/>
          <w:b/>
          <w:color w:val="0070C0"/>
          <w:sz w:val="36"/>
          <w:szCs w:val="28"/>
          <w:lang w:val="ru-RU" w:eastAsia="ru-RU"/>
        </w:rPr>
      </w:pPr>
    </w:p>
    <w:p w:rsidR="00FD56CC" w:rsidRPr="00FD56CC" w:rsidRDefault="00FD56CC" w:rsidP="00FD56CC">
      <w:pPr>
        <w:shd w:val="clear" w:color="auto" w:fill="FFFFFF"/>
        <w:tabs>
          <w:tab w:val="left" w:pos="8647"/>
        </w:tabs>
        <w:spacing w:after="0" w:line="240" w:lineRule="auto"/>
        <w:ind w:firstLine="680"/>
        <w:jc w:val="both"/>
        <w:rPr>
          <w:rFonts w:ascii="Times New Roman" w:eastAsia="Times New Roman" w:hAnsi="Times New Roman" w:cs="Times New Roman"/>
          <w:sz w:val="28"/>
          <w:szCs w:val="28"/>
          <w:lang w:val="ru-RU" w:eastAsia="ru-RU"/>
        </w:rPr>
      </w:pPr>
      <w:r w:rsidRPr="00FD56CC">
        <w:rPr>
          <w:rFonts w:ascii="Times New Roman" w:eastAsia="Times New Roman" w:hAnsi="Times New Roman" w:cs="Times New Roman"/>
          <w:sz w:val="28"/>
          <w:szCs w:val="28"/>
          <w:lang w:val="ru-RU" w:eastAsia="ru-RU"/>
        </w:rPr>
        <w:t>Управлінська діяльність спрямована на забезпечення якості освіти на рівні Державних стандартів. В закладі постійно відбувається моніторинг поставлених цілей даною стратегією. Формуються відносини довіри, прозорості, відкритості завдяки роботі сайту закладу освіти, груп у соціальних мережах закладу освіти та офіційної</w:t>
      </w:r>
      <w:r w:rsidRPr="00FD56CC">
        <w:rPr>
          <w:rFonts w:ascii="Times New Roman" w:eastAsia="Times New Roman" w:hAnsi="Times New Roman" w:cs="Times New Roman"/>
          <w:sz w:val="40"/>
          <w:szCs w:val="28"/>
          <w:lang w:val="ru-RU" w:eastAsia="ru-RU"/>
        </w:rPr>
        <w:t xml:space="preserve"> </w:t>
      </w:r>
      <w:r w:rsidRPr="00FD56CC">
        <w:rPr>
          <w:rFonts w:ascii="Times New Roman" w:eastAsiaTheme="minorEastAsia" w:hAnsi="Times New Roman" w:cs="Times New Roman"/>
          <w:sz w:val="28"/>
          <w:szCs w:val="21"/>
          <w:shd w:val="clear" w:color="auto" w:fill="FFFFFF"/>
          <w:lang w:val="en-US"/>
        </w:rPr>
        <w:t>F</w:t>
      </w:r>
      <w:r w:rsidRPr="00FD56CC">
        <w:rPr>
          <w:rFonts w:ascii="Times New Roman" w:eastAsiaTheme="minorEastAsia" w:hAnsi="Times New Roman" w:cs="Times New Roman"/>
          <w:sz w:val="28"/>
          <w:szCs w:val="21"/>
          <w:shd w:val="clear" w:color="auto" w:fill="FFFFFF"/>
          <w:lang w:val="ru-RU"/>
        </w:rPr>
        <w:t>acebook-</w:t>
      </w:r>
      <w:r w:rsidRPr="00FD56CC">
        <w:rPr>
          <w:rFonts w:ascii="Times New Roman" w:eastAsia="Times New Roman" w:hAnsi="Times New Roman" w:cs="Times New Roman"/>
          <w:sz w:val="28"/>
          <w:szCs w:val="28"/>
          <w:lang w:val="ru-RU" w:eastAsia="ru-RU"/>
        </w:rPr>
        <w:t xml:space="preserve">сторінки закладу освіти. Здійснюється ефективна кадрова політика, до викладацької діяльності залучені лише фахівці, які постійно підвищують свій професійний рівень. Використовуються онлайн-платформи для професійного самовдосконалення. </w:t>
      </w:r>
    </w:p>
    <w:p w:rsidR="00FD56CC" w:rsidRPr="00FD56CC" w:rsidRDefault="00FD56CC" w:rsidP="00FD56CC">
      <w:pPr>
        <w:shd w:val="clear" w:color="auto" w:fill="FFFFFF"/>
        <w:tabs>
          <w:tab w:val="left" w:pos="8647"/>
        </w:tabs>
        <w:spacing w:after="0" w:line="240" w:lineRule="auto"/>
        <w:ind w:firstLine="680"/>
        <w:jc w:val="both"/>
        <w:rPr>
          <w:rFonts w:ascii="Times New Roman" w:eastAsia="Times New Roman" w:hAnsi="Times New Roman" w:cs="Times New Roman"/>
          <w:sz w:val="28"/>
          <w:szCs w:val="28"/>
          <w:lang w:val="ru-RU" w:eastAsia="ru-RU"/>
        </w:rPr>
      </w:pPr>
      <w:r w:rsidRPr="00FD56CC">
        <w:rPr>
          <w:rFonts w:ascii="Times New Roman" w:eastAsia="Times New Roman" w:hAnsi="Times New Roman" w:cs="Times New Roman"/>
          <w:sz w:val="28"/>
          <w:szCs w:val="28"/>
          <w:lang w:val="ru-RU" w:eastAsia="ru-RU"/>
        </w:rPr>
        <w:t xml:space="preserve">Педагоги залучаються до виставок передового педагогічного досвіду. </w:t>
      </w:r>
    </w:p>
    <w:p w:rsidR="00FD56CC" w:rsidRPr="00FD56CC" w:rsidRDefault="00FD56CC" w:rsidP="00FD56CC">
      <w:pPr>
        <w:shd w:val="clear" w:color="auto" w:fill="FFFFFF"/>
        <w:tabs>
          <w:tab w:val="left" w:pos="8647"/>
        </w:tabs>
        <w:spacing w:after="0" w:line="240" w:lineRule="auto"/>
        <w:ind w:firstLine="680"/>
        <w:jc w:val="both"/>
        <w:rPr>
          <w:rFonts w:ascii="Times New Roman" w:eastAsia="Times New Roman" w:hAnsi="Times New Roman" w:cs="Times New Roman"/>
          <w:sz w:val="28"/>
          <w:szCs w:val="28"/>
          <w:lang w:val="ru-RU" w:eastAsia="ru-RU"/>
        </w:rPr>
      </w:pPr>
      <w:r w:rsidRPr="00FD56CC">
        <w:rPr>
          <w:rFonts w:ascii="Times New Roman" w:eastAsia="Times New Roman" w:hAnsi="Times New Roman" w:cs="Times New Roman"/>
          <w:sz w:val="28"/>
          <w:szCs w:val="28"/>
          <w:lang w:val="ru-RU" w:eastAsia="ru-RU"/>
        </w:rPr>
        <w:t xml:space="preserve">Здійснюється стимулювання професійної майстерності вчителів  відповідно до Положення про матеріальне стимулювання педагогічних працівників. Управлінські рішення приймаються на основі конструктивної співпраці, взаємодії з місцевою громадою, враховуються пропозиції учасників освітнього процесу. </w:t>
      </w:r>
    </w:p>
    <w:p w:rsidR="00FD56CC" w:rsidRPr="00FD56CC" w:rsidRDefault="00FD56CC" w:rsidP="00FD56CC">
      <w:pPr>
        <w:shd w:val="clear" w:color="auto" w:fill="FFFFFF"/>
        <w:tabs>
          <w:tab w:val="left" w:pos="8647"/>
        </w:tabs>
        <w:spacing w:after="0" w:line="240" w:lineRule="auto"/>
        <w:ind w:firstLine="680"/>
        <w:jc w:val="both"/>
        <w:rPr>
          <w:rFonts w:ascii="Times New Roman" w:eastAsia="Times New Roman" w:hAnsi="Times New Roman" w:cs="Times New Roman"/>
          <w:sz w:val="28"/>
          <w:szCs w:val="28"/>
          <w:lang w:val="ru-RU" w:eastAsia="ru-RU"/>
        </w:rPr>
      </w:pPr>
      <w:r w:rsidRPr="00FD56CC">
        <w:rPr>
          <w:rFonts w:ascii="Times New Roman" w:eastAsia="Times New Roman" w:hAnsi="Times New Roman" w:cs="Times New Roman"/>
          <w:sz w:val="28"/>
          <w:szCs w:val="28"/>
          <w:lang w:val="ru-RU" w:eastAsia="ru-RU"/>
        </w:rPr>
        <w:t>Адміністрація закладу закладу планує та здійснює заходи щодо утримання у належному стані будівель, приміщень, обладнання у співпраці з засновником.</w:t>
      </w:r>
    </w:p>
    <w:p w:rsidR="00FD56CC" w:rsidRPr="00FD56CC" w:rsidRDefault="00FD56CC" w:rsidP="00FD56CC">
      <w:pPr>
        <w:shd w:val="clear" w:color="auto" w:fill="FFFFFF"/>
        <w:tabs>
          <w:tab w:val="left" w:pos="8647"/>
        </w:tabs>
        <w:spacing w:after="0" w:line="240" w:lineRule="auto"/>
        <w:ind w:firstLine="680"/>
        <w:jc w:val="both"/>
        <w:rPr>
          <w:rFonts w:ascii="Times New Roman" w:eastAsia="Calibri" w:hAnsi="Times New Roman" w:cs="Times New Roman"/>
          <w:sz w:val="28"/>
          <w:szCs w:val="28"/>
          <w:lang w:val="ru-RU"/>
        </w:rPr>
      </w:pPr>
      <w:r w:rsidRPr="00FD56CC">
        <w:rPr>
          <w:rFonts w:ascii="Times New Roman" w:eastAsia="Calibri" w:hAnsi="Times New Roman" w:cs="Times New Roman"/>
          <w:sz w:val="28"/>
          <w:szCs w:val="28"/>
          <w:lang w:val="ru-RU"/>
        </w:rPr>
        <w:t>Особливу увагу, як керівник, хочу звернути на фінансове та матеріально-технічне забезпечення закладу.</w:t>
      </w:r>
      <w:r w:rsidRPr="00FD56CC">
        <w:rPr>
          <w:rFonts w:ascii="Times New Roman" w:eastAsia="Calibri" w:hAnsi="Times New Roman" w:cs="Times New Roman"/>
          <w:color w:val="FF0000"/>
          <w:sz w:val="28"/>
          <w:szCs w:val="28"/>
          <w:lang w:val="ru-RU"/>
        </w:rPr>
        <w:t xml:space="preserve"> </w:t>
      </w:r>
      <w:r>
        <w:rPr>
          <w:rFonts w:ascii="Times New Roman" w:eastAsia="Calibri" w:hAnsi="Times New Roman" w:cs="Times New Roman"/>
          <w:sz w:val="28"/>
          <w:szCs w:val="28"/>
          <w:lang w:val="ru-RU"/>
        </w:rPr>
        <w:t>За період 2024-2025</w:t>
      </w:r>
      <w:r w:rsidRPr="00FD56CC">
        <w:rPr>
          <w:rFonts w:ascii="Times New Roman" w:eastAsia="Calibri" w:hAnsi="Times New Roman" w:cs="Times New Roman"/>
          <w:sz w:val="28"/>
          <w:szCs w:val="28"/>
          <w:lang w:val="ru-RU"/>
        </w:rPr>
        <w:t xml:space="preserve"> навчального року заклад </w:t>
      </w:r>
      <w:r w:rsidRPr="00FD56CC">
        <w:rPr>
          <w:rFonts w:ascii="Times New Roman" w:eastAsia="Calibri" w:hAnsi="Times New Roman" w:cs="Times New Roman"/>
          <w:sz w:val="28"/>
          <w:szCs w:val="28"/>
        </w:rPr>
        <w:t>оновив інтерактивне, комп'ютерне обладнання, обладнання для укриттів</w:t>
      </w:r>
      <w:r w:rsidRPr="00FD56CC">
        <w:rPr>
          <w:rFonts w:ascii="Times New Roman" w:eastAsia="Calibri" w:hAnsi="Times New Roman" w:cs="Times New Roman"/>
          <w:sz w:val="28"/>
          <w:szCs w:val="28"/>
          <w:lang w:val="ru-RU"/>
        </w:rPr>
        <w:t xml:space="preserve">. </w:t>
      </w:r>
    </w:p>
    <w:p w:rsidR="00FD56CC" w:rsidRPr="00FD56CC" w:rsidRDefault="00FD56CC" w:rsidP="00FD56CC">
      <w:pPr>
        <w:shd w:val="clear" w:color="auto" w:fill="FFFFFF"/>
        <w:spacing w:after="0" w:line="240" w:lineRule="auto"/>
        <w:ind w:firstLine="709"/>
        <w:contextualSpacing/>
        <w:jc w:val="both"/>
        <w:rPr>
          <w:rFonts w:ascii="Times New Roman" w:eastAsia="Times New Roman" w:hAnsi="Times New Roman" w:cs="Times New Roman"/>
          <w:color w:val="000000"/>
          <w:sz w:val="28"/>
          <w:szCs w:val="28"/>
        </w:rPr>
      </w:pPr>
      <w:r w:rsidRPr="00FD56CC">
        <w:rPr>
          <w:rFonts w:ascii="Times New Roman" w:eastAsia="Times New Roman" w:hAnsi="Times New Roman" w:cs="Times New Roman"/>
          <w:color w:val="000000"/>
          <w:sz w:val="28"/>
          <w:szCs w:val="28"/>
          <w:lang w:val="ru-RU"/>
        </w:rPr>
        <w:t>Заклад  працює в режимі стабільності, ліміти на використання енерго- та газоносіїв не перевищено. Адміністрація закладу постійно вивчає потреби учнів та працівників, готує і доводить до відома засновника запити для задоволення потреб закладу освіти та відстежує їх реалізацію</w:t>
      </w:r>
      <w:r w:rsidRPr="00FD56CC">
        <w:rPr>
          <w:rFonts w:ascii="Times New Roman" w:eastAsia="Times New Roman" w:hAnsi="Times New Roman" w:cs="Times New Roman"/>
          <w:color w:val="000000"/>
          <w:sz w:val="28"/>
          <w:szCs w:val="28"/>
        </w:rPr>
        <w:t>.</w:t>
      </w:r>
    </w:p>
    <w:p w:rsidR="00FD56CC" w:rsidRPr="00FD56CC" w:rsidRDefault="00FD56CC" w:rsidP="00FD56CC">
      <w:pPr>
        <w:shd w:val="clear" w:color="auto" w:fill="FFFFFF"/>
        <w:spacing w:after="0" w:line="240" w:lineRule="auto"/>
        <w:ind w:firstLine="709"/>
        <w:contextualSpacing/>
        <w:jc w:val="both"/>
        <w:rPr>
          <w:rFonts w:ascii="Times New Roman" w:eastAsia="Times New Roman" w:hAnsi="Times New Roman" w:cs="Times New Roman"/>
          <w:color w:val="000000"/>
          <w:sz w:val="28"/>
          <w:szCs w:val="28"/>
        </w:rPr>
      </w:pPr>
      <w:r w:rsidRPr="00FD56CC">
        <w:rPr>
          <w:rFonts w:ascii="Times New Roman" w:eastAsia="Times New Roman" w:hAnsi="Times New Roman" w:cs="Times New Roman"/>
          <w:color w:val="000000"/>
          <w:sz w:val="28"/>
          <w:szCs w:val="28"/>
        </w:rPr>
        <w:t>Фінансово- господарська діяльність ліцею оприлюднюється на сайті ліцею, відповідно законодавсва.</w:t>
      </w:r>
    </w:p>
    <w:p w:rsidR="00FD56CC" w:rsidRPr="00FD56CC" w:rsidRDefault="00FD56CC" w:rsidP="00FD56CC">
      <w:pPr>
        <w:spacing w:after="0" w:line="240" w:lineRule="auto"/>
        <w:ind w:firstLine="709"/>
        <w:jc w:val="both"/>
        <w:rPr>
          <w:rFonts w:ascii="Times New Roman" w:eastAsia="Times New Roman" w:hAnsi="Times New Roman" w:cs="Times New Roman"/>
          <w:color w:val="000000"/>
          <w:sz w:val="28"/>
          <w:szCs w:val="28"/>
        </w:rPr>
      </w:pPr>
      <w:r w:rsidRPr="00FD56CC">
        <w:rPr>
          <w:rFonts w:ascii="Times New Roman" w:eastAsia="Times New Roman" w:hAnsi="Times New Roman" w:cs="Times New Roman"/>
          <w:color w:val="000000"/>
          <w:sz w:val="28"/>
          <w:szCs w:val="28"/>
        </w:rPr>
        <w:t xml:space="preserve">Ще однією з важливих складових управлінського процесу є безумовне виконання вимог статті 30 Закону України «Про освіту», яка визначає перелік обов’язкової інформації, яку заклад має оприлюднювати. У нашому навчальному закладі створений та активно функціонує офіційний сайт, де є відкритий доступ до вищезгаданої публічної інформації, що знаходиться у рубриці «Прозорість та інформаційна відкритість закладу освіти». Сайт закладу постійно оновлюється, висвітлює події, які відбуваються у житті школи, є одним із інструментів організації дистанційного навчання. Шкільне життя навчального закладу висвітлюється також на офіційній </w:t>
      </w:r>
      <w:r w:rsidRPr="00FD56CC">
        <w:rPr>
          <w:rFonts w:ascii="Times New Roman" w:eastAsia="Times New Roman" w:hAnsi="Times New Roman" w:cs="Times New Roman"/>
          <w:color w:val="000000"/>
          <w:sz w:val="28"/>
          <w:szCs w:val="28"/>
          <w:lang w:val="ru-RU"/>
        </w:rPr>
        <w:t>Facebook</w:t>
      </w:r>
      <w:r w:rsidRPr="00FD56CC">
        <w:rPr>
          <w:rFonts w:ascii="Times New Roman" w:eastAsia="Times New Roman" w:hAnsi="Times New Roman" w:cs="Times New Roman"/>
          <w:color w:val="000000"/>
          <w:sz w:val="28"/>
          <w:szCs w:val="28"/>
        </w:rPr>
        <w:t>-сторінці закладу, що є більш популярною серед учнів та батьків.</w:t>
      </w:r>
    </w:p>
    <w:p w:rsidR="00FD56CC" w:rsidRPr="00FD56CC" w:rsidRDefault="00FD56CC" w:rsidP="00FD56CC">
      <w:pPr>
        <w:spacing w:after="0" w:line="240" w:lineRule="auto"/>
        <w:ind w:firstLine="709"/>
        <w:jc w:val="both"/>
        <w:rPr>
          <w:rFonts w:ascii="Times New Roman" w:eastAsia="Times New Roman" w:hAnsi="Times New Roman" w:cs="Times New Roman"/>
          <w:color w:val="000000"/>
          <w:sz w:val="28"/>
          <w:szCs w:val="28"/>
        </w:rPr>
      </w:pPr>
    </w:p>
    <w:p w:rsidR="00FD56CC" w:rsidRPr="00FD56CC" w:rsidRDefault="00FD56CC" w:rsidP="00FD56CC">
      <w:pPr>
        <w:spacing w:after="0" w:line="240" w:lineRule="auto"/>
        <w:ind w:firstLine="709"/>
        <w:jc w:val="center"/>
        <w:rPr>
          <w:rFonts w:ascii="Times New Roman" w:eastAsia="Times New Roman" w:hAnsi="Times New Roman" w:cs="Times New Roman"/>
          <w:b/>
          <w:color w:val="0070C0"/>
          <w:sz w:val="28"/>
          <w:szCs w:val="28"/>
        </w:rPr>
      </w:pPr>
      <w:r w:rsidRPr="00FD56CC">
        <w:rPr>
          <w:rFonts w:ascii="Times New Roman" w:eastAsia="Times New Roman" w:hAnsi="Times New Roman" w:cs="Times New Roman"/>
          <w:b/>
          <w:color w:val="0070C0"/>
          <w:sz w:val="28"/>
          <w:szCs w:val="28"/>
        </w:rPr>
        <w:t>Самооцінювання якості освітньої діяльності.</w:t>
      </w:r>
    </w:p>
    <w:p w:rsidR="00FD56CC" w:rsidRPr="00FD56CC" w:rsidRDefault="00FD56CC" w:rsidP="00FD56CC">
      <w:pPr>
        <w:spacing w:after="0" w:line="240" w:lineRule="auto"/>
        <w:ind w:firstLine="709"/>
        <w:jc w:val="right"/>
        <w:rPr>
          <w:rFonts w:ascii="Times New Roman" w:eastAsia="Times New Roman" w:hAnsi="Times New Roman" w:cs="Times New Roman"/>
          <w:b/>
          <w:color w:val="538135" w:themeColor="accent6" w:themeShade="BF"/>
          <w:sz w:val="28"/>
          <w:szCs w:val="28"/>
        </w:rPr>
      </w:pPr>
    </w:p>
    <w:p w:rsidR="00FD56CC" w:rsidRPr="00FD56CC" w:rsidRDefault="00FD56CC" w:rsidP="00FD56CC">
      <w:pPr>
        <w:shd w:val="clear" w:color="auto" w:fill="FFFFFF"/>
        <w:spacing w:after="0" w:line="240" w:lineRule="auto"/>
        <w:ind w:firstLine="709"/>
        <w:contextualSpacing/>
        <w:jc w:val="both"/>
        <w:rPr>
          <w:rFonts w:ascii="Times New Roman" w:eastAsia="Times New Roman" w:hAnsi="Times New Roman" w:cs="Times New Roman"/>
          <w:color w:val="000000"/>
          <w:sz w:val="28"/>
          <w:szCs w:val="28"/>
        </w:rPr>
      </w:pPr>
      <w:r w:rsidRPr="00FD56CC">
        <w:rPr>
          <w:rFonts w:ascii="Times New Roman" w:eastAsia="Times New Roman" w:hAnsi="Times New Roman" w:cs="Times New Roman"/>
          <w:color w:val="000000"/>
          <w:sz w:val="28"/>
          <w:szCs w:val="28"/>
        </w:rPr>
        <w:t>Для здійснення самооцінювання якості освітньої діяльності у закладі освіти розроблена внутрішня система забезпечення якості освіти (протокол засідання педагогічної ради №1 від 31.08.2022 року), що включає критерії, правила і процедури оцінювання педагогічної діяльності педагогічних працівників та здобувачів освіти,</w:t>
      </w:r>
      <w:r w:rsidRPr="00FD56CC">
        <w:rPr>
          <w:rFonts w:ascii="Calibri" w:eastAsia="Times New Roman" w:hAnsi="Calibri" w:cs="Times New Roman"/>
          <w:sz w:val="20"/>
          <w:szCs w:val="20"/>
        </w:rPr>
        <w:t xml:space="preserve"> </w:t>
      </w:r>
      <w:r w:rsidRPr="00FD56CC">
        <w:rPr>
          <w:rFonts w:ascii="Times New Roman" w:eastAsia="Times New Roman" w:hAnsi="Times New Roman" w:cs="Times New Roman"/>
          <w:color w:val="000000"/>
          <w:sz w:val="28"/>
          <w:szCs w:val="28"/>
        </w:rPr>
        <w:t xml:space="preserve">управлінської діяльності керівних працівників закладу освіти, систему та механізм забезпечення академічної доброчесності, інклюзивного навчання тощо. </w:t>
      </w:r>
    </w:p>
    <w:p w:rsidR="00FD56CC" w:rsidRPr="00FD56CC" w:rsidRDefault="00FD56CC" w:rsidP="00FD56CC">
      <w:pPr>
        <w:spacing w:after="0" w:line="240" w:lineRule="auto"/>
        <w:ind w:right="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2024-2025</w:t>
      </w:r>
      <w:r w:rsidRPr="00FD56CC">
        <w:rPr>
          <w:rFonts w:ascii="Times New Roman" w:eastAsia="Times New Roman" w:hAnsi="Times New Roman" w:cs="Times New Roman"/>
          <w:color w:val="000000"/>
          <w:sz w:val="28"/>
          <w:szCs w:val="28"/>
        </w:rPr>
        <w:t xml:space="preserve"> навчальному році проведене комплексне самооцінювання</w:t>
      </w:r>
    </w:p>
    <w:p w:rsidR="00FD56CC" w:rsidRPr="00FD56CC" w:rsidRDefault="00FD56CC" w:rsidP="00FD56CC">
      <w:pPr>
        <w:spacing w:after="0" w:line="240" w:lineRule="auto"/>
        <w:ind w:right="425"/>
        <w:jc w:val="both"/>
        <w:rPr>
          <w:rFonts w:ascii="Times New Roman" w:eastAsia="Times New Roman" w:hAnsi="Times New Roman" w:cs="Times New Roman"/>
          <w:color w:val="000000"/>
          <w:sz w:val="28"/>
          <w:szCs w:val="28"/>
        </w:rPr>
      </w:pPr>
      <w:r w:rsidRPr="00FD56CC">
        <w:rPr>
          <w:rFonts w:ascii="Times New Roman" w:eastAsia="Times New Roman" w:hAnsi="Times New Roman" w:cs="Times New Roman"/>
          <w:color w:val="000000"/>
          <w:sz w:val="28"/>
          <w:szCs w:val="28"/>
        </w:rPr>
        <w:t>ефективності функціонування внутрішньої системи з</w:t>
      </w:r>
      <w:r>
        <w:rPr>
          <w:rFonts w:ascii="Times New Roman" w:eastAsia="Times New Roman" w:hAnsi="Times New Roman" w:cs="Times New Roman"/>
          <w:color w:val="000000"/>
          <w:sz w:val="28"/>
          <w:szCs w:val="28"/>
        </w:rPr>
        <w:t>абезпечення якості освіти у 2024-2025</w:t>
      </w:r>
      <w:r w:rsidRPr="00FD56CC">
        <w:rPr>
          <w:rFonts w:ascii="Times New Roman" w:eastAsia="Times New Roman" w:hAnsi="Times New Roman" w:cs="Times New Roman"/>
          <w:color w:val="000000"/>
          <w:sz w:val="28"/>
          <w:szCs w:val="28"/>
        </w:rPr>
        <w:t xml:space="preserve"> навчальному році (На</w:t>
      </w:r>
      <w:r>
        <w:rPr>
          <w:rFonts w:ascii="Times New Roman" w:eastAsia="Times New Roman" w:hAnsi="Times New Roman" w:cs="Times New Roman"/>
          <w:color w:val="000000"/>
          <w:sz w:val="28"/>
          <w:szCs w:val="28"/>
        </w:rPr>
        <w:t>каз №130-од від 30.08.2024</w:t>
      </w:r>
      <w:r w:rsidRPr="00FD56CC">
        <w:rPr>
          <w:rFonts w:ascii="Times New Roman" w:eastAsia="Times New Roman" w:hAnsi="Times New Roman" w:cs="Times New Roman"/>
          <w:color w:val="000000"/>
          <w:sz w:val="28"/>
          <w:szCs w:val="28"/>
        </w:rPr>
        <w:t xml:space="preserve">р.) </w:t>
      </w:r>
    </w:p>
    <w:p w:rsidR="00FD56CC" w:rsidRPr="00FD56CC" w:rsidRDefault="00FD56CC" w:rsidP="00FD56CC">
      <w:pPr>
        <w:tabs>
          <w:tab w:val="left" w:pos="1502"/>
        </w:tabs>
        <w:spacing w:after="200" w:line="276"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  напрямом</w:t>
      </w:r>
      <w:r w:rsidRPr="00FD56C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«Освітнє середовище».</w:t>
      </w:r>
    </w:p>
    <w:p w:rsidR="00FD56CC" w:rsidRPr="00FD56CC" w:rsidRDefault="00FD56CC" w:rsidP="00FD56CC">
      <w:pPr>
        <w:tabs>
          <w:tab w:val="left" w:pos="1502"/>
        </w:tabs>
        <w:spacing w:after="200" w:line="276" w:lineRule="auto"/>
        <w:contextualSpacing/>
        <w:jc w:val="both"/>
        <w:rPr>
          <w:rFonts w:ascii="Times New Roman" w:eastAsia="Times New Roman" w:hAnsi="Times New Roman" w:cs="Times New Roman"/>
          <w:sz w:val="28"/>
          <w:szCs w:val="28"/>
        </w:rPr>
      </w:pPr>
      <w:r w:rsidRPr="00FD56CC">
        <w:rPr>
          <w:rFonts w:ascii="Times New Roman" w:eastAsia="Times New Roman" w:hAnsi="Times New Roman" w:cs="Times New Roman"/>
          <w:sz w:val="28"/>
          <w:szCs w:val="28"/>
        </w:rPr>
        <w:t xml:space="preserve">Проведено: </w:t>
      </w:r>
    </w:p>
    <w:p w:rsidR="00FD56CC" w:rsidRPr="00FD56CC" w:rsidRDefault="00FD56CC" w:rsidP="00FD56CC">
      <w:pPr>
        <w:tabs>
          <w:tab w:val="left" w:pos="1502"/>
        </w:tabs>
        <w:spacing w:after="200" w:line="276" w:lineRule="auto"/>
        <w:contextualSpacing/>
        <w:jc w:val="both"/>
        <w:rPr>
          <w:rFonts w:ascii="Times New Roman" w:eastAsia="Times New Roman" w:hAnsi="Times New Roman" w:cs="Times New Roman"/>
          <w:sz w:val="28"/>
          <w:szCs w:val="28"/>
        </w:rPr>
      </w:pPr>
      <w:r w:rsidRPr="00FD56CC">
        <w:rPr>
          <w:rFonts w:ascii="Times New Roman" w:eastAsia="Times New Roman" w:hAnsi="Times New Roman" w:cs="Times New Roman"/>
          <w:sz w:val="28"/>
          <w:szCs w:val="28"/>
        </w:rPr>
        <w:t>ознайомлення усіх учасників освітнього процесу із стратегією забезпечення якості освіти в ліцеї та процедурами її втілення.</w:t>
      </w:r>
    </w:p>
    <w:p w:rsidR="00FD56CC" w:rsidRPr="00FD56CC" w:rsidRDefault="00FD56CC" w:rsidP="00FD56CC">
      <w:pPr>
        <w:tabs>
          <w:tab w:val="left" w:pos="1502"/>
        </w:tabs>
        <w:spacing w:after="200" w:line="276" w:lineRule="auto"/>
        <w:ind w:left="1440"/>
        <w:contextualSpacing/>
        <w:jc w:val="both"/>
        <w:rPr>
          <w:rFonts w:ascii="Times New Roman" w:eastAsia="Times New Roman" w:hAnsi="Times New Roman" w:cs="Times New Roman"/>
          <w:sz w:val="28"/>
          <w:szCs w:val="28"/>
        </w:rPr>
      </w:pPr>
      <w:r w:rsidRPr="00FD56C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До 15 жовтня 2024</w:t>
      </w:r>
      <w:r w:rsidRPr="00FD56CC">
        <w:rPr>
          <w:rFonts w:ascii="Times New Roman" w:eastAsia="Times New Roman" w:hAnsi="Times New Roman" w:cs="Times New Roman"/>
          <w:sz w:val="28"/>
          <w:szCs w:val="28"/>
        </w:rPr>
        <w:t xml:space="preserve"> року</w:t>
      </w:r>
    </w:p>
    <w:p w:rsidR="00FD56CC" w:rsidRPr="00FD56CC" w:rsidRDefault="00FD56CC" w:rsidP="00FD56CC">
      <w:pPr>
        <w:tabs>
          <w:tab w:val="left" w:pos="1502"/>
        </w:tabs>
        <w:spacing w:after="200" w:line="276" w:lineRule="auto"/>
        <w:contextualSpacing/>
        <w:jc w:val="both"/>
        <w:rPr>
          <w:rFonts w:ascii="Times New Roman" w:eastAsia="Times New Roman" w:hAnsi="Times New Roman" w:cs="Times New Roman"/>
          <w:sz w:val="28"/>
          <w:szCs w:val="28"/>
        </w:rPr>
      </w:pPr>
      <w:r w:rsidRPr="00FD56CC">
        <w:rPr>
          <w:rFonts w:ascii="Times New Roman" w:eastAsia="Times New Roman" w:hAnsi="Times New Roman" w:cs="Times New Roman"/>
          <w:sz w:val="28"/>
          <w:szCs w:val="28"/>
        </w:rPr>
        <w:t xml:space="preserve">створено 4 динамічні групи у складі педагогічних працівників, учнів, батьків для проведення самооцінювання ефективності функціонування внутрішньої системи забезпечення якості освіти                   </w:t>
      </w:r>
    </w:p>
    <w:p w:rsidR="00FD56CC" w:rsidRPr="00FD56CC" w:rsidRDefault="00FD56CC" w:rsidP="00FD56CC">
      <w:pPr>
        <w:tabs>
          <w:tab w:val="left" w:pos="1502"/>
        </w:tabs>
        <w:spacing w:after="200" w:line="276" w:lineRule="auto"/>
        <w:ind w:left="1440"/>
        <w:contextualSpacing/>
        <w:jc w:val="both"/>
        <w:rPr>
          <w:rFonts w:ascii="Times New Roman" w:eastAsia="Times New Roman" w:hAnsi="Times New Roman" w:cs="Times New Roman"/>
          <w:sz w:val="28"/>
          <w:szCs w:val="28"/>
        </w:rPr>
      </w:pPr>
      <w:r w:rsidRPr="00FD56C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До 15 вересня 2024</w:t>
      </w:r>
      <w:r w:rsidRPr="00FD56CC">
        <w:rPr>
          <w:rFonts w:ascii="Times New Roman" w:eastAsia="Times New Roman" w:hAnsi="Times New Roman" w:cs="Times New Roman"/>
          <w:sz w:val="28"/>
          <w:szCs w:val="28"/>
        </w:rPr>
        <w:t xml:space="preserve"> року</w:t>
      </w:r>
    </w:p>
    <w:p w:rsidR="00FD56CC" w:rsidRPr="00FD56CC" w:rsidRDefault="00FD56CC" w:rsidP="00FD56CC">
      <w:pPr>
        <w:tabs>
          <w:tab w:val="left" w:pos="1502"/>
        </w:tabs>
        <w:spacing w:after="200" w:line="276" w:lineRule="auto"/>
        <w:contextualSpacing/>
        <w:jc w:val="both"/>
        <w:rPr>
          <w:rFonts w:ascii="Times New Roman" w:eastAsia="Times New Roman" w:hAnsi="Times New Roman" w:cs="Times New Roman"/>
          <w:sz w:val="28"/>
          <w:szCs w:val="28"/>
        </w:rPr>
      </w:pPr>
      <w:r w:rsidRPr="00FD56CC">
        <w:rPr>
          <w:rFonts w:ascii="Times New Roman" w:eastAsia="Times New Roman" w:hAnsi="Times New Roman" w:cs="Times New Roman"/>
          <w:sz w:val="28"/>
          <w:szCs w:val="28"/>
        </w:rPr>
        <w:t>Узагальнено результати роботи динамічних груп у формі описових та кількісних показників та зроблено звіт з подальшим обговоренням на засідання педагогі</w:t>
      </w:r>
      <w:r>
        <w:rPr>
          <w:rFonts w:ascii="Times New Roman" w:eastAsia="Times New Roman" w:hAnsi="Times New Roman" w:cs="Times New Roman"/>
          <w:sz w:val="28"/>
          <w:szCs w:val="28"/>
        </w:rPr>
        <w:t>чної ради у січні та червні 2025</w:t>
      </w:r>
      <w:r w:rsidRPr="00FD56CC">
        <w:rPr>
          <w:rFonts w:ascii="Times New Roman" w:eastAsia="Times New Roman" w:hAnsi="Times New Roman" w:cs="Times New Roman"/>
          <w:sz w:val="28"/>
          <w:szCs w:val="28"/>
        </w:rPr>
        <w:t xml:space="preserve"> року.</w:t>
      </w:r>
    </w:p>
    <w:p w:rsidR="00FD56CC" w:rsidRPr="00FD56CC" w:rsidRDefault="00FD56CC" w:rsidP="00FD56CC">
      <w:pPr>
        <w:tabs>
          <w:tab w:val="left" w:pos="1502"/>
        </w:tabs>
        <w:spacing w:after="200" w:line="276" w:lineRule="auto"/>
        <w:contextualSpacing/>
        <w:jc w:val="both"/>
        <w:rPr>
          <w:rFonts w:ascii="Times New Roman" w:eastAsia="Times New Roman" w:hAnsi="Times New Roman" w:cs="Times New Roman"/>
          <w:sz w:val="28"/>
          <w:szCs w:val="28"/>
        </w:rPr>
      </w:pPr>
    </w:p>
    <w:p w:rsidR="00C20B33" w:rsidRDefault="00FD56CC" w:rsidP="00FD56CC">
      <w:pPr>
        <w:tabs>
          <w:tab w:val="left" w:pos="1502"/>
        </w:tabs>
        <w:spacing w:after="200" w:line="276" w:lineRule="auto"/>
        <w:contextualSpacing/>
        <w:jc w:val="center"/>
        <w:rPr>
          <w:rFonts w:ascii="Times New Roman" w:eastAsia="Times New Roman" w:hAnsi="Times New Roman" w:cs="Times New Roman"/>
          <w:b/>
          <w:color w:val="0070C0"/>
          <w:sz w:val="28"/>
          <w:szCs w:val="28"/>
        </w:rPr>
      </w:pPr>
      <w:r w:rsidRPr="00FD56CC">
        <w:rPr>
          <w:rFonts w:ascii="Times New Roman" w:eastAsia="Times New Roman" w:hAnsi="Times New Roman" w:cs="Times New Roman"/>
          <w:b/>
          <w:color w:val="0070C0"/>
          <w:sz w:val="28"/>
          <w:szCs w:val="28"/>
        </w:rPr>
        <w:t>Висновки за результатами оцінювання якості освіти</w:t>
      </w:r>
      <w:r w:rsidR="0064730B" w:rsidRPr="0064730B">
        <w:rPr>
          <w:rFonts w:ascii="Times New Roman" w:eastAsia="Times New Roman" w:hAnsi="Times New Roman" w:cs="Times New Roman"/>
          <w:b/>
          <w:color w:val="0070C0"/>
          <w:sz w:val="28"/>
          <w:szCs w:val="28"/>
        </w:rPr>
        <w:t xml:space="preserve"> за напрямом </w:t>
      </w:r>
    </w:p>
    <w:p w:rsidR="00FD56CC" w:rsidRPr="00FD56CC" w:rsidRDefault="00C20B33" w:rsidP="00FD56CC">
      <w:pPr>
        <w:tabs>
          <w:tab w:val="left" w:pos="1502"/>
        </w:tabs>
        <w:spacing w:after="200" w:line="276" w:lineRule="auto"/>
        <w:contextualSpacing/>
        <w:jc w:val="center"/>
        <w:rPr>
          <w:rFonts w:ascii="Times New Roman" w:eastAsia="Times New Roman" w:hAnsi="Times New Roman" w:cs="Times New Roman"/>
          <w:b/>
          <w:color w:val="0070C0"/>
          <w:sz w:val="28"/>
          <w:szCs w:val="28"/>
        </w:rPr>
      </w:pPr>
      <w:r>
        <w:rPr>
          <w:rFonts w:ascii="Times New Roman" w:eastAsia="Times New Roman" w:hAnsi="Times New Roman" w:cs="Times New Roman"/>
          <w:b/>
          <w:color w:val="0070C0"/>
          <w:sz w:val="28"/>
          <w:szCs w:val="28"/>
        </w:rPr>
        <w:t>«</w:t>
      </w:r>
      <w:bookmarkStart w:id="6" w:name="_GoBack"/>
      <w:bookmarkEnd w:id="6"/>
      <w:r w:rsidR="0064730B" w:rsidRPr="0064730B">
        <w:rPr>
          <w:rFonts w:ascii="Times New Roman" w:eastAsia="Times New Roman" w:hAnsi="Times New Roman" w:cs="Times New Roman"/>
          <w:b/>
          <w:color w:val="0070C0"/>
          <w:sz w:val="28"/>
          <w:szCs w:val="28"/>
        </w:rPr>
        <w:t>Освітнє середовище»</w:t>
      </w:r>
      <w:r w:rsidR="00FD56CC" w:rsidRPr="00FD56CC">
        <w:rPr>
          <w:rFonts w:ascii="Times New Roman" w:eastAsia="Times New Roman" w:hAnsi="Times New Roman" w:cs="Times New Roman"/>
          <w:b/>
          <w:color w:val="0070C0"/>
          <w:sz w:val="28"/>
          <w:szCs w:val="28"/>
        </w:rPr>
        <w:t>.</w:t>
      </w:r>
    </w:p>
    <w:p w:rsidR="00FD56CC" w:rsidRPr="00FD56CC" w:rsidRDefault="00FD56CC" w:rsidP="00FD56CC">
      <w:pPr>
        <w:spacing w:after="200" w:line="276" w:lineRule="auto"/>
        <w:jc w:val="center"/>
        <w:rPr>
          <w:rFonts w:ascii="Times New Roman" w:eastAsia="Calibri" w:hAnsi="Times New Roman" w:cs="Times New Roman"/>
          <w:b/>
          <w:sz w:val="28"/>
          <w:szCs w:val="28"/>
        </w:rPr>
      </w:pPr>
      <w:r w:rsidRPr="00FD56CC">
        <w:rPr>
          <w:rFonts w:ascii="Times New Roman" w:eastAsia="Calibri" w:hAnsi="Times New Roman" w:cs="Times New Roman"/>
          <w:b/>
          <w:sz w:val="28"/>
          <w:szCs w:val="28"/>
        </w:rPr>
        <w:t>Досягнення в освітній діяльності й управлінських процесах закладу</w:t>
      </w:r>
    </w:p>
    <w:p w:rsidR="00FD56CC" w:rsidRPr="00FD56CC" w:rsidRDefault="00FD56CC" w:rsidP="00FD56CC">
      <w:pPr>
        <w:spacing w:after="200" w:line="276" w:lineRule="auto"/>
        <w:jc w:val="center"/>
        <w:rPr>
          <w:rFonts w:ascii="Times New Roman" w:eastAsia="Calibri" w:hAnsi="Times New Roman" w:cs="Times New Roman"/>
          <w:b/>
          <w:sz w:val="28"/>
          <w:szCs w:val="28"/>
        </w:rPr>
      </w:pPr>
      <w:r w:rsidRPr="00FD56CC">
        <w:rPr>
          <w:rFonts w:ascii="Times New Roman" w:eastAsia="Calibri" w:hAnsi="Times New Roman" w:cs="Times New Roman"/>
          <w:b/>
          <w:sz w:val="28"/>
          <w:szCs w:val="28"/>
        </w:rPr>
        <w:t>(сильні сторони):</w:t>
      </w:r>
    </w:p>
    <w:p w:rsidR="00FD56CC" w:rsidRPr="00FD56CC" w:rsidRDefault="00FD56CC" w:rsidP="00FF064A">
      <w:pPr>
        <w:numPr>
          <w:ilvl w:val="0"/>
          <w:numId w:val="42"/>
        </w:numPr>
        <w:spacing w:after="200" w:line="276" w:lineRule="auto"/>
        <w:contextualSpacing/>
        <w:rPr>
          <w:rFonts w:ascii="Times New Roman" w:eastAsia="Calibri" w:hAnsi="Times New Roman" w:cs="Times New Roman"/>
          <w:sz w:val="28"/>
          <w:szCs w:val="28"/>
        </w:rPr>
      </w:pPr>
      <w:r w:rsidRPr="00FD56CC">
        <w:rPr>
          <w:rFonts w:ascii="Times New Roman" w:eastAsia="Calibri" w:hAnsi="Times New Roman" w:cs="Times New Roman"/>
          <w:sz w:val="28"/>
          <w:szCs w:val="28"/>
        </w:rPr>
        <w:t>усі навчальні кабінети мають науково-методичне забезпечення, необхідним для реалізації освітньої програми;</w:t>
      </w:r>
    </w:p>
    <w:p w:rsidR="00FD56CC" w:rsidRPr="00FD56CC" w:rsidRDefault="00FD56CC" w:rsidP="00FF064A">
      <w:pPr>
        <w:numPr>
          <w:ilvl w:val="0"/>
          <w:numId w:val="42"/>
        </w:numPr>
        <w:spacing w:after="200" w:line="276" w:lineRule="auto"/>
        <w:contextualSpacing/>
        <w:rPr>
          <w:rFonts w:ascii="Times New Roman" w:eastAsia="Calibri" w:hAnsi="Times New Roman" w:cs="Times New Roman"/>
          <w:sz w:val="28"/>
          <w:szCs w:val="28"/>
        </w:rPr>
      </w:pPr>
      <w:r w:rsidRPr="00FD56CC">
        <w:rPr>
          <w:rFonts w:ascii="Times New Roman" w:eastAsia="Calibri" w:hAnsi="Times New Roman" w:cs="Times New Roman"/>
          <w:sz w:val="28"/>
          <w:szCs w:val="28"/>
        </w:rPr>
        <w:t>кабінети початкової школи повністю забезпечені наочно-дидактичним матеріалом та технічними засобами навчання, кожний кабінет має під’єднання до марежі Інтернет;</w:t>
      </w:r>
    </w:p>
    <w:p w:rsidR="00FD56CC" w:rsidRPr="00FD56CC" w:rsidRDefault="00FD56CC" w:rsidP="00FF064A">
      <w:pPr>
        <w:numPr>
          <w:ilvl w:val="0"/>
          <w:numId w:val="42"/>
        </w:numPr>
        <w:spacing w:after="200" w:line="276" w:lineRule="auto"/>
        <w:contextualSpacing/>
        <w:rPr>
          <w:rFonts w:ascii="Times New Roman" w:eastAsia="Calibri" w:hAnsi="Times New Roman" w:cs="Times New Roman"/>
          <w:sz w:val="28"/>
          <w:szCs w:val="28"/>
        </w:rPr>
      </w:pPr>
      <w:r w:rsidRPr="00FD56CC">
        <w:rPr>
          <w:rFonts w:ascii="Times New Roman" w:eastAsia="Calibri" w:hAnsi="Times New Roman" w:cs="Times New Roman"/>
          <w:sz w:val="28"/>
          <w:szCs w:val="28"/>
        </w:rPr>
        <w:t>застосовуються підходи для адаптації та інтеграції здобувачів освіти до освітнього процесу, професійної адаптації працівників;</w:t>
      </w:r>
    </w:p>
    <w:p w:rsidR="00FD56CC" w:rsidRPr="00FD56CC" w:rsidRDefault="00FD56CC" w:rsidP="00FF064A">
      <w:pPr>
        <w:numPr>
          <w:ilvl w:val="0"/>
          <w:numId w:val="42"/>
        </w:numPr>
        <w:spacing w:after="200" w:line="276" w:lineRule="auto"/>
        <w:contextualSpacing/>
        <w:rPr>
          <w:rFonts w:ascii="Times New Roman" w:eastAsia="Calibri" w:hAnsi="Times New Roman" w:cs="Times New Roman"/>
          <w:sz w:val="28"/>
          <w:szCs w:val="28"/>
        </w:rPr>
      </w:pPr>
      <w:r w:rsidRPr="00FD56CC">
        <w:rPr>
          <w:rFonts w:ascii="Times New Roman" w:eastAsia="Calibri" w:hAnsi="Times New Roman" w:cs="Times New Roman"/>
          <w:sz w:val="28"/>
          <w:szCs w:val="28"/>
        </w:rPr>
        <w:t>дієва внутрішня система оцінювання якості освіти;</w:t>
      </w:r>
    </w:p>
    <w:p w:rsidR="00FD56CC" w:rsidRPr="00FD56CC" w:rsidRDefault="00FD56CC" w:rsidP="00FF064A">
      <w:pPr>
        <w:numPr>
          <w:ilvl w:val="0"/>
          <w:numId w:val="42"/>
        </w:numPr>
        <w:spacing w:after="200" w:line="276" w:lineRule="auto"/>
        <w:contextualSpacing/>
        <w:rPr>
          <w:rFonts w:ascii="Times New Roman" w:eastAsia="Calibri" w:hAnsi="Times New Roman" w:cs="Times New Roman"/>
          <w:sz w:val="28"/>
          <w:szCs w:val="28"/>
        </w:rPr>
      </w:pPr>
      <w:r w:rsidRPr="00FD56CC">
        <w:rPr>
          <w:rFonts w:ascii="Times New Roman" w:eastAsia="Calibri" w:hAnsi="Times New Roman" w:cs="Times New Roman"/>
          <w:sz w:val="28"/>
          <w:szCs w:val="28"/>
        </w:rPr>
        <w:lastRenderedPageBreak/>
        <w:t>заклад освіти планує та реалізує діяльність щодо запобігання будь- яким проявам дискримінації, булінгу в закладі;</w:t>
      </w:r>
    </w:p>
    <w:p w:rsidR="00FD56CC" w:rsidRPr="00FD56CC" w:rsidRDefault="00FD56CC" w:rsidP="00FF064A">
      <w:pPr>
        <w:numPr>
          <w:ilvl w:val="0"/>
          <w:numId w:val="42"/>
        </w:numPr>
        <w:spacing w:after="200" w:line="276" w:lineRule="auto"/>
        <w:contextualSpacing/>
        <w:rPr>
          <w:rFonts w:ascii="Times New Roman" w:eastAsia="Calibri" w:hAnsi="Times New Roman" w:cs="Times New Roman"/>
          <w:sz w:val="28"/>
          <w:szCs w:val="28"/>
        </w:rPr>
      </w:pPr>
      <w:r w:rsidRPr="00FD56CC">
        <w:rPr>
          <w:rFonts w:ascii="Times New Roman" w:eastAsia="Calibri" w:hAnsi="Times New Roman" w:cs="Times New Roman"/>
          <w:sz w:val="28"/>
          <w:szCs w:val="28"/>
        </w:rPr>
        <w:t>здійснюється систематичний аналіз результатів навчання здобувачів освіти та діяльності педагогічних працівників;</w:t>
      </w:r>
    </w:p>
    <w:p w:rsidR="00FD56CC" w:rsidRPr="00FD56CC" w:rsidRDefault="00FD56CC" w:rsidP="00FF064A">
      <w:pPr>
        <w:numPr>
          <w:ilvl w:val="0"/>
          <w:numId w:val="42"/>
        </w:numPr>
        <w:spacing w:after="200" w:line="276" w:lineRule="auto"/>
        <w:contextualSpacing/>
        <w:rPr>
          <w:rFonts w:ascii="Times New Roman" w:eastAsia="Calibri" w:hAnsi="Times New Roman" w:cs="Times New Roman"/>
          <w:sz w:val="28"/>
          <w:szCs w:val="28"/>
        </w:rPr>
      </w:pPr>
      <w:r w:rsidRPr="00FD56CC">
        <w:rPr>
          <w:rFonts w:ascii="Times New Roman" w:eastAsia="Calibri" w:hAnsi="Times New Roman" w:cs="Times New Roman"/>
          <w:sz w:val="28"/>
          <w:szCs w:val="28"/>
        </w:rPr>
        <w:t>педагогічні працівники забезпечують власний професійний розвиток;</w:t>
      </w:r>
    </w:p>
    <w:p w:rsidR="00FD56CC" w:rsidRPr="00FD56CC" w:rsidRDefault="00FD56CC" w:rsidP="00FF064A">
      <w:pPr>
        <w:numPr>
          <w:ilvl w:val="0"/>
          <w:numId w:val="42"/>
        </w:numPr>
        <w:spacing w:after="200" w:line="276" w:lineRule="auto"/>
        <w:contextualSpacing/>
        <w:rPr>
          <w:rFonts w:ascii="Times New Roman" w:eastAsia="Calibri" w:hAnsi="Times New Roman" w:cs="Times New Roman"/>
          <w:sz w:val="28"/>
          <w:szCs w:val="28"/>
        </w:rPr>
      </w:pPr>
      <w:r w:rsidRPr="00FD56CC">
        <w:rPr>
          <w:rFonts w:ascii="Times New Roman" w:eastAsia="Calibri" w:hAnsi="Times New Roman" w:cs="Times New Roman"/>
          <w:sz w:val="28"/>
          <w:szCs w:val="28"/>
        </w:rPr>
        <w:t xml:space="preserve">окремі вчителі мають оприлюднені публікації на сайті закладу, методичні розробки, авторські навчальні матеріали; деякі вчителі формують педагогічне портфоліо; </w:t>
      </w:r>
    </w:p>
    <w:p w:rsidR="00FD56CC" w:rsidRPr="00FD56CC" w:rsidRDefault="00FD56CC" w:rsidP="00FF064A">
      <w:pPr>
        <w:numPr>
          <w:ilvl w:val="0"/>
          <w:numId w:val="42"/>
        </w:numPr>
        <w:spacing w:after="200" w:line="276" w:lineRule="auto"/>
        <w:contextualSpacing/>
        <w:rPr>
          <w:rFonts w:ascii="Times New Roman" w:eastAsia="Calibri" w:hAnsi="Times New Roman" w:cs="Times New Roman"/>
          <w:sz w:val="28"/>
          <w:szCs w:val="28"/>
        </w:rPr>
      </w:pPr>
      <w:r w:rsidRPr="00FD56CC">
        <w:rPr>
          <w:rFonts w:ascii="Times New Roman" w:eastAsia="Calibri" w:hAnsi="Times New Roman" w:cs="Times New Roman"/>
          <w:sz w:val="28"/>
          <w:szCs w:val="28"/>
        </w:rPr>
        <w:t>на засіданнях педагогічних рад, методичних об’єднань відбувається обмін досвідом між вчителями, проходить місячник педагогічної майстерності;</w:t>
      </w:r>
    </w:p>
    <w:p w:rsidR="00FD56CC" w:rsidRPr="00FD56CC" w:rsidRDefault="00FD56CC" w:rsidP="00FF064A">
      <w:pPr>
        <w:numPr>
          <w:ilvl w:val="0"/>
          <w:numId w:val="42"/>
        </w:numPr>
        <w:spacing w:after="200" w:line="276" w:lineRule="auto"/>
        <w:contextualSpacing/>
        <w:rPr>
          <w:rFonts w:ascii="Times New Roman" w:eastAsia="Calibri" w:hAnsi="Times New Roman" w:cs="Times New Roman"/>
          <w:sz w:val="28"/>
          <w:szCs w:val="28"/>
        </w:rPr>
      </w:pPr>
      <w:r w:rsidRPr="00FD56CC">
        <w:rPr>
          <w:rFonts w:ascii="Times New Roman" w:eastAsia="Calibri" w:hAnsi="Times New Roman" w:cs="Times New Roman"/>
          <w:sz w:val="28"/>
          <w:szCs w:val="28"/>
        </w:rPr>
        <w:t>організована співпраця з батьками здобувачів освіти з запитань організації освітнього процесу, забезпечено постійний зворотний зв’язок;</w:t>
      </w:r>
    </w:p>
    <w:p w:rsidR="00FD56CC" w:rsidRPr="00FD56CC" w:rsidRDefault="00FD56CC" w:rsidP="00FF064A">
      <w:pPr>
        <w:numPr>
          <w:ilvl w:val="0"/>
          <w:numId w:val="42"/>
        </w:numPr>
        <w:spacing w:after="200" w:line="276" w:lineRule="auto"/>
        <w:contextualSpacing/>
        <w:jc w:val="both"/>
        <w:rPr>
          <w:rFonts w:ascii="Times New Roman" w:eastAsia="Calibri" w:hAnsi="Times New Roman" w:cs="Times New Roman"/>
          <w:sz w:val="28"/>
          <w:szCs w:val="28"/>
        </w:rPr>
      </w:pPr>
      <w:r w:rsidRPr="00FD56CC">
        <w:rPr>
          <w:rFonts w:ascii="Times New Roman" w:eastAsia="Calibri" w:hAnsi="Times New Roman" w:cs="Times New Roman"/>
          <w:sz w:val="28"/>
          <w:szCs w:val="28"/>
        </w:rPr>
        <w:t>адміністрація ліцею формує штат закладу, залучаючи кваліфікованих працівників, сприяє підвищенню їх кваліфікації;</w:t>
      </w:r>
    </w:p>
    <w:p w:rsidR="00FD56CC" w:rsidRPr="00FD56CC" w:rsidRDefault="00FD56CC" w:rsidP="00FF064A">
      <w:pPr>
        <w:numPr>
          <w:ilvl w:val="0"/>
          <w:numId w:val="42"/>
        </w:numPr>
        <w:spacing w:after="200" w:line="276" w:lineRule="auto"/>
        <w:contextualSpacing/>
        <w:rPr>
          <w:rFonts w:ascii="Times New Roman" w:eastAsia="Calibri" w:hAnsi="Times New Roman" w:cs="Times New Roman"/>
          <w:sz w:val="28"/>
          <w:szCs w:val="28"/>
        </w:rPr>
      </w:pPr>
      <w:r w:rsidRPr="00FD56CC">
        <w:rPr>
          <w:rFonts w:ascii="Times New Roman" w:eastAsia="Calibri" w:hAnsi="Times New Roman" w:cs="Times New Roman"/>
          <w:sz w:val="28"/>
          <w:szCs w:val="28"/>
        </w:rPr>
        <w:t>режим роботи закладу враховує вікові особливості здобувачів освіти, відповідає їхнім освітнім потребам, забезпечує умови для реалізації прав і обов’язків учасників освітнього процесу;</w:t>
      </w:r>
    </w:p>
    <w:p w:rsidR="00FD56CC" w:rsidRPr="00FD56CC" w:rsidRDefault="00FD56CC" w:rsidP="00FF064A">
      <w:pPr>
        <w:numPr>
          <w:ilvl w:val="0"/>
          <w:numId w:val="42"/>
        </w:numPr>
        <w:spacing w:after="200" w:line="276" w:lineRule="auto"/>
        <w:contextualSpacing/>
        <w:rPr>
          <w:rFonts w:ascii="Times New Roman" w:eastAsia="Calibri" w:hAnsi="Times New Roman" w:cs="Times New Roman"/>
          <w:sz w:val="28"/>
          <w:szCs w:val="28"/>
        </w:rPr>
      </w:pPr>
      <w:r w:rsidRPr="00FD56CC">
        <w:rPr>
          <w:rFonts w:ascii="Times New Roman" w:eastAsia="Calibri" w:hAnsi="Times New Roman" w:cs="Times New Roman"/>
          <w:sz w:val="28"/>
          <w:szCs w:val="28"/>
        </w:rPr>
        <w:t>керівництво закладу освіти сприяє формуванню в учасників освітнього процесу негативного ставлення до корупції;</w:t>
      </w:r>
    </w:p>
    <w:p w:rsidR="00FD56CC" w:rsidRPr="00FD56CC" w:rsidRDefault="00FD56CC" w:rsidP="00FF064A">
      <w:pPr>
        <w:numPr>
          <w:ilvl w:val="0"/>
          <w:numId w:val="42"/>
        </w:numPr>
        <w:spacing w:after="200" w:line="276" w:lineRule="auto"/>
        <w:contextualSpacing/>
        <w:rPr>
          <w:rFonts w:ascii="Times New Roman" w:eastAsia="Calibri" w:hAnsi="Times New Roman" w:cs="Times New Roman"/>
          <w:sz w:val="28"/>
          <w:szCs w:val="28"/>
        </w:rPr>
      </w:pPr>
      <w:r w:rsidRPr="00FD56CC">
        <w:rPr>
          <w:rFonts w:ascii="Times New Roman" w:eastAsia="Calibri" w:hAnsi="Times New Roman" w:cs="Times New Roman"/>
          <w:sz w:val="28"/>
          <w:szCs w:val="28"/>
        </w:rPr>
        <w:t>запроваджено роботу видавничого осередку ліцею;</w:t>
      </w:r>
    </w:p>
    <w:p w:rsidR="00FD56CC" w:rsidRPr="00FD56CC" w:rsidRDefault="00FD56CC" w:rsidP="00FF064A">
      <w:pPr>
        <w:numPr>
          <w:ilvl w:val="0"/>
          <w:numId w:val="42"/>
        </w:numPr>
        <w:spacing w:after="200" w:line="276" w:lineRule="auto"/>
        <w:contextualSpacing/>
        <w:rPr>
          <w:rFonts w:ascii="Times New Roman" w:eastAsia="Calibri" w:hAnsi="Times New Roman" w:cs="Times New Roman"/>
          <w:sz w:val="28"/>
          <w:szCs w:val="28"/>
        </w:rPr>
      </w:pPr>
      <w:r w:rsidRPr="00FD56CC">
        <w:rPr>
          <w:rFonts w:ascii="Times New Roman" w:eastAsia="Calibri" w:hAnsi="Times New Roman" w:cs="Times New Roman"/>
          <w:sz w:val="28"/>
          <w:szCs w:val="28"/>
        </w:rPr>
        <w:t>проводяться моніторинги навчальних досягнень здобувачів освіти для порівняння навчальних досягнень учнів з різних предметів.</w:t>
      </w:r>
    </w:p>
    <w:p w:rsidR="00FD56CC" w:rsidRPr="00FD56CC" w:rsidRDefault="00FD56CC" w:rsidP="00FD56CC">
      <w:pPr>
        <w:spacing w:after="200" w:line="276" w:lineRule="auto"/>
        <w:jc w:val="center"/>
        <w:rPr>
          <w:rFonts w:ascii="Times New Roman" w:eastAsia="Calibri" w:hAnsi="Times New Roman" w:cs="Times New Roman"/>
          <w:b/>
          <w:sz w:val="28"/>
          <w:szCs w:val="28"/>
        </w:rPr>
      </w:pPr>
      <w:r w:rsidRPr="00FD56CC">
        <w:rPr>
          <w:rFonts w:ascii="Times New Roman" w:eastAsia="Calibri" w:hAnsi="Times New Roman" w:cs="Times New Roman"/>
          <w:b/>
          <w:sz w:val="28"/>
          <w:szCs w:val="28"/>
        </w:rPr>
        <w:t>Проблеми, що потребують вирішення (слабкі сторони):</w:t>
      </w:r>
    </w:p>
    <w:p w:rsidR="00FD56CC" w:rsidRPr="00FD56CC" w:rsidRDefault="00FD56CC" w:rsidP="00FF064A">
      <w:pPr>
        <w:numPr>
          <w:ilvl w:val="0"/>
          <w:numId w:val="42"/>
        </w:numPr>
        <w:spacing w:after="200" w:line="276"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rPr>
        <w:t>розроблення критеріїв оцінювання знань учнів</w:t>
      </w:r>
      <w:r w:rsidRPr="00FD56CC">
        <w:rPr>
          <w:rFonts w:ascii="Times New Roman" w:eastAsia="Calibri" w:hAnsi="Times New Roman" w:cs="Times New Roman"/>
          <w:sz w:val="28"/>
          <w:szCs w:val="28"/>
        </w:rPr>
        <w:t xml:space="preserve"> з особливими освітніми потребами;</w:t>
      </w:r>
    </w:p>
    <w:p w:rsidR="00FD56CC" w:rsidRPr="00FD56CC" w:rsidRDefault="00FD56CC" w:rsidP="00FF064A">
      <w:pPr>
        <w:numPr>
          <w:ilvl w:val="0"/>
          <w:numId w:val="42"/>
        </w:numPr>
        <w:spacing w:after="200" w:line="276" w:lineRule="auto"/>
        <w:contextualSpacing/>
        <w:rPr>
          <w:rFonts w:ascii="Times New Roman" w:eastAsia="Calibri" w:hAnsi="Times New Roman" w:cs="Times New Roman"/>
          <w:sz w:val="28"/>
          <w:szCs w:val="28"/>
        </w:rPr>
      </w:pPr>
      <w:r w:rsidRPr="00FD56CC">
        <w:rPr>
          <w:rFonts w:ascii="Times New Roman" w:eastAsia="Calibri" w:hAnsi="Times New Roman" w:cs="Times New Roman"/>
          <w:sz w:val="28"/>
          <w:szCs w:val="28"/>
        </w:rPr>
        <w:t>розширити віртуальний простір бібліотеки для можливості здійснення пошуку і підбору науково популярної та художньої літератури;</w:t>
      </w:r>
    </w:p>
    <w:p w:rsidR="00FD56CC" w:rsidRPr="00FD56CC" w:rsidRDefault="00FD56CC" w:rsidP="00FF064A">
      <w:pPr>
        <w:numPr>
          <w:ilvl w:val="0"/>
          <w:numId w:val="42"/>
        </w:numPr>
        <w:spacing w:after="200" w:line="276" w:lineRule="auto"/>
        <w:contextualSpacing/>
        <w:rPr>
          <w:rFonts w:ascii="Times New Roman" w:eastAsia="Calibri" w:hAnsi="Times New Roman" w:cs="Times New Roman"/>
          <w:sz w:val="28"/>
          <w:szCs w:val="28"/>
        </w:rPr>
      </w:pPr>
      <w:r w:rsidRPr="00FD56CC">
        <w:rPr>
          <w:rFonts w:ascii="Times New Roman" w:eastAsia="Calibri" w:hAnsi="Times New Roman" w:cs="Times New Roman"/>
          <w:sz w:val="28"/>
          <w:szCs w:val="28"/>
        </w:rPr>
        <w:t xml:space="preserve"> потребує покращення впровадження в закладі експертної діяльності (розробники та експерти тестових завдань, експертиза підручників, навчальних програм, участь у сертифікації вчителів).</w:t>
      </w:r>
    </w:p>
    <w:p w:rsidR="00FD56CC" w:rsidRPr="00FD56CC" w:rsidRDefault="00FD56CC" w:rsidP="00FD56CC">
      <w:pPr>
        <w:spacing w:after="200" w:line="276" w:lineRule="auto"/>
        <w:jc w:val="center"/>
        <w:rPr>
          <w:rFonts w:ascii="Times New Roman" w:eastAsia="Calibri" w:hAnsi="Times New Roman" w:cs="Times New Roman"/>
          <w:b/>
          <w:sz w:val="28"/>
          <w:szCs w:val="28"/>
        </w:rPr>
      </w:pPr>
      <w:r w:rsidRPr="00FD56CC">
        <w:rPr>
          <w:rFonts w:ascii="Times New Roman" w:eastAsia="Calibri" w:hAnsi="Times New Roman" w:cs="Times New Roman"/>
          <w:b/>
          <w:sz w:val="28"/>
          <w:szCs w:val="28"/>
        </w:rPr>
        <w:t>Унесення змін до стратегії розвитку закладу освіти (за потреби):</w:t>
      </w:r>
    </w:p>
    <w:p w:rsidR="00FD56CC" w:rsidRPr="00FD56CC" w:rsidRDefault="00FD56CC" w:rsidP="00FF064A">
      <w:pPr>
        <w:numPr>
          <w:ilvl w:val="0"/>
          <w:numId w:val="42"/>
        </w:numPr>
        <w:spacing w:after="200" w:line="276" w:lineRule="auto"/>
        <w:contextualSpacing/>
        <w:rPr>
          <w:rFonts w:ascii="Times New Roman" w:eastAsia="Calibri" w:hAnsi="Times New Roman" w:cs="Times New Roman"/>
          <w:sz w:val="28"/>
          <w:szCs w:val="28"/>
        </w:rPr>
      </w:pPr>
      <w:r w:rsidRPr="00FD56CC">
        <w:rPr>
          <w:rFonts w:ascii="Times New Roman" w:eastAsia="Calibri" w:hAnsi="Times New Roman" w:cs="Times New Roman"/>
          <w:sz w:val="28"/>
          <w:szCs w:val="28"/>
        </w:rPr>
        <w:t xml:space="preserve">стратегія розвитку закладу має реалізовуватися через систему планування; </w:t>
      </w:r>
    </w:p>
    <w:p w:rsidR="00FD56CC" w:rsidRPr="00FD56CC" w:rsidRDefault="00FD56CC" w:rsidP="00FF064A">
      <w:pPr>
        <w:numPr>
          <w:ilvl w:val="0"/>
          <w:numId w:val="42"/>
        </w:numPr>
        <w:spacing w:after="200" w:line="276" w:lineRule="auto"/>
        <w:contextualSpacing/>
        <w:rPr>
          <w:rFonts w:ascii="Times New Roman" w:eastAsia="Calibri" w:hAnsi="Times New Roman" w:cs="Times New Roman"/>
          <w:sz w:val="28"/>
          <w:szCs w:val="28"/>
        </w:rPr>
      </w:pPr>
      <w:r w:rsidRPr="00FD56CC">
        <w:rPr>
          <w:rFonts w:ascii="Times New Roman" w:eastAsia="Calibri" w:hAnsi="Times New Roman" w:cs="Times New Roman"/>
          <w:sz w:val="28"/>
          <w:szCs w:val="28"/>
        </w:rPr>
        <w:lastRenderedPageBreak/>
        <w:t>основою такої системи планування є річний план, розроблений відповідно до стратегії розвитку та освітньої програми, що визначає інші напрями діяльності розвитку закладу освіти;</w:t>
      </w:r>
    </w:p>
    <w:p w:rsidR="00FD56CC" w:rsidRPr="00FD56CC" w:rsidRDefault="00FD56CC" w:rsidP="00FF064A">
      <w:pPr>
        <w:numPr>
          <w:ilvl w:val="0"/>
          <w:numId w:val="42"/>
        </w:numPr>
        <w:spacing w:after="200" w:line="276" w:lineRule="auto"/>
        <w:contextualSpacing/>
        <w:rPr>
          <w:rFonts w:ascii="Times New Roman" w:eastAsia="Calibri" w:hAnsi="Times New Roman" w:cs="Times New Roman"/>
          <w:sz w:val="28"/>
          <w:szCs w:val="28"/>
        </w:rPr>
      </w:pPr>
      <w:r w:rsidRPr="00FD56CC">
        <w:rPr>
          <w:rFonts w:ascii="Times New Roman" w:eastAsia="Calibri" w:hAnsi="Times New Roman" w:cs="Times New Roman"/>
          <w:sz w:val="28"/>
          <w:szCs w:val="28"/>
        </w:rPr>
        <w:t>стратегія розвитку закладу відповідає особливостям і умовам діяльності закладу (тип закладу, мова навчання, територія обслуговування, формування контингенту здобувачів освіти).</w:t>
      </w:r>
    </w:p>
    <w:p w:rsidR="00FD56CC" w:rsidRPr="00FD56CC" w:rsidRDefault="00FD56CC" w:rsidP="00FD56CC">
      <w:pPr>
        <w:spacing w:after="200" w:line="276" w:lineRule="auto"/>
        <w:jc w:val="center"/>
        <w:rPr>
          <w:rFonts w:ascii="Times New Roman" w:eastAsia="Calibri" w:hAnsi="Times New Roman" w:cs="Times New Roman"/>
          <w:b/>
          <w:sz w:val="28"/>
          <w:szCs w:val="28"/>
        </w:rPr>
      </w:pPr>
      <w:r w:rsidRPr="00FD56CC">
        <w:rPr>
          <w:rFonts w:ascii="Times New Roman" w:eastAsia="Calibri" w:hAnsi="Times New Roman" w:cs="Times New Roman"/>
          <w:b/>
          <w:sz w:val="28"/>
          <w:szCs w:val="28"/>
        </w:rPr>
        <w:t>Визначення шляхів удосконалення освітніх та управлінських</w:t>
      </w:r>
    </w:p>
    <w:p w:rsidR="00FD56CC" w:rsidRPr="00FD56CC" w:rsidRDefault="00FD56CC" w:rsidP="00FD56CC">
      <w:pPr>
        <w:spacing w:after="200" w:line="276" w:lineRule="auto"/>
        <w:jc w:val="center"/>
        <w:rPr>
          <w:rFonts w:ascii="Times New Roman" w:eastAsia="Calibri" w:hAnsi="Times New Roman" w:cs="Times New Roman"/>
          <w:b/>
          <w:sz w:val="28"/>
          <w:szCs w:val="28"/>
        </w:rPr>
      </w:pPr>
      <w:r w:rsidRPr="00FD56CC">
        <w:rPr>
          <w:rFonts w:ascii="Times New Roman" w:eastAsia="Calibri" w:hAnsi="Times New Roman" w:cs="Times New Roman"/>
          <w:b/>
          <w:sz w:val="28"/>
          <w:szCs w:val="28"/>
        </w:rPr>
        <w:t>процесів:</w:t>
      </w:r>
    </w:p>
    <w:p w:rsidR="00FD56CC" w:rsidRPr="00FD56CC" w:rsidRDefault="00FD56CC" w:rsidP="00FF064A">
      <w:pPr>
        <w:numPr>
          <w:ilvl w:val="0"/>
          <w:numId w:val="42"/>
        </w:numPr>
        <w:spacing w:after="200" w:line="276" w:lineRule="auto"/>
        <w:contextualSpacing/>
        <w:rPr>
          <w:rFonts w:ascii="Times New Roman" w:eastAsia="Calibri" w:hAnsi="Times New Roman" w:cs="Times New Roman"/>
          <w:sz w:val="28"/>
          <w:szCs w:val="28"/>
        </w:rPr>
      </w:pPr>
      <w:r w:rsidRPr="00FD56CC">
        <w:rPr>
          <w:rFonts w:ascii="Times New Roman" w:eastAsia="Calibri" w:hAnsi="Times New Roman" w:cs="Times New Roman"/>
          <w:sz w:val="28"/>
          <w:szCs w:val="28"/>
        </w:rPr>
        <w:t>поліпшити моніторинг виконання поставлених цілей і завдань, формувати відносини довіри, прозорості дотримання академічної доброчесності всіх учасників освітнього процесу, ефективність кадрової політики та забезпечення можливостей для професійного розвитку;</w:t>
      </w:r>
    </w:p>
    <w:p w:rsidR="00FD56CC" w:rsidRPr="00FD56CC" w:rsidRDefault="00FD56CC" w:rsidP="00FF064A">
      <w:pPr>
        <w:numPr>
          <w:ilvl w:val="0"/>
          <w:numId w:val="42"/>
        </w:numPr>
        <w:spacing w:after="200" w:line="276" w:lineRule="auto"/>
        <w:contextualSpacing/>
        <w:rPr>
          <w:rFonts w:ascii="Times New Roman" w:eastAsia="Calibri" w:hAnsi="Times New Roman" w:cs="Times New Roman"/>
          <w:sz w:val="28"/>
          <w:szCs w:val="28"/>
        </w:rPr>
      </w:pPr>
      <w:r w:rsidRPr="00FD56CC">
        <w:rPr>
          <w:rFonts w:ascii="Times New Roman" w:eastAsia="Calibri" w:hAnsi="Times New Roman" w:cs="Times New Roman"/>
          <w:sz w:val="28"/>
          <w:szCs w:val="28"/>
        </w:rPr>
        <w:t>організувати освітній процес на засадах людиноцентризму, приймати управлінські рішення на основі конструктивної співпраці, взаємодії закладу з місцевою громадою, політики академічної доброчесності.</w:t>
      </w:r>
    </w:p>
    <w:p w:rsidR="00FD56CC" w:rsidRPr="00FD56CC" w:rsidRDefault="00FD56CC" w:rsidP="00FD56CC">
      <w:pPr>
        <w:spacing w:after="200" w:line="276" w:lineRule="auto"/>
        <w:jc w:val="center"/>
        <w:rPr>
          <w:rFonts w:ascii="Times New Roman" w:eastAsia="Calibri" w:hAnsi="Times New Roman" w:cs="Times New Roman"/>
          <w:b/>
          <w:sz w:val="28"/>
          <w:szCs w:val="28"/>
        </w:rPr>
      </w:pPr>
      <w:r w:rsidRPr="00FD56CC">
        <w:rPr>
          <w:rFonts w:ascii="Times New Roman" w:eastAsia="Calibri" w:hAnsi="Times New Roman" w:cs="Times New Roman"/>
          <w:b/>
          <w:sz w:val="28"/>
          <w:szCs w:val="28"/>
        </w:rPr>
        <w:t>Визначення заходів для функціонування системи, підвищення якості</w:t>
      </w:r>
    </w:p>
    <w:p w:rsidR="00FD56CC" w:rsidRPr="00FD56CC" w:rsidRDefault="00FD56CC" w:rsidP="00FD56CC">
      <w:pPr>
        <w:spacing w:after="200" w:line="276" w:lineRule="auto"/>
        <w:jc w:val="center"/>
        <w:rPr>
          <w:rFonts w:ascii="Times New Roman" w:eastAsia="Calibri" w:hAnsi="Times New Roman" w:cs="Times New Roman"/>
          <w:b/>
          <w:sz w:val="28"/>
          <w:szCs w:val="28"/>
        </w:rPr>
      </w:pPr>
      <w:r w:rsidRPr="00FD56CC">
        <w:rPr>
          <w:rFonts w:ascii="Times New Roman" w:eastAsia="Calibri" w:hAnsi="Times New Roman" w:cs="Times New Roman"/>
          <w:b/>
          <w:sz w:val="28"/>
          <w:szCs w:val="28"/>
        </w:rPr>
        <w:t>освітньої діяльності та подальшого розвитку закладу:</w:t>
      </w:r>
    </w:p>
    <w:p w:rsidR="00FD56CC" w:rsidRPr="00FD56CC" w:rsidRDefault="00FD56CC" w:rsidP="00FF064A">
      <w:pPr>
        <w:numPr>
          <w:ilvl w:val="0"/>
          <w:numId w:val="42"/>
        </w:numPr>
        <w:spacing w:after="200" w:line="276" w:lineRule="auto"/>
        <w:contextualSpacing/>
        <w:rPr>
          <w:rFonts w:ascii="Times New Roman" w:eastAsia="Calibri" w:hAnsi="Times New Roman" w:cs="Times New Roman"/>
          <w:sz w:val="28"/>
          <w:szCs w:val="28"/>
        </w:rPr>
      </w:pPr>
      <w:r w:rsidRPr="00FD56CC">
        <w:rPr>
          <w:rFonts w:ascii="Times New Roman" w:eastAsia="Calibri" w:hAnsi="Times New Roman" w:cs="Times New Roman"/>
          <w:sz w:val="28"/>
          <w:szCs w:val="28"/>
        </w:rPr>
        <w:t>ефективно планувати педагогічну діяльність, використовувати сучасні освітні підходи до організації освітнього процесу з метою формування ключових компетентностей здобувачів освіти, постійно підвищувати професійну компетентність та майстерність, співпрацювати зі здобувачами освіти, їх батьками, організовувати педагогічну діяльність та навчання здобувачів освіти на засадах академічної доброчесності;</w:t>
      </w:r>
    </w:p>
    <w:p w:rsidR="00FD56CC" w:rsidRPr="00FD56CC" w:rsidRDefault="00FD56CC" w:rsidP="00FF064A">
      <w:pPr>
        <w:numPr>
          <w:ilvl w:val="0"/>
          <w:numId w:val="42"/>
        </w:numPr>
        <w:spacing w:after="200" w:line="276" w:lineRule="auto"/>
        <w:contextualSpacing/>
        <w:rPr>
          <w:rFonts w:ascii="Times New Roman" w:eastAsia="Calibri" w:hAnsi="Times New Roman" w:cs="Times New Roman"/>
          <w:sz w:val="28"/>
          <w:szCs w:val="28"/>
        </w:rPr>
      </w:pPr>
      <w:r w:rsidRPr="00FD56CC">
        <w:rPr>
          <w:rFonts w:ascii="Times New Roman" w:eastAsia="Calibri" w:hAnsi="Times New Roman" w:cs="Times New Roman"/>
          <w:sz w:val="28"/>
          <w:szCs w:val="28"/>
        </w:rPr>
        <w:t>забезпечити підтримку адміністрацією закладу освітніх та громадських ініціатив учасників освітнього процесу, які спрямовані на сталий розвиток закладу та участь у житті місцевої громади;</w:t>
      </w:r>
    </w:p>
    <w:p w:rsidR="00FD56CC" w:rsidRDefault="00FD56CC" w:rsidP="00FF064A">
      <w:pPr>
        <w:numPr>
          <w:ilvl w:val="0"/>
          <w:numId w:val="42"/>
        </w:numPr>
        <w:spacing w:after="200" w:line="276" w:lineRule="auto"/>
        <w:contextualSpacing/>
        <w:rPr>
          <w:rFonts w:ascii="Times New Roman" w:eastAsia="Calibri" w:hAnsi="Times New Roman" w:cs="Times New Roman"/>
          <w:sz w:val="28"/>
          <w:szCs w:val="28"/>
        </w:rPr>
      </w:pPr>
      <w:r w:rsidRPr="00FD56CC">
        <w:rPr>
          <w:rFonts w:ascii="Times New Roman" w:eastAsia="Calibri" w:hAnsi="Times New Roman" w:cs="Times New Roman"/>
          <w:sz w:val="28"/>
          <w:szCs w:val="28"/>
        </w:rPr>
        <w:t>спланувати механізм залучення додаткових коштів для здійснення таких ідей та пропозицій.</w:t>
      </w:r>
    </w:p>
    <w:p w:rsidR="00FD56CC" w:rsidRDefault="00295C37" w:rsidP="0064730B">
      <w:pPr>
        <w:spacing w:after="200" w:line="276" w:lineRule="auto"/>
        <w:ind w:left="720"/>
        <w:contextualSpacing/>
        <w:rPr>
          <w:rFonts w:ascii="Times New Roman" w:eastAsia="Calibri" w:hAnsi="Times New Roman" w:cs="Times New Roman"/>
          <w:b/>
          <w:color w:val="0070C0"/>
          <w:sz w:val="28"/>
          <w:szCs w:val="28"/>
        </w:rPr>
      </w:pPr>
      <w:r w:rsidRPr="00D62D18">
        <w:rPr>
          <w:rFonts w:ascii="Times New Roman" w:eastAsia="Calibri" w:hAnsi="Times New Roman" w:cs="Times New Roman"/>
          <w:b/>
          <w:color w:val="0070C0"/>
          <w:sz w:val="28"/>
          <w:szCs w:val="28"/>
        </w:rPr>
        <w:t>В квітні 2025 року ліцей пройшов позаплановий інституційний аудит на високому та достатньому рівні.</w:t>
      </w:r>
    </w:p>
    <w:p w:rsidR="00D62D18" w:rsidRPr="00D62D18" w:rsidRDefault="00D62D18" w:rsidP="0064730B">
      <w:pPr>
        <w:spacing w:after="200" w:line="276" w:lineRule="auto"/>
        <w:ind w:left="720"/>
        <w:contextualSpacing/>
        <w:rPr>
          <w:rFonts w:ascii="Times New Roman" w:eastAsia="Calibri" w:hAnsi="Times New Roman" w:cs="Times New Roman"/>
          <w:b/>
          <w:color w:val="0070C0"/>
          <w:sz w:val="28"/>
          <w:szCs w:val="28"/>
        </w:rPr>
      </w:pPr>
    </w:p>
    <w:p w:rsidR="00FD56CC" w:rsidRPr="00FD56CC" w:rsidRDefault="00FD56CC" w:rsidP="00FD56CC">
      <w:pPr>
        <w:shd w:val="clear" w:color="auto" w:fill="FFFFFF"/>
        <w:tabs>
          <w:tab w:val="left" w:pos="8647"/>
        </w:tabs>
        <w:spacing w:after="0" w:line="240" w:lineRule="auto"/>
        <w:ind w:firstLine="680"/>
        <w:jc w:val="center"/>
        <w:rPr>
          <w:rFonts w:ascii="Times New Roman" w:eastAsia="Times New Roman" w:hAnsi="Times New Roman" w:cs="Times New Roman"/>
          <w:b/>
          <w:color w:val="0070C0"/>
          <w:sz w:val="28"/>
          <w:szCs w:val="28"/>
          <w:lang w:val="ru-RU" w:eastAsia="ru-RU"/>
        </w:rPr>
      </w:pPr>
      <w:r w:rsidRPr="00FD56CC">
        <w:rPr>
          <w:rFonts w:ascii="Times New Roman" w:eastAsia="Times New Roman" w:hAnsi="Times New Roman" w:cs="Times New Roman"/>
          <w:b/>
          <w:color w:val="0070C0"/>
          <w:sz w:val="28"/>
          <w:szCs w:val="28"/>
          <w:lang w:val="ru-RU" w:eastAsia="ru-RU"/>
        </w:rPr>
        <w:t>ПАРТНЕРСТВО В ОСВІТІ. РОЗБУДОВА ГРОМАДСЬКО-АКТИВНОГО ЗАКЛАДУ ОСВІТИ</w:t>
      </w:r>
    </w:p>
    <w:p w:rsidR="00FD56CC" w:rsidRPr="00FD56CC" w:rsidRDefault="00FD56CC" w:rsidP="00FD56CC">
      <w:pPr>
        <w:tabs>
          <w:tab w:val="left" w:pos="8647"/>
        </w:tabs>
        <w:spacing w:after="0" w:line="240" w:lineRule="auto"/>
        <w:ind w:firstLine="680"/>
        <w:jc w:val="both"/>
        <w:rPr>
          <w:rFonts w:ascii="Times New Roman" w:eastAsia="Times New Roman" w:hAnsi="Times New Roman" w:cs="Times New Roman"/>
          <w:sz w:val="28"/>
          <w:szCs w:val="28"/>
          <w:lang w:val="ru-RU" w:eastAsia="uk-UA"/>
        </w:rPr>
      </w:pPr>
      <w:r w:rsidRPr="00FD56CC">
        <w:rPr>
          <w:rFonts w:ascii="Times New Roman" w:eastAsia="Times New Roman" w:hAnsi="Times New Roman" w:cs="Times New Roman"/>
          <w:sz w:val="28"/>
          <w:szCs w:val="28"/>
          <w:lang w:val="ru-RU" w:eastAsia="uk-UA"/>
        </w:rPr>
        <w:t>З метою впровадження в життя закладу освіти державно-громадської моделі управлін</w:t>
      </w:r>
      <w:r w:rsidRPr="00FD56CC">
        <w:rPr>
          <w:rFonts w:ascii="Times New Roman" w:eastAsia="Times New Roman" w:hAnsi="Times New Roman" w:cs="Times New Roman"/>
          <w:sz w:val="28"/>
          <w:szCs w:val="28"/>
          <w:lang w:val="ru-RU" w:eastAsia="uk-UA"/>
        </w:rPr>
        <w:softHyphen/>
        <w:t xml:space="preserve">ня у закладі залучаються до  управління такі органи: загальношкільна конференція; рада профілактики правопорушень;  </w:t>
      </w:r>
      <w:r w:rsidRPr="00FD56CC">
        <w:rPr>
          <w:rFonts w:ascii="Times New Roman" w:eastAsia="Times New Roman" w:hAnsi="Times New Roman" w:cs="Times New Roman"/>
          <w:sz w:val="28"/>
          <w:szCs w:val="28"/>
          <w:lang w:val="ru-RU" w:eastAsia="uk-UA"/>
        </w:rPr>
        <w:lastRenderedPageBreak/>
        <w:t xml:space="preserve">батьківський актив; адміністрація закладу освіти; педагогічна рада; </w:t>
      </w:r>
      <w:r w:rsidRPr="00FD56CC">
        <w:rPr>
          <w:rFonts w:ascii="Times New Roman" w:eastAsia="Times New Roman" w:hAnsi="Times New Roman" w:cs="Times New Roman"/>
          <w:sz w:val="28"/>
          <w:szCs w:val="28"/>
          <w:lang w:eastAsia="uk-UA"/>
        </w:rPr>
        <w:t>рада трудового колективу</w:t>
      </w:r>
      <w:r w:rsidRPr="00FD56CC">
        <w:rPr>
          <w:rFonts w:ascii="Times New Roman" w:eastAsia="Times New Roman" w:hAnsi="Times New Roman" w:cs="Times New Roman"/>
          <w:sz w:val="28"/>
          <w:szCs w:val="28"/>
          <w:lang w:val="ru-RU" w:eastAsia="uk-UA"/>
        </w:rPr>
        <w:t>; органи учнівського самоврядування.</w:t>
      </w:r>
    </w:p>
    <w:p w:rsidR="00FD56CC" w:rsidRPr="00FD56CC" w:rsidRDefault="00FD56CC" w:rsidP="00FD56CC">
      <w:pPr>
        <w:tabs>
          <w:tab w:val="left" w:pos="8647"/>
        </w:tabs>
        <w:spacing w:after="0" w:line="240" w:lineRule="auto"/>
        <w:ind w:firstLine="680"/>
        <w:jc w:val="both"/>
        <w:rPr>
          <w:rFonts w:ascii="Times New Roman" w:eastAsia="Times New Roman" w:hAnsi="Times New Roman" w:cs="Times New Roman"/>
          <w:sz w:val="28"/>
          <w:szCs w:val="28"/>
          <w:lang w:val="ru-RU" w:eastAsia="uk-UA"/>
        </w:rPr>
      </w:pPr>
      <w:r w:rsidRPr="00FD56CC">
        <w:rPr>
          <w:rFonts w:ascii="Times New Roman" w:eastAsia="Times New Roman" w:hAnsi="Times New Roman" w:cs="Times New Roman"/>
          <w:sz w:val="28"/>
          <w:szCs w:val="28"/>
          <w:lang w:val="ru-RU" w:eastAsia="uk-UA"/>
        </w:rPr>
        <w:t>Державно-громадське управління в освітньому закладі базується на принципах: демократичності; прозорості управлінських рішень; колегіальності; делегуванні повноважень; громадського обговорення важливих питань життя школи; звітності директора перед шкільною громадою та засновником.</w:t>
      </w:r>
    </w:p>
    <w:p w:rsidR="00FD56CC" w:rsidRDefault="00FD56CC" w:rsidP="00FD56CC">
      <w:pPr>
        <w:shd w:val="clear" w:color="auto" w:fill="FFFFFF"/>
        <w:tabs>
          <w:tab w:val="left" w:pos="8647"/>
        </w:tabs>
        <w:spacing w:after="0" w:line="240" w:lineRule="auto"/>
        <w:ind w:firstLine="680"/>
        <w:jc w:val="both"/>
        <w:rPr>
          <w:rFonts w:ascii="Times New Roman" w:eastAsia="Times New Roman" w:hAnsi="Times New Roman" w:cs="Times New Roman"/>
          <w:sz w:val="28"/>
          <w:szCs w:val="28"/>
          <w:lang w:val="ru-RU" w:eastAsia="ru-RU"/>
        </w:rPr>
      </w:pPr>
      <w:r w:rsidRPr="00FD56CC">
        <w:rPr>
          <w:rFonts w:ascii="Times New Roman" w:eastAsia="Times New Roman" w:hAnsi="Times New Roman" w:cs="Times New Roman"/>
          <w:sz w:val="28"/>
          <w:szCs w:val="28"/>
          <w:lang w:val="ru-RU" w:eastAsia="uk-UA"/>
        </w:rPr>
        <w:t>Адміністрація закладу в партнерстві з органами місцевого самоврядування спрямовує свою діяльність на пошук ресурсів для розвитку закладу освіти, на вирішення проблем в межах їх повноважень.</w:t>
      </w:r>
      <w:r w:rsidRPr="00FD56CC">
        <w:rPr>
          <w:rFonts w:ascii="Times New Roman" w:eastAsia="Times New Roman" w:hAnsi="Times New Roman" w:cs="Times New Roman"/>
          <w:sz w:val="28"/>
          <w:szCs w:val="28"/>
          <w:lang w:val="ru-RU" w:eastAsia="ru-RU"/>
        </w:rPr>
        <w:t xml:space="preserve"> Вчителі закладу освіти  беруть участь у роботі органів місцевого самоврядування, громадському житті.</w:t>
      </w:r>
    </w:p>
    <w:p w:rsidR="00295C37" w:rsidRDefault="00295C37" w:rsidP="00FD56CC">
      <w:pPr>
        <w:shd w:val="clear" w:color="auto" w:fill="FFFFFF"/>
        <w:tabs>
          <w:tab w:val="left" w:pos="8647"/>
        </w:tabs>
        <w:spacing w:after="0" w:line="240" w:lineRule="auto"/>
        <w:ind w:firstLine="680"/>
        <w:jc w:val="both"/>
        <w:rPr>
          <w:rFonts w:ascii="Times New Roman" w:eastAsia="Times New Roman" w:hAnsi="Times New Roman" w:cs="Times New Roman"/>
          <w:sz w:val="28"/>
          <w:szCs w:val="28"/>
          <w:lang w:val="ru-RU" w:eastAsia="ru-RU"/>
        </w:rPr>
      </w:pPr>
    </w:p>
    <w:p w:rsidR="00295C37" w:rsidRPr="00180C88" w:rsidRDefault="00295C37" w:rsidP="00295C37">
      <w:pPr>
        <w:shd w:val="clear" w:color="auto" w:fill="FFFFFF"/>
        <w:tabs>
          <w:tab w:val="left" w:pos="8647"/>
        </w:tabs>
        <w:spacing w:after="0" w:line="240" w:lineRule="auto"/>
        <w:ind w:firstLine="709"/>
        <w:jc w:val="both"/>
        <w:rPr>
          <w:rFonts w:ascii="Times New Roman" w:eastAsia="Times New Roman" w:hAnsi="Times New Roman" w:cs="Times New Roman"/>
          <w:caps/>
          <w:color w:val="70AD47" w:themeColor="accent6"/>
          <w:sz w:val="28"/>
          <w:szCs w:val="28"/>
          <w:lang w:eastAsia="ru-RU"/>
        </w:rPr>
      </w:pPr>
      <w:r w:rsidRPr="00295C37">
        <w:rPr>
          <w:rFonts w:ascii="Times New Roman" w:eastAsia="Times New Roman" w:hAnsi="Times New Roman" w:cs="Times New Roman"/>
          <w:b/>
          <w:caps/>
          <w:color w:val="0070C0"/>
          <w:sz w:val="28"/>
          <w:szCs w:val="28"/>
          <w:lang w:eastAsia="ru-RU"/>
        </w:rPr>
        <w:t xml:space="preserve">Організація фінансово-господарської діяльності. </w:t>
      </w:r>
    </w:p>
    <w:p w:rsidR="00295C37" w:rsidRDefault="00295C37" w:rsidP="00295C37">
      <w:pPr>
        <w:spacing w:after="0" w:line="240" w:lineRule="auto"/>
        <w:ind w:firstLine="709"/>
        <w:jc w:val="both"/>
        <w:rPr>
          <w:rFonts w:ascii="Times New Roman" w:eastAsia="Times New Roman" w:hAnsi="Times New Roman" w:cs="Times New Roman"/>
          <w:color w:val="222222"/>
          <w:sz w:val="28"/>
          <w:szCs w:val="28"/>
          <w:shd w:val="clear" w:color="auto" w:fill="FFFFFF"/>
          <w:lang w:eastAsia="uk-UA"/>
        </w:rPr>
      </w:pPr>
      <w:r w:rsidRPr="0049551B">
        <w:rPr>
          <w:rFonts w:ascii="Times New Roman" w:eastAsia="Times New Roman" w:hAnsi="Times New Roman" w:cs="Times New Roman"/>
          <w:color w:val="222222"/>
          <w:sz w:val="28"/>
          <w:szCs w:val="28"/>
          <w:shd w:val="clear" w:color="auto" w:fill="FFFFFF"/>
          <w:lang w:eastAsia="uk-UA"/>
        </w:rPr>
        <w:t>Право на якісну освіту в безпечних і нешкідливих умовах може бути реалізоване виключно за умови достатнього фінансування освіти та ефективного використання цих коштів. </w:t>
      </w:r>
    </w:p>
    <w:p w:rsidR="00295C37" w:rsidRPr="0080407B" w:rsidRDefault="00295C37" w:rsidP="00295C37">
      <w:pPr>
        <w:spacing w:after="0" w:line="240" w:lineRule="auto"/>
        <w:ind w:firstLine="708"/>
        <w:jc w:val="both"/>
        <w:rPr>
          <w:rFonts w:ascii="Times New Roman" w:eastAsia="Times New Roman" w:hAnsi="Times New Roman" w:cs="Times New Roman"/>
          <w:sz w:val="24"/>
          <w:szCs w:val="24"/>
        </w:rPr>
      </w:pPr>
      <w:r w:rsidRPr="0080407B">
        <w:rPr>
          <w:rFonts w:ascii="Times New Roman" w:eastAsia="Times New Roman" w:hAnsi="Times New Roman" w:cs="Times New Roman"/>
          <w:color w:val="000000"/>
          <w:sz w:val="28"/>
          <w:szCs w:val="28"/>
          <w:highlight w:val="white"/>
        </w:rPr>
        <w:t xml:space="preserve">Фінансово-господарська діяльність </w:t>
      </w:r>
      <w:r>
        <w:rPr>
          <w:rFonts w:ascii="Times New Roman" w:eastAsia="Times New Roman" w:hAnsi="Times New Roman" w:cs="Times New Roman"/>
          <w:color w:val="000000"/>
          <w:sz w:val="28"/>
          <w:szCs w:val="28"/>
          <w:highlight w:val="white"/>
        </w:rPr>
        <w:t>закладу освіти</w:t>
      </w:r>
      <w:r w:rsidRPr="0080407B">
        <w:rPr>
          <w:rFonts w:ascii="Times New Roman" w:eastAsia="Times New Roman" w:hAnsi="Times New Roman" w:cs="Times New Roman"/>
          <w:color w:val="000000"/>
          <w:sz w:val="28"/>
          <w:szCs w:val="28"/>
          <w:highlight w:val="white"/>
        </w:rPr>
        <w:t xml:space="preserve"> в 202</w:t>
      </w:r>
      <w:r>
        <w:rPr>
          <w:rFonts w:ascii="Times New Roman" w:eastAsia="Times New Roman" w:hAnsi="Times New Roman" w:cs="Times New Roman"/>
          <w:color w:val="000000"/>
          <w:sz w:val="28"/>
          <w:szCs w:val="28"/>
          <w:highlight w:val="white"/>
        </w:rPr>
        <w:t>4</w:t>
      </w:r>
      <w:r w:rsidRPr="0080407B">
        <w:rPr>
          <w:rFonts w:ascii="Times New Roman" w:eastAsia="Times New Roman" w:hAnsi="Times New Roman" w:cs="Times New Roman"/>
          <w:color w:val="000000"/>
          <w:sz w:val="28"/>
          <w:szCs w:val="28"/>
          <w:highlight w:val="white"/>
        </w:rPr>
        <w:t>-202</w:t>
      </w:r>
      <w:r>
        <w:rPr>
          <w:rFonts w:ascii="Times New Roman" w:eastAsia="Times New Roman" w:hAnsi="Times New Roman" w:cs="Times New Roman"/>
          <w:color w:val="000000"/>
          <w:sz w:val="28"/>
          <w:szCs w:val="28"/>
          <w:highlight w:val="white"/>
        </w:rPr>
        <w:t>5</w:t>
      </w:r>
      <w:r w:rsidRPr="0080407B">
        <w:rPr>
          <w:rFonts w:ascii="Times New Roman" w:eastAsia="Times New Roman" w:hAnsi="Times New Roman" w:cs="Times New Roman"/>
          <w:color w:val="000000"/>
          <w:sz w:val="28"/>
          <w:szCs w:val="28"/>
          <w:highlight w:val="white"/>
        </w:rPr>
        <w:t xml:space="preserve"> навчальному році була спрямована на створення належних умов для забезпечення освітнього процесу. Школа є розпорядником коштів третього рівня і має відокремлену бухгалтерію. В цьому році, який повністю пройшов в умовах загарбницької  війни проти нашої країни, багато уваги надавалось безпеко</w:t>
      </w:r>
      <w:r>
        <w:rPr>
          <w:rFonts w:ascii="Times New Roman" w:eastAsia="Times New Roman" w:hAnsi="Times New Roman" w:cs="Times New Roman"/>
          <w:color w:val="000000"/>
          <w:sz w:val="28"/>
          <w:szCs w:val="28"/>
          <w:highlight w:val="white"/>
        </w:rPr>
        <w:t>вим питанням, облаштуванню укри</w:t>
      </w:r>
      <w:r w:rsidRPr="0080407B">
        <w:rPr>
          <w:rFonts w:ascii="Times New Roman" w:eastAsia="Times New Roman" w:hAnsi="Times New Roman" w:cs="Times New Roman"/>
          <w:color w:val="000000"/>
          <w:sz w:val="28"/>
          <w:szCs w:val="28"/>
          <w:highlight w:val="white"/>
        </w:rPr>
        <w:t>т</w:t>
      </w:r>
      <w:r>
        <w:rPr>
          <w:rFonts w:ascii="Times New Roman" w:eastAsia="Times New Roman" w:hAnsi="Times New Roman" w:cs="Times New Roman"/>
          <w:color w:val="000000"/>
          <w:sz w:val="28"/>
          <w:szCs w:val="28"/>
          <w:highlight w:val="white"/>
        </w:rPr>
        <w:t>т</w:t>
      </w:r>
      <w:r w:rsidRPr="0080407B">
        <w:rPr>
          <w:rFonts w:ascii="Times New Roman" w:eastAsia="Times New Roman" w:hAnsi="Times New Roman" w:cs="Times New Roman"/>
          <w:color w:val="000000"/>
          <w:sz w:val="28"/>
          <w:szCs w:val="28"/>
          <w:highlight w:val="white"/>
        </w:rPr>
        <w:t>ів  та організаційно технічних умов для очного, дистанційного та змішаного навчання. Крім того в зв’язку з активізацією російської агресії на території школи діяв «Пункт незламності», що потребувало значних організаційних заходів та мобілізації матеріальних ресурсів для забезпечення його ефективної роботи.  Можливості використання належних школі фінансів була обмеженою особливостями нормативної бази періоду воєнного стану (постанова КМУ № 590)</w:t>
      </w:r>
      <w:r>
        <w:rPr>
          <w:rFonts w:ascii="Times New Roman" w:eastAsia="Times New Roman" w:hAnsi="Times New Roman" w:cs="Times New Roman"/>
          <w:color w:val="000000"/>
          <w:sz w:val="28"/>
          <w:szCs w:val="28"/>
          <w:highlight w:val="white"/>
        </w:rPr>
        <w:t>:</w:t>
      </w:r>
      <w:r w:rsidRPr="0080407B">
        <w:rPr>
          <w:rFonts w:ascii="Times New Roman" w:eastAsia="Times New Roman" w:hAnsi="Times New Roman" w:cs="Times New Roman"/>
          <w:color w:val="000000"/>
          <w:sz w:val="28"/>
          <w:szCs w:val="28"/>
          <w:highlight w:val="white"/>
        </w:rPr>
        <w:t>                            </w:t>
      </w:r>
    </w:p>
    <w:p w:rsidR="00295C37" w:rsidRPr="0080407B" w:rsidRDefault="00295C37" w:rsidP="00295C37">
      <w:pPr>
        <w:spacing w:after="0" w:line="240" w:lineRule="auto"/>
        <w:ind w:firstLine="708"/>
        <w:jc w:val="both"/>
        <w:rPr>
          <w:rFonts w:ascii="Times New Roman" w:eastAsia="Times New Roman" w:hAnsi="Times New Roman" w:cs="Times New Roman"/>
          <w:sz w:val="24"/>
          <w:szCs w:val="24"/>
        </w:rPr>
      </w:pPr>
      <w:r w:rsidRPr="0080407B">
        <w:rPr>
          <w:rFonts w:ascii="Times New Roman" w:eastAsia="Times New Roman" w:hAnsi="Times New Roman" w:cs="Times New Roman"/>
          <w:color w:val="000000"/>
          <w:sz w:val="28"/>
          <w:szCs w:val="28"/>
          <w:highlight w:val="white"/>
        </w:rPr>
        <w:t>  Основними джерелами фінансування школи були:</w:t>
      </w:r>
    </w:p>
    <w:p w:rsidR="00295C37" w:rsidRPr="000C6253" w:rsidRDefault="00295C37" w:rsidP="00FF064A">
      <w:pPr>
        <w:pStyle w:val="aff5"/>
        <w:numPr>
          <w:ilvl w:val="1"/>
          <w:numId w:val="16"/>
        </w:numPr>
        <w:spacing w:after="0" w:line="240" w:lineRule="auto"/>
        <w:ind w:left="0" w:firstLine="709"/>
        <w:jc w:val="both"/>
        <w:rPr>
          <w:rFonts w:ascii="Times New Roman" w:eastAsia="Times New Roman" w:hAnsi="Times New Roman" w:cs="Times New Roman"/>
          <w:sz w:val="24"/>
          <w:szCs w:val="24"/>
        </w:rPr>
      </w:pPr>
      <w:r w:rsidRPr="000C6253">
        <w:rPr>
          <w:rFonts w:ascii="Times New Roman" w:eastAsia="Times New Roman" w:hAnsi="Times New Roman" w:cs="Times New Roman"/>
          <w:color w:val="000000"/>
          <w:sz w:val="28"/>
          <w:szCs w:val="28"/>
          <w:highlight w:val="white"/>
        </w:rPr>
        <w:t>державна субвенція;</w:t>
      </w:r>
    </w:p>
    <w:p w:rsidR="00295C37" w:rsidRPr="000C6253" w:rsidRDefault="00295C37" w:rsidP="00FF064A">
      <w:pPr>
        <w:pStyle w:val="aff5"/>
        <w:numPr>
          <w:ilvl w:val="1"/>
          <w:numId w:val="16"/>
        </w:numPr>
        <w:spacing w:after="0" w:line="240" w:lineRule="auto"/>
        <w:ind w:left="0" w:firstLine="709"/>
        <w:jc w:val="both"/>
        <w:rPr>
          <w:rFonts w:ascii="Times New Roman" w:eastAsia="Times New Roman" w:hAnsi="Times New Roman" w:cs="Times New Roman"/>
          <w:sz w:val="24"/>
          <w:szCs w:val="24"/>
        </w:rPr>
      </w:pPr>
      <w:r w:rsidRPr="000C6253">
        <w:rPr>
          <w:rFonts w:ascii="Times New Roman" w:eastAsia="Times New Roman" w:hAnsi="Times New Roman" w:cs="Times New Roman"/>
          <w:color w:val="000000"/>
          <w:sz w:val="28"/>
          <w:szCs w:val="28"/>
          <w:highlight w:val="white"/>
        </w:rPr>
        <w:t>місцевий бюджет;</w:t>
      </w:r>
    </w:p>
    <w:p w:rsidR="00295C37" w:rsidRPr="000C6253" w:rsidRDefault="00295C37" w:rsidP="00FF064A">
      <w:pPr>
        <w:pStyle w:val="aff5"/>
        <w:numPr>
          <w:ilvl w:val="1"/>
          <w:numId w:val="16"/>
        </w:numPr>
        <w:spacing w:after="0" w:line="240" w:lineRule="auto"/>
        <w:ind w:left="0" w:firstLine="709"/>
        <w:jc w:val="both"/>
        <w:rPr>
          <w:rFonts w:ascii="Times New Roman" w:eastAsia="Times New Roman" w:hAnsi="Times New Roman" w:cs="Times New Roman"/>
          <w:sz w:val="24"/>
          <w:szCs w:val="24"/>
        </w:rPr>
      </w:pPr>
      <w:r w:rsidRPr="000C6253">
        <w:rPr>
          <w:rFonts w:ascii="Times New Roman" w:eastAsia="Times New Roman" w:hAnsi="Times New Roman" w:cs="Times New Roman"/>
          <w:color w:val="000000"/>
          <w:sz w:val="28"/>
          <w:szCs w:val="28"/>
          <w:highlight w:val="white"/>
        </w:rPr>
        <w:t>позабюджетні кошти.</w:t>
      </w:r>
    </w:p>
    <w:p w:rsidR="00295C37" w:rsidRPr="0080407B" w:rsidRDefault="00295C37" w:rsidP="00295C37">
      <w:pPr>
        <w:spacing w:after="0" w:line="240" w:lineRule="auto"/>
        <w:ind w:firstLine="708"/>
        <w:jc w:val="both"/>
        <w:rPr>
          <w:rFonts w:ascii="Times New Roman" w:eastAsia="Times New Roman" w:hAnsi="Times New Roman" w:cs="Times New Roman"/>
          <w:sz w:val="24"/>
          <w:szCs w:val="24"/>
        </w:rPr>
      </w:pPr>
      <w:r w:rsidRPr="0080407B">
        <w:rPr>
          <w:rFonts w:ascii="Times New Roman" w:eastAsia="Times New Roman" w:hAnsi="Times New Roman" w:cs="Times New Roman"/>
          <w:color w:val="000000"/>
          <w:sz w:val="28"/>
          <w:szCs w:val="28"/>
          <w:highlight w:val="white"/>
        </w:rPr>
        <w:t>У повному обсязі  забезпечується заробітна плата працівників закладу, виплата оздоровчих та винагороди згідно ст. 57 ЗУ «Про освіту» у розмірі 100%.</w:t>
      </w:r>
    </w:p>
    <w:p w:rsidR="00295C37" w:rsidRPr="00FD56CC" w:rsidRDefault="00295C37" w:rsidP="0064730B">
      <w:pPr>
        <w:spacing w:after="0" w:line="240" w:lineRule="auto"/>
        <w:ind w:firstLine="708"/>
        <w:jc w:val="both"/>
        <w:rPr>
          <w:rFonts w:ascii="Times New Roman" w:eastAsia="Times New Roman" w:hAnsi="Times New Roman" w:cs="Times New Roman"/>
          <w:sz w:val="24"/>
          <w:szCs w:val="24"/>
        </w:rPr>
      </w:pPr>
      <w:r w:rsidRPr="0080407B">
        <w:rPr>
          <w:rFonts w:ascii="Times New Roman" w:eastAsia="Times New Roman" w:hAnsi="Times New Roman" w:cs="Times New Roman"/>
          <w:color w:val="000000"/>
          <w:sz w:val="28"/>
          <w:szCs w:val="28"/>
          <w:highlight w:val="white"/>
        </w:rPr>
        <w:t xml:space="preserve">Кошторис </w:t>
      </w:r>
      <w:r>
        <w:rPr>
          <w:rFonts w:ascii="Times New Roman" w:eastAsia="Times New Roman" w:hAnsi="Times New Roman" w:cs="Times New Roman"/>
          <w:color w:val="000000"/>
          <w:sz w:val="28"/>
          <w:szCs w:val="28"/>
          <w:highlight w:val="white"/>
        </w:rPr>
        <w:t>закладу освіти</w:t>
      </w:r>
      <w:r w:rsidRPr="0080407B">
        <w:rPr>
          <w:rFonts w:ascii="Times New Roman" w:eastAsia="Times New Roman" w:hAnsi="Times New Roman" w:cs="Times New Roman"/>
          <w:color w:val="000000"/>
          <w:sz w:val="28"/>
          <w:szCs w:val="28"/>
          <w:highlight w:val="white"/>
        </w:rPr>
        <w:t xml:space="preserve"> та звіт про фінансово-господарську діяльність помісячно розміщено на спеціальній сторінці електронного ресурсу закладу. Детальніший звіт про фінансово-господарську діяльність навчального закладу</w:t>
      </w:r>
      <w:r>
        <w:rPr>
          <w:rFonts w:ascii="Times New Roman" w:eastAsia="Times New Roman" w:hAnsi="Times New Roman" w:cs="Times New Roman"/>
          <w:color w:val="000000"/>
          <w:sz w:val="28"/>
          <w:szCs w:val="28"/>
          <w:highlight w:val="white"/>
        </w:rPr>
        <w:t xml:space="preserve"> розміщений на сайті нашого закладу освіти</w:t>
      </w:r>
      <w:r w:rsidRPr="0080407B">
        <w:rPr>
          <w:rFonts w:ascii="Times New Roman" w:eastAsia="Times New Roman" w:hAnsi="Times New Roman" w:cs="Times New Roman"/>
          <w:color w:val="000000"/>
          <w:sz w:val="28"/>
          <w:szCs w:val="28"/>
          <w:highlight w:val="white"/>
        </w:rPr>
        <w:t>.</w:t>
      </w:r>
    </w:p>
    <w:p w:rsidR="00FD56CC" w:rsidRPr="00FD56CC" w:rsidRDefault="00FD56CC" w:rsidP="00FD56CC">
      <w:pPr>
        <w:shd w:val="clear" w:color="auto" w:fill="FFFFFF"/>
        <w:tabs>
          <w:tab w:val="left" w:pos="8647"/>
        </w:tabs>
        <w:spacing w:after="0" w:line="240" w:lineRule="auto"/>
        <w:ind w:firstLine="680"/>
        <w:jc w:val="both"/>
        <w:rPr>
          <w:rFonts w:ascii="Times New Roman" w:eastAsia="Times New Roman" w:hAnsi="Times New Roman" w:cs="Times New Roman"/>
          <w:sz w:val="28"/>
          <w:szCs w:val="28"/>
          <w:lang w:val="ru-RU" w:eastAsia="ru-RU"/>
        </w:rPr>
      </w:pPr>
    </w:p>
    <w:p w:rsidR="00FD56CC" w:rsidRPr="00FD56CC" w:rsidRDefault="00FD56CC" w:rsidP="00FD56CC">
      <w:pPr>
        <w:spacing w:after="0" w:line="240" w:lineRule="auto"/>
        <w:ind w:firstLine="680"/>
        <w:jc w:val="center"/>
        <w:rPr>
          <w:rFonts w:ascii="Times New Roman" w:eastAsia="Calibri" w:hAnsi="Times New Roman" w:cs="Times New Roman"/>
          <w:b/>
          <w:color w:val="0070C0"/>
          <w:sz w:val="28"/>
          <w:szCs w:val="28"/>
          <w:lang w:val="ru-RU"/>
        </w:rPr>
      </w:pPr>
      <w:r w:rsidRPr="00FD56CC">
        <w:rPr>
          <w:rFonts w:ascii="Times New Roman" w:eastAsia="Calibri" w:hAnsi="Times New Roman" w:cs="Times New Roman"/>
          <w:b/>
          <w:color w:val="0070C0"/>
          <w:sz w:val="28"/>
          <w:szCs w:val="28"/>
          <w:lang w:val="ru-RU"/>
        </w:rPr>
        <w:t>ГОЛОВНІ ЗАВДАННЯ ПЕДАГОГІЧНОГО КОЛЕКТИВУ</w:t>
      </w:r>
    </w:p>
    <w:p w:rsidR="00FD56CC" w:rsidRPr="00FD56CC" w:rsidRDefault="00D62D18" w:rsidP="0064730B">
      <w:pPr>
        <w:spacing w:after="0" w:line="240" w:lineRule="auto"/>
        <w:ind w:firstLine="680"/>
        <w:jc w:val="center"/>
        <w:rPr>
          <w:rFonts w:ascii="Times New Roman" w:eastAsia="Calibri" w:hAnsi="Times New Roman" w:cs="Times New Roman"/>
          <w:b/>
          <w:color w:val="0070C0"/>
          <w:sz w:val="28"/>
          <w:szCs w:val="28"/>
          <w:lang w:val="ru-RU"/>
        </w:rPr>
      </w:pPr>
      <w:r>
        <w:rPr>
          <w:rFonts w:ascii="Times New Roman" w:eastAsia="Calibri" w:hAnsi="Times New Roman" w:cs="Times New Roman"/>
          <w:b/>
          <w:color w:val="0070C0"/>
          <w:sz w:val="28"/>
          <w:szCs w:val="28"/>
          <w:lang w:val="ru-RU"/>
        </w:rPr>
        <w:t>НА 2025-2026</w:t>
      </w:r>
      <w:r w:rsidR="00FD56CC" w:rsidRPr="00FD56CC">
        <w:rPr>
          <w:rFonts w:ascii="Times New Roman" w:eastAsia="Calibri" w:hAnsi="Times New Roman" w:cs="Times New Roman"/>
          <w:b/>
          <w:color w:val="0070C0"/>
          <w:sz w:val="28"/>
          <w:szCs w:val="28"/>
          <w:lang w:val="ru-RU"/>
        </w:rPr>
        <w:t xml:space="preserve"> Н.Р.:</w:t>
      </w:r>
    </w:p>
    <w:p w:rsidR="00FD56CC" w:rsidRPr="00FD56CC" w:rsidRDefault="00FD56CC" w:rsidP="00FD56CC">
      <w:pPr>
        <w:spacing w:after="0" w:line="240" w:lineRule="auto"/>
        <w:ind w:firstLine="680"/>
        <w:jc w:val="both"/>
        <w:rPr>
          <w:rFonts w:ascii="Times New Roman" w:eastAsia="Calibri" w:hAnsi="Times New Roman" w:cs="Times New Roman"/>
          <w:sz w:val="28"/>
          <w:szCs w:val="28"/>
          <w:lang w:val="ru-RU"/>
        </w:rPr>
      </w:pPr>
      <w:r w:rsidRPr="00FD56CC">
        <w:rPr>
          <w:rFonts w:ascii="Times New Roman" w:eastAsia="Calibri" w:hAnsi="Times New Roman" w:cs="Times New Roman"/>
          <w:sz w:val="28"/>
          <w:szCs w:val="28"/>
        </w:rPr>
        <w:t>В</w:t>
      </w:r>
      <w:r w:rsidRPr="00FD56CC">
        <w:rPr>
          <w:rFonts w:ascii="Times New Roman" w:eastAsia="Calibri" w:hAnsi="Times New Roman" w:cs="Times New Roman"/>
          <w:sz w:val="28"/>
          <w:szCs w:val="28"/>
          <w:lang w:val="ru-RU"/>
        </w:rPr>
        <w:t xml:space="preserve">иконання Закону України «Про освіту», Закону України «Про повну загальну середню освіту», Концепції національного виховання учнів, </w:t>
      </w:r>
      <w:r w:rsidRPr="00FD56CC">
        <w:rPr>
          <w:rFonts w:ascii="Times New Roman" w:eastAsia="Calibri" w:hAnsi="Times New Roman" w:cs="Times New Roman"/>
          <w:sz w:val="28"/>
          <w:szCs w:val="28"/>
        </w:rPr>
        <w:lastRenderedPageBreak/>
        <w:t xml:space="preserve">підвищення рейтингу </w:t>
      </w:r>
      <w:r w:rsidRPr="00FD56CC">
        <w:rPr>
          <w:rFonts w:ascii="Times New Roman" w:eastAsia="Calibri" w:hAnsi="Times New Roman" w:cs="Times New Roman"/>
          <w:sz w:val="28"/>
          <w:szCs w:val="28"/>
          <w:lang w:val="ru-RU"/>
        </w:rPr>
        <w:t xml:space="preserve">вчителів, </w:t>
      </w:r>
      <w:r w:rsidRPr="00FD56CC">
        <w:rPr>
          <w:rFonts w:ascii="Times New Roman" w:eastAsia="Calibri" w:hAnsi="Times New Roman" w:cs="Times New Roman"/>
          <w:sz w:val="28"/>
          <w:szCs w:val="28"/>
        </w:rPr>
        <w:t xml:space="preserve">співпраця з </w:t>
      </w:r>
      <w:r w:rsidRPr="00FD56CC">
        <w:rPr>
          <w:rFonts w:ascii="Times New Roman" w:eastAsia="Calibri" w:hAnsi="Times New Roman" w:cs="Times New Roman"/>
          <w:sz w:val="28"/>
          <w:szCs w:val="28"/>
          <w:lang w:val="ru-RU"/>
        </w:rPr>
        <w:t xml:space="preserve">батьками, громадськими організаціями, </w:t>
      </w:r>
      <w:r w:rsidRPr="00FD56CC">
        <w:rPr>
          <w:rFonts w:ascii="Times New Roman" w:eastAsia="Calibri" w:hAnsi="Times New Roman" w:cs="Times New Roman"/>
          <w:sz w:val="28"/>
          <w:szCs w:val="28"/>
        </w:rPr>
        <w:t>продовження</w:t>
      </w:r>
      <w:r w:rsidRPr="00FD56CC">
        <w:rPr>
          <w:rFonts w:ascii="Times New Roman" w:eastAsia="Calibri" w:hAnsi="Times New Roman" w:cs="Times New Roman"/>
          <w:sz w:val="28"/>
          <w:szCs w:val="28"/>
          <w:lang w:val="ru-RU"/>
        </w:rPr>
        <w:t xml:space="preserve"> роботи Нової української школи.</w:t>
      </w:r>
    </w:p>
    <w:p w:rsidR="00FD56CC" w:rsidRPr="00FD56CC" w:rsidRDefault="00FD56CC" w:rsidP="00FF064A">
      <w:pPr>
        <w:numPr>
          <w:ilvl w:val="0"/>
          <w:numId w:val="41"/>
        </w:numPr>
        <w:spacing w:after="0" w:line="240" w:lineRule="auto"/>
        <w:contextualSpacing/>
        <w:jc w:val="both"/>
        <w:rPr>
          <w:rFonts w:ascii="Times New Roman" w:eastAsia="Calibri" w:hAnsi="Times New Roman" w:cs="Times New Roman"/>
          <w:sz w:val="28"/>
          <w:szCs w:val="28"/>
          <w:lang w:val="ru-RU"/>
        </w:rPr>
      </w:pPr>
      <w:r w:rsidRPr="00FD56CC">
        <w:rPr>
          <w:rFonts w:ascii="Times New Roman" w:eastAsia="Calibri" w:hAnsi="Times New Roman" w:cs="Times New Roman"/>
          <w:sz w:val="28"/>
          <w:szCs w:val="28"/>
          <w:lang w:val="ru-RU"/>
        </w:rPr>
        <w:t>Підготовка до організованого початку навчання в очному режимі.</w:t>
      </w:r>
    </w:p>
    <w:p w:rsidR="00FD56CC" w:rsidRPr="00FD56CC" w:rsidRDefault="00FD56CC" w:rsidP="00FD56CC">
      <w:pPr>
        <w:spacing w:after="0" w:line="240" w:lineRule="auto"/>
        <w:ind w:firstLine="680"/>
        <w:jc w:val="both"/>
        <w:rPr>
          <w:rFonts w:ascii="Times New Roman" w:eastAsia="Times New Roman" w:hAnsi="Times New Roman" w:cs="Times New Roman"/>
          <w:sz w:val="28"/>
          <w:szCs w:val="28"/>
          <w:lang w:val="ru-RU"/>
        </w:rPr>
      </w:pPr>
      <w:r w:rsidRPr="00FD56CC">
        <w:rPr>
          <w:rFonts w:ascii="Times New Roman" w:eastAsia="Times New Roman" w:hAnsi="Times New Roman" w:cs="Times New Roman"/>
          <w:sz w:val="28"/>
          <w:szCs w:val="28"/>
          <w:lang w:val="ru-RU"/>
        </w:rPr>
        <w:t xml:space="preserve">2. </w:t>
      </w:r>
      <w:r w:rsidRPr="00FD56CC">
        <w:rPr>
          <w:rFonts w:ascii="Times New Roman" w:eastAsia="Times New Roman" w:hAnsi="Times New Roman" w:cs="Times New Roman"/>
          <w:color w:val="000000"/>
          <w:sz w:val="28"/>
          <w:szCs w:val="28"/>
          <w:shd w:val="clear" w:color="auto" w:fill="FFFFFF"/>
        </w:rPr>
        <w:t>О</w:t>
      </w:r>
      <w:r w:rsidRPr="00FD56CC">
        <w:rPr>
          <w:rFonts w:ascii="Times New Roman" w:eastAsia="Times New Roman" w:hAnsi="Times New Roman" w:cs="Times New Roman"/>
          <w:color w:val="000000"/>
          <w:sz w:val="28"/>
          <w:szCs w:val="28"/>
          <w:shd w:val="clear" w:color="auto" w:fill="FFFFFF"/>
          <w:lang w:val="ru-RU"/>
        </w:rPr>
        <w:t>рганізація пошуку, розробки і апробації нового змісту освіти і виховання учнів, форм і методів його реалізації</w:t>
      </w:r>
      <w:r w:rsidRPr="00FD56CC">
        <w:rPr>
          <w:rFonts w:ascii="Times New Roman" w:eastAsia="Times New Roman" w:hAnsi="Times New Roman" w:cs="Times New Roman"/>
          <w:sz w:val="28"/>
          <w:szCs w:val="28"/>
          <w:lang w:val="ru-RU"/>
        </w:rPr>
        <w:t>.</w:t>
      </w:r>
    </w:p>
    <w:p w:rsidR="00FD56CC" w:rsidRPr="00FD56CC" w:rsidRDefault="00FD56CC" w:rsidP="00FD56CC">
      <w:pPr>
        <w:spacing w:after="0" w:line="240" w:lineRule="auto"/>
        <w:ind w:firstLine="680"/>
        <w:jc w:val="both"/>
        <w:rPr>
          <w:rFonts w:ascii="Times New Roman" w:eastAsia="Calibri" w:hAnsi="Times New Roman" w:cs="Times New Roman"/>
          <w:sz w:val="28"/>
          <w:szCs w:val="28"/>
          <w:lang w:val="ru-RU"/>
        </w:rPr>
      </w:pPr>
      <w:r w:rsidRPr="00FD56CC">
        <w:rPr>
          <w:rFonts w:ascii="Times New Roman" w:eastAsia="Calibri" w:hAnsi="Times New Roman" w:cs="Times New Roman"/>
          <w:sz w:val="28"/>
          <w:szCs w:val="28"/>
          <w:lang w:val="ru-RU"/>
        </w:rPr>
        <w:t>3. Розроблення критеріїв оцінювання навчальних досягнень учнів при використанні інших, крім класно-урочної, форм організації освітнього процесу та форм роботи з учнями: дистанційного,</w:t>
      </w:r>
      <w:r w:rsidRPr="00FD56CC">
        <w:rPr>
          <w:rFonts w:ascii="Times New Roman" w:eastAsia="Calibri" w:hAnsi="Times New Roman" w:cs="Times New Roman"/>
          <w:sz w:val="28"/>
          <w:szCs w:val="28"/>
        </w:rPr>
        <w:t xml:space="preserve"> очного,</w:t>
      </w:r>
      <w:r w:rsidRPr="00FD56CC">
        <w:rPr>
          <w:rFonts w:ascii="Times New Roman" w:eastAsia="Calibri" w:hAnsi="Times New Roman" w:cs="Times New Roman"/>
          <w:sz w:val="28"/>
          <w:szCs w:val="28"/>
          <w:lang w:val="ru-RU"/>
        </w:rPr>
        <w:t xml:space="preserve"> змішаного навчання.</w:t>
      </w:r>
    </w:p>
    <w:p w:rsidR="00FD56CC" w:rsidRPr="00FD56CC" w:rsidRDefault="00FD56CC" w:rsidP="00FD56CC">
      <w:pPr>
        <w:spacing w:after="0" w:line="240" w:lineRule="auto"/>
        <w:ind w:firstLine="680"/>
        <w:jc w:val="both"/>
        <w:rPr>
          <w:rFonts w:ascii="Times New Roman" w:eastAsia="Calibri" w:hAnsi="Times New Roman" w:cs="Times New Roman"/>
          <w:sz w:val="28"/>
          <w:szCs w:val="28"/>
          <w:lang w:val="ru-RU"/>
        </w:rPr>
      </w:pPr>
      <w:r w:rsidRPr="00FD56CC">
        <w:rPr>
          <w:rFonts w:ascii="Times New Roman" w:eastAsia="Calibri" w:hAnsi="Times New Roman" w:cs="Times New Roman"/>
          <w:sz w:val="28"/>
          <w:szCs w:val="28"/>
          <w:lang w:val="ru-RU"/>
        </w:rPr>
        <w:t xml:space="preserve">4. </w:t>
      </w:r>
      <w:r w:rsidRPr="00FD56CC">
        <w:rPr>
          <w:rFonts w:ascii="Times New Roman" w:eastAsia="Calibri" w:hAnsi="Times New Roman" w:cs="Times New Roman"/>
          <w:sz w:val="28"/>
          <w:szCs w:val="28"/>
        </w:rPr>
        <w:t>Прозорість, доступність</w:t>
      </w:r>
      <w:r w:rsidRPr="00FD56CC">
        <w:rPr>
          <w:rFonts w:ascii="Times New Roman" w:eastAsia="Calibri" w:hAnsi="Times New Roman" w:cs="Times New Roman"/>
          <w:sz w:val="28"/>
          <w:szCs w:val="28"/>
          <w:lang w:val="ru-RU"/>
        </w:rPr>
        <w:t xml:space="preserve"> критеріїв оцінювання.</w:t>
      </w:r>
    </w:p>
    <w:p w:rsidR="00FD56CC" w:rsidRPr="00FD56CC" w:rsidRDefault="00FD56CC" w:rsidP="00FD56CC">
      <w:pPr>
        <w:spacing w:after="0" w:line="240" w:lineRule="auto"/>
        <w:ind w:firstLine="680"/>
        <w:jc w:val="both"/>
        <w:rPr>
          <w:rFonts w:ascii="Times New Roman" w:eastAsia="Calibri" w:hAnsi="Times New Roman" w:cs="Times New Roman"/>
          <w:sz w:val="28"/>
          <w:szCs w:val="28"/>
          <w:lang w:val="ru-RU"/>
        </w:rPr>
      </w:pPr>
      <w:r w:rsidRPr="00FD56CC">
        <w:rPr>
          <w:rFonts w:ascii="Times New Roman" w:eastAsia="Calibri" w:hAnsi="Times New Roman" w:cs="Times New Roman"/>
          <w:sz w:val="28"/>
          <w:szCs w:val="28"/>
          <w:lang w:val="ru-RU"/>
        </w:rPr>
        <w:t>5. Впровадження самооцінювання і взаємооцінювання учнів; отримання постійного зворотного зв’язку від учнів у процесі оцінювання.</w:t>
      </w:r>
    </w:p>
    <w:p w:rsidR="00FD56CC" w:rsidRPr="00FD56CC" w:rsidRDefault="00FD56CC" w:rsidP="00FD56CC">
      <w:pPr>
        <w:spacing w:after="0" w:line="240" w:lineRule="auto"/>
        <w:ind w:firstLine="680"/>
        <w:jc w:val="both"/>
        <w:rPr>
          <w:rFonts w:ascii="Times New Roman" w:eastAsia="Calibri" w:hAnsi="Times New Roman" w:cs="Times New Roman"/>
          <w:sz w:val="28"/>
          <w:szCs w:val="28"/>
          <w:lang w:val="ru-RU"/>
        </w:rPr>
      </w:pPr>
      <w:r w:rsidRPr="00FD56CC">
        <w:rPr>
          <w:rFonts w:ascii="Times New Roman" w:eastAsia="Calibri" w:hAnsi="Times New Roman" w:cs="Times New Roman"/>
          <w:sz w:val="28"/>
          <w:szCs w:val="28"/>
          <w:lang w:val="ru-RU"/>
        </w:rPr>
        <w:t>6. Впровадження формувального оцінювання в 5 -11 класах.</w:t>
      </w:r>
    </w:p>
    <w:p w:rsidR="00FD56CC" w:rsidRPr="00FD56CC" w:rsidRDefault="00FD56CC" w:rsidP="00FD56CC">
      <w:pPr>
        <w:spacing w:after="0" w:line="240" w:lineRule="auto"/>
        <w:ind w:firstLine="680"/>
        <w:jc w:val="both"/>
        <w:rPr>
          <w:rFonts w:ascii="Times New Roman" w:eastAsia="Calibri" w:hAnsi="Times New Roman" w:cs="Times New Roman"/>
          <w:sz w:val="28"/>
          <w:szCs w:val="28"/>
          <w:lang w:val="ru-RU"/>
        </w:rPr>
      </w:pPr>
      <w:r w:rsidRPr="00FD56CC">
        <w:rPr>
          <w:rFonts w:ascii="Times New Roman" w:eastAsia="Calibri" w:hAnsi="Times New Roman" w:cs="Times New Roman"/>
          <w:sz w:val="28"/>
          <w:szCs w:val="28"/>
          <w:lang w:val="ru-RU"/>
        </w:rPr>
        <w:t xml:space="preserve">7. </w:t>
      </w:r>
      <w:r w:rsidRPr="00FD56CC">
        <w:rPr>
          <w:rFonts w:ascii="Times New Roman" w:eastAsia="Calibri" w:hAnsi="Times New Roman" w:cs="Times New Roman"/>
          <w:sz w:val="28"/>
          <w:szCs w:val="28"/>
        </w:rPr>
        <w:t>Розробити нові</w:t>
      </w:r>
      <w:r w:rsidRPr="00FD56CC">
        <w:rPr>
          <w:rFonts w:ascii="Times New Roman" w:eastAsia="Calibri" w:hAnsi="Times New Roman" w:cs="Times New Roman"/>
          <w:sz w:val="28"/>
          <w:szCs w:val="28"/>
          <w:lang w:val="ru-RU"/>
        </w:rPr>
        <w:t xml:space="preserve">  форми роботи </w:t>
      </w:r>
      <w:r w:rsidRPr="00FD56CC">
        <w:rPr>
          <w:rFonts w:ascii="Times New Roman" w:eastAsia="Calibri" w:hAnsi="Times New Roman" w:cs="Times New Roman"/>
          <w:sz w:val="28"/>
          <w:szCs w:val="28"/>
        </w:rPr>
        <w:t xml:space="preserve">для </w:t>
      </w:r>
      <w:r w:rsidRPr="00FD56CC">
        <w:rPr>
          <w:rFonts w:ascii="Times New Roman" w:eastAsia="Calibri" w:hAnsi="Times New Roman" w:cs="Times New Roman"/>
          <w:sz w:val="28"/>
          <w:szCs w:val="28"/>
          <w:lang w:val="ru-RU"/>
        </w:rPr>
        <w:t xml:space="preserve">використання вчителями для впровадження формувального оцінювання в освітньому процесі. </w:t>
      </w:r>
    </w:p>
    <w:p w:rsidR="00FD56CC" w:rsidRPr="00FD56CC" w:rsidRDefault="00FD56CC" w:rsidP="00FD56CC">
      <w:pPr>
        <w:spacing w:after="0" w:line="240" w:lineRule="auto"/>
        <w:ind w:firstLine="680"/>
        <w:jc w:val="both"/>
        <w:rPr>
          <w:rFonts w:ascii="Times New Roman" w:eastAsia="Calibri" w:hAnsi="Times New Roman" w:cs="Times New Roman"/>
          <w:sz w:val="28"/>
          <w:szCs w:val="28"/>
          <w:lang w:val="ru-RU"/>
        </w:rPr>
      </w:pPr>
      <w:r w:rsidRPr="00FD56CC">
        <w:rPr>
          <w:rFonts w:ascii="Times New Roman" w:eastAsia="Calibri" w:hAnsi="Times New Roman" w:cs="Times New Roman"/>
          <w:sz w:val="28"/>
          <w:szCs w:val="28"/>
          <w:lang w:val="ru-RU"/>
        </w:rPr>
        <w:t xml:space="preserve">8. </w:t>
      </w:r>
      <w:r w:rsidRPr="00FD56CC">
        <w:rPr>
          <w:rFonts w:ascii="Times New Roman" w:eastAsia="Calibri" w:hAnsi="Times New Roman" w:cs="Times New Roman"/>
          <w:sz w:val="28"/>
          <w:szCs w:val="28"/>
        </w:rPr>
        <w:t>Подолання освітніх втрат, шляхом переходу на очну форму навчання, додаткових занять</w:t>
      </w:r>
      <w:r w:rsidRPr="00FD56CC">
        <w:rPr>
          <w:rFonts w:ascii="Times New Roman" w:eastAsia="Calibri" w:hAnsi="Times New Roman" w:cs="Times New Roman"/>
          <w:sz w:val="28"/>
          <w:szCs w:val="28"/>
          <w:lang w:val="ru-RU"/>
        </w:rPr>
        <w:t>.</w:t>
      </w:r>
    </w:p>
    <w:p w:rsidR="00FD56CC" w:rsidRPr="00FD56CC" w:rsidRDefault="00FD56CC" w:rsidP="00FD56CC">
      <w:pPr>
        <w:spacing w:after="0" w:line="240" w:lineRule="auto"/>
        <w:ind w:firstLine="680"/>
        <w:jc w:val="both"/>
        <w:rPr>
          <w:rFonts w:ascii="Times New Roman" w:eastAsia="Calibri" w:hAnsi="Times New Roman" w:cs="Times New Roman"/>
          <w:sz w:val="28"/>
          <w:szCs w:val="28"/>
          <w:lang w:val="ru-RU"/>
        </w:rPr>
      </w:pPr>
      <w:r w:rsidRPr="00FD56CC">
        <w:rPr>
          <w:rFonts w:ascii="Times New Roman" w:eastAsia="Calibri" w:hAnsi="Times New Roman" w:cs="Times New Roman"/>
          <w:sz w:val="28"/>
          <w:szCs w:val="28"/>
          <w:lang w:val="ru-RU"/>
        </w:rPr>
        <w:t>9. Педагогічним працівникам забезпечити реалізацію внутрішньої системи забезпечення якості освіти шляхом виконання навчальних програм відповідно Державних стандартів.</w:t>
      </w:r>
    </w:p>
    <w:p w:rsidR="00FD56CC" w:rsidRPr="00FD56CC" w:rsidRDefault="00FD56CC" w:rsidP="00FD56CC">
      <w:pPr>
        <w:spacing w:after="0" w:line="240" w:lineRule="auto"/>
        <w:ind w:firstLine="680"/>
        <w:jc w:val="both"/>
        <w:rPr>
          <w:rFonts w:ascii="Times New Roman" w:eastAsia="Calibri" w:hAnsi="Times New Roman" w:cs="Times New Roman"/>
          <w:sz w:val="28"/>
          <w:szCs w:val="28"/>
          <w:lang w:val="ru-RU"/>
        </w:rPr>
      </w:pPr>
      <w:r w:rsidRPr="00FD56CC">
        <w:rPr>
          <w:rFonts w:ascii="Times New Roman" w:eastAsia="Calibri" w:hAnsi="Times New Roman" w:cs="Times New Roman"/>
          <w:sz w:val="28"/>
          <w:szCs w:val="28"/>
          <w:lang w:val="ru-RU"/>
        </w:rPr>
        <w:t xml:space="preserve">10. </w:t>
      </w:r>
      <w:r w:rsidRPr="00FD56CC">
        <w:rPr>
          <w:rFonts w:ascii="Times New Roman" w:eastAsia="Calibri" w:hAnsi="Times New Roman" w:cs="Times New Roman"/>
          <w:sz w:val="28"/>
          <w:szCs w:val="28"/>
        </w:rPr>
        <w:t xml:space="preserve">Педагогам </w:t>
      </w:r>
      <w:r w:rsidRPr="00FD56CC">
        <w:rPr>
          <w:rFonts w:ascii="Times New Roman" w:eastAsia="Calibri" w:hAnsi="Times New Roman" w:cs="Times New Roman"/>
          <w:sz w:val="28"/>
          <w:szCs w:val="28"/>
          <w:lang w:val="ru-RU"/>
        </w:rPr>
        <w:t>здійснювати наскрізний процес виховання, поєднувати виховний процес із формуванням ключових компетентностей та наскрізних умінь учнів.</w:t>
      </w:r>
    </w:p>
    <w:p w:rsidR="00FD56CC" w:rsidRPr="00FD56CC" w:rsidRDefault="00FD56CC" w:rsidP="00FD56CC">
      <w:pPr>
        <w:spacing w:after="0" w:line="240" w:lineRule="auto"/>
        <w:ind w:firstLine="709"/>
        <w:jc w:val="both"/>
        <w:rPr>
          <w:rFonts w:ascii="Times New Roman" w:eastAsia="Calibri" w:hAnsi="Times New Roman" w:cs="Times New Roman"/>
          <w:sz w:val="28"/>
          <w:szCs w:val="28"/>
          <w:lang w:val="ru-RU"/>
        </w:rPr>
      </w:pPr>
      <w:r w:rsidRPr="00FD56CC">
        <w:rPr>
          <w:rFonts w:ascii="Times New Roman" w:eastAsia="Calibri" w:hAnsi="Times New Roman" w:cs="Times New Roman"/>
          <w:sz w:val="28"/>
          <w:szCs w:val="28"/>
          <w:lang w:val="ru-RU"/>
        </w:rPr>
        <w:t xml:space="preserve">11. </w:t>
      </w:r>
      <w:r w:rsidRPr="00FD56CC">
        <w:rPr>
          <w:rFonts w:ascii="Times New Roman" w:eastAsia="Calibri" w:hAnsi="Times New Roman" w:cs="Times New Roman"/>
          <w:sz w:val="28"/>
          <w:szCs w:val="28"/>
        </w:rPr>
        <w:t>Розробляти індивідуальні траєкторії навчання учнів</w:t>
      </w:r>
      <w:r w:rsidRPr="00FD56CC">
        <w:rPr>
          <w:rFonts w:ascii="Times New Roman" w:eastAsia="Calibri" w:hAnsi="Times New Roman" w:cs="Times New Roman"/>
          <w:sz w:val="28"/>
          <w:szCs w:val="28"/>
          <w:lang w:val="ru-RU"/>
        </w:rPr>
        <w:t>.</w:t>
      </w:r>
    </w:p>
    <w:p w:rsidR="00FD56CC" w:rsidRPr="00FD56CC" w:rsidRDefault="00FD56CC" w:rsidP="00FD56CC">
      <w:pPr>
        <w:spacing w:after="0" w:line="240" w:lineRule="auto"/>
        <w:ind w:firstLine="680"/>
        <w:jc w:val="both"/>
        <w:rPr>
          <w:rFonts w:ascii="Times New Roman" w:eastAsia="Calibri" w:hAnsi="Times New Roman" w:cs="Times New Roman"/>
          <w:sz w:val="28"/>
          <w:szCs w:val="28"/>
          <w:lang w:val="ru-RU"/>
        </w:rPr>
      </w:pPr>
      <w:r w:rsidRPr="00FD56CC">
        <w:rPr>
          <w:rFonts w:ascii="Times New Roman" w:eastAsia="Calibri" w:hAnsi="Times New Roman" w:cs="Times New Roman"/>
          <w:sz w:val="28"/>
          <w:szCs w:val="28"/>
          <w:lang w:val="ru-RU"/>
        </w:rPr>
        <w:t>12. Неухильно дотримуватись принципів академічної доброчесності та власним прикладом демонструвати важливість дотримання норм академічної доброчесності у педагогічній діяльності (посилання на джерела, які використовуються в роботі, справедливе оцінювання навчальних досягнень учнів, підбір завдань, які відповідають віковим можливостям учнів).</w:t>
      </w:r>
    </w:p>
    <w:p w:rsidR="00FD56CC" w:rsidRPr="00FD56CC" w:rsidRDefault="00FD56CC" w:rsidP="00FD56CC">
      <w:pPr>
        <w:spacing w:after="0" w:line="240" w:lineRule="auto"/>
        <w:ind w:firstLine="680"/>
        <w:jc w:val="both"/>
        <w:rPr>
          <w:rFonts w:ascii="Times New Roman" w:eastAsia="Calibri" w:hAnsi="Times New Roman" w:cs="Times New Roman"/>
          <w:sz w:val="28"/>
          <w:szCs w:val="28"/>
          <w:lang w:val="ru-RU"/>
        </w:rPr>
      </w:pPr>
      <w:r w:rsidRPr="00FD56CC">
        <w:rPr>
          <w:rFonts w:ascii="Times New Roman" w:eastAsia="Calibri" w:hAnsi="Times New Roman" w:cs="Times New Roman"/>
          <w:sz w:val="28"/>
          <w:szCs w:val="28"/>
          <w:lang w:val="ru-RU"/>
        </w:rPr>
        <w:t xml:space="preserve"> 13. Інформувати учнів та батьків  про необхідність дотримання академічної доброчесності: під час проведення навчальних занять, у позаурочних заходах, за допомогою наочної інформації (наголошувати на дотриманні таких якостей, як старанність, самостійність у навчанні, відповідальність за свої рішення, чесність здобуття оцінок тощо).</w:t>
      </w:r>
    </w:p>
    <w:p w:rsidR="00FD56CC" w:rsidRPr="00FD56CC" w:rsidRDefault="00FD56CC" w:rsidP="00FD56CC">
      <w:pPr>
        <w:spacing w:after="0" w:line="240" w:lineRule="auto"/>
        <w:ind w:firstLine="680"/>
        <w:jc w:val="both"/>
        <w:rPr>
          <w:rFonts w:ascii="Times New Roman" w:eastAsia="Calibri" w:hAnsi="Times New Roman" w:cs="Times New Roman"/>
          <w:sz w:val="28"/>
          <w:szCs w:val="28"/>
          <w:lang w:val="ru-RU"/>
        </w:rPr>
      </w:pPr>
      <w:r w:rsidRPr="00FD56CC">
        <w:rPr>
          <w:rFonts w:ascii="Times New Roman" w:eastAsia="Calibri" w:hAnsi="Times New Roman" w:cs="Times New Roman"/>
          <w:sz w:val="28"/>
          <w:szCs w:val="28"/>
          <w:lang w:val="ru-RU"/>
        </w:rPr>
        <w:t xml:space="preserve">14.  </w:t>
      </w:r>
      <w:r w:rsidRPr="00FD56CC">
        <w:rPr>
          <w:rFonts w:ascii="Times New Roman" w:eastAsia="Times New Roman" w:hAnsi="Times New Roman" w:cs="Times New Roman"/>
          <w:color w:val="000000"/>
          <w:sz w:val="28"/>
          <w:szCs w:val="28"/>
          <w:shd w:val="clear" w:color="auto" w:fill="FFFFFF"/>
        </w:rPr>
        <w:t>З</w:t>
      </w:r>
      <w:r w:rsidRPr="00FD56CC">
        <w:rPr>
          <w:rFonts w:ascii="Times New Roman" w:eastAsia="Times New Roman" w:hAnsi="Times New Roman" w:cs="Times New Roman"/>
          <w:color w:val="000000"/>
          <w:sz w:val="28"/>
          <w:szCs w:val="28"/>
          <w:shd w:val="clear" w:color="auto" w:fill="FFFFFF"/>
          <w:lang w:val="ru-RU"/>
        </w:rPr>
        <w:t>багачення діяльності педагогів ліцею новими прогресивними методами і засобами навчання обдарованих дітей</w:t>
      </w:r>
      <w:r w:rsidRPr="00FD56CC">
        <w:rPr>
          <w:rFonts w:ascii="Times New Roman" w:eastAsia="Calibri" w:hAnsi="Times New Roman" w:cs="Times New Roman"/>
          <w:sz w:val="28"/>
          <w:szCs w:val="28"/>
          <w:lang w:val="ru-RU"/>
        </w:rPr>
        <w:t xml:space="preserve">. </w:t>
      </w:r>
    </w:p>
    <w:p w:rsidR="00FD56CC" w:rsidRPr="00FD56CC" w:rsidRDefault="00FD56CC" w:rsidP="00FD56CC">
      <w:pPr>
        <w:spacing w:after="0" w:line="240" w:lineRule="auto"/>
        <w:ind w:firstLine="680"/>
        <w:jc w:val="both"/>
        <w:rPr>
          <w:rFonts w:ascii="Times New Roman" w:eastAsia="Calibri" w:hAnsi="Times New Roman" w:cs="Times New Roman"/>
          <w:sz w:val="28"/>
          <w:szCs w:val="28"/>
          <w:lang w:val="ru-RU"/>
        </w:rPr>
      </w:pPr>
      <w:r w:rsidRPr="00FD56CC">
        <w:rPr>
          <w:rFonts w:ascii="Times New Roman" w:eastAsia="Calibri" w:hAnsi="Times New Roman" w:cs="Times New Roman"/>
          <w:sz w:val="28"/>
          <w:szCs w:val="28"/>
          <w:lang w:val="ru-RU"/>
        </w:rPr>
        <w:t xml:space="preserve">15.  </w:t>
      </w:r>
      <w:r w:rsidR="00295C37" w:rsidRPr="0080407B">
        <w:rPr>
          <w:rFonts w:ascii="Times New Roman" w:eastAsia="Times New Roman" w:hAnsi="Times New Roman" w:cs="Times New Roman"/>
          <w:color w:val="000000"/>
          <w:sz w:val="28"/>
          <w:szCs w:val="28"/>
          <w:highlight w:val="white"/>
        </w:rPr>
        <w:t>Організація різнорівневої взаємодії та  співпраці всіх учасників освітнього процесу в боротьбі нашої країни проти російської агресії.</w:t>
      </w:r>
    </w:p>
    <w:p w:rsidR="00FD56CC" w:rsidRPr="00FD56CC" w:rsidRDefault="00FD56CC" w:rsidP="00FD56CC">
      <w:pPr>
        <w:spacing w:after="0" w:line="240" w:lineRule="auto"/>
        <w:ind w:firstLine="680"/>
        <w:jc w:val="both"/>
        <w:rPr>
          <w:rFonts w:ascii="Times New Roman" w:eastAsia="Calibri" w:hAnsi="Times New Roman" w:cs="Times New Roman"/>
          <w:sz w:val="28"/>
          <w:szCs w:val="28"/>
          <w:lang w:val="ru-RU"/>
        </w:rPr>
      </w:pPr>
      <w:r w:rsidRPr="00FD56CC">
        <w:rPr>
          <w:rFonts w:ascii="Times New Roman" w:eastAsia="Calibri" w:hAnsi="Times New Roman" w:cs="Times New Roman"/>
          <w:sz w:val="28"/>
          <w:szCs w:val="28"/>
          <w:lang w:val="ru-RU"/>
        </w:rPr>
        <w:t>16. Підвищити якість природничо-математичної освіти, впроваджувати STEM-навчання.</w:t>
      </w:r>
    </w:p>
    <w:p w:rsidR="00FD56CC" w:rsidRPr="00FD56CC" w:rsidRDefault="00FD56CC" w:rsidP="00FD56CC">
      <w:pPr>
        <w:spacing w:after="0" w:line="240" w:lineRule="auto"/>
        <w:ind w:firstLine="680"/>
        <w:jc w:val="both"/>
        <w:rPr>
          <w:rFonts w:ascii="Times New Roman" w:eastAsia="Calibri" w:hAnsi="Times New Roman" w:cs="Times New Roman"/>
          <w:sz w:val="28"/>
          <w:szCs w:val="28"/>
          <w:lang w:val="ru-RU"/>
        </w:rPr>
      </w:pPr>
      <w:r w:rsidRPr="00FD56CC">
        <w:rPr>
          <w:rFonts w:ascii="Times New Roman" w:eastAsia="Calibri" w:hAnsi="Times New Roman" w:cs="Times New Roman"/>
          <w:sz w:val="28"/>
          <w:szCs w:val="28"/>
          <w:lang w:val="ru-RU"/>
        </w:rPr>
        <w:t>17. Забезпечити зростання фахової підготовки вчителів шляхом виконання річного плану підвищення кваліфікації, організацію та вивчення перспективного педагогічного досвіду. Сприяти участі вчителів, учнів у науковій, дослідницькій, пошуковій роботі на базі навчального закладу.</w:t>
      </w:r>
    </w:p>
    <w:p w:rsidR="00FD56CC" w:rsidRPr="00FD56CC" w:rsidRDefault="00FD56CC" w:rsidP="00FD56CC">
      <w:pPr>
        <w:spacing w:after="0" w:line="240" w:lineRule="auto"/>
        <w:ind w:firstLine="680"/>
        <w:jc w:val="both"/>
        <w:rPr>
          <w:rFonts w:ascii="Times New Roman" w:eastAsia="Calibri" w:hAnsi="Times New Roman" w:cs="Times New Roman"/>
          <w:sz w:val="28"/>
          <w:szCs w:val="28"/>
          <w:lang w:val="ru-RU"/>
        </w:rPr>
      </w:pPr>
      <w:r w:rsidRPr="00FD56CC">
        <w:rPr>
          <w:rFonts w:ascii="Times New Roman" w:eastAsia="Calibri" w:hAnsi="Times New Roman" w:cs="Times New Roman"/>
          <w:sz w:val="28"/>
          <w:szCs w:val="28"/>
          <w:lang w:val="ru-RU"/>
        </w:rPr>
        <w:lastRenderedPageBreak/>
        <w:t>18. Педпрацівникам створювати та  розміщувати на освітніх сайтах власні розробки, публікації; створити власне електронне портфоліо.</w:t>
      </w:r>
    </w:p>
    <w:p w:rsidR="00FD56CC" w:rsidRPr="00FD56CC" w:rsidRDefault="00FD56CC" w:rsidP="00FD56CC">
      <w:pPr>
        <w:spacing w:after="0" w:line="240" w:lineRule="auto"/>
        <w:ind w:firstLine="680"/>
        <w:jc w:val="both"/>
        <w:textAlignment w:val="center"/>
        <w:rPr>
          <w:rFonts w:ascii="Times New Roman" w:eastAsia="Calibri" w:hAnsi="Times New Roman" w:cs="Times New Roman"/>
          <w:sz w:val="28"/>
          <w:szCs w:val="28"/>
          <w:lang w:val="ru-RU"/>
        </w:rPr>
      </w:pPr>
      <w:r w:rsidRPr="00FD56CC">
        <w:rPr>
          <w:rFonts w:ascii="Times New Roman" w:eastAsia="Calibri" w:hAnsi="Times New Roman" w:cs="Times New Roman"/>
          <w:sz w:val="28"/>
          <w:szCs w:val="28"/>
          <w:lang w:val="ru-RU"/>
        </w:rPr>
        <w:t>19. Забезпечити реалізацію Стратегії розвитку закладу освіти на 2021-2026 роки.</w:t>
      </w:r>
    </w:p>
    <w:p w:rsidR="00FD56CC" w:rsidRPr="00FD56CC" w:rsidRDefault="00FD56CC" w:rsidP="00FD56CC">
      <w:pPr>
        <w:spacing w:after="0" w:line="240" w:lineRule="auto"/>
        <w:ind w:firstLine="680"/>
        <w:jc w:val="both"/>
        <w:textAlignment w:val="center"/>
        <w:rPr>
          <w:rFonts w:ascii="Times New Roman" w:eastAsia="Calibri" w:hAnsi="Times New Roman" w:cs="Times New Roman"/>
          <w:sz w:val="28"/>
          <w:szCs w:val="28"/>
          <w:lang w:val="ru-RU"/>
        </w:rPr>
      </w:pPr>
      <w:r w:rsidRPr="00FD56CC">
        <w:rPr>
          <w:rFonts w:ascii="Times New Roman" w:eastAsia="Calibri" w:hAnsi="Times New Roman" w:cs="Times New Roman"/>
          <w:sz w:val="28"/>
          <w:szCs w:val="28"/>
          <w:lang w:val="ru-RU"/>
        </w:rPr>
        <w:t>20. Разом із засновником забезпечити оновлення та зміцнення навчально-матеріальної бази згідно Стратегії.</w:t>
      </w:r>
    </w:p>
    <w:p w:rsidR="00FD56CC" w:rsidRPr="00FD56CC" w:rsidRDefault="00FD56CC" w:rsidP="00FD56CC">
      <w:pPr>
        <w:spacing w:after="0" w:line="240" w:lineRule="auto"/>
        <w:ind w:firstLine="680"/>
        <w:jc w:val="both"/>
        <w:textAlignment w:val="center"/>
        <w:rPr>
          <w:rFonts w:ascii="Times New Roman" w:eastAsia="Calibri" w:hAnsi="Times New Roman" w:cs="Times New Roman"/>
          <w:sz w:val="28"/>
          <w:szCs w:val="28"/>
          <w:lang w:val="ru-RU"/>
        </w:rPr>
      </w:pPr>
      <w:r w:rsidRPr="00FD56CC">
        <w:rPr>
          <w:rFonts w:ascii="Times New Roman" w:eastAsia="Calibri" w:hAnsi="Times New Roman" w:cs="Times New Roman"/>
          <w:sz w:val="28"/>
          <w:szCs w:val="28"/>
          <w:lang w:val="ru-RU"/>
        </w:rPr>
        <w:t xml:space="preserve">21. </w:t>
      </w:r>
      <w:r w:rsidRPr="00FD56CC">
        <w:rPr>
          <w:rFonts w:ascii="Times New Roman" w:eastAsia="Times New Roman" w:hAnsi="Times New Roman" w:cs="Times New Roman"/>
          <w:color w:val="000000"/>
          <w:sz w:val="28"/>
          <w:szCs w:val="28"/>
          <w:shd w:val="clear" w:color="auto" w:fill="FFFFFF"/>
        </w:rPr>
        <w:t>О</w:t>
      </w:r>
      <w:r w:rsidRPr="00FD56CC">
        <w:rPr>
          <w:rFonts w:ascii="Times New Roman" w:eastAsia="Times New Roman" w:hAnsi="Times New Roman" w:cs="Times New Roman"/>
          <w:color w:val="000000"/>
          <w:sz w:val="28"/>
          <w:szCs w:val="28"/>
          <w:shd w:val="clear" w:color="auto" w:fill="FFFFFF"/>
          <w:lang w:val="ru-RU"/>
        </w:rPr>
        <w:t>рієнтація освітнього процесу на розвиток здібностей, схильностей та потреб кожного учня</w:t>
      </w:r>
      <w:r w:rsidRPr="00FD56CC">
        <w:rPr>
          <w:rFonts w:ascii="Times New Roman" w:eastAsia="Calibri" w:hAnsi="Times New Roman" w:cs="Times New Roman"/>
          <w:sz w:val="28"/>
          <w:szCs w:val="28"/>
          <w:lang w:val="ru-RU"/>
        </w:rPr>
        <w:t xml:space="preserve">. </w:t>
      </w:r>
    </w:p>
    <w:p w:rsidR="00FD56CC" w:rsidRPr="00FD56CC" w:rsidRDefault="00FD56CC" w:rsidP="00FD56CC">
      <w:pPr>
        <w:spacing w:after="0" w:line="240" w:lineRule="auto"/>
        <w:ind w:firstLine="680"/>
        <w:jc w:val="both"/>
        <w:textAlignment w:val="center"/>
        <w:rPr>
          <w:rFonts w:ascii="Times New Roman" w:eastAsia="Calibri" w:hAnsi="Times New Roman" w:cs="Times New Roman"/>
          <w:sz w:val="28"/>
          <w:szCs w:val="28"/>
          <w:lang w:val="ru-RU"/>
        </w:rPr>
      </w:pPr>
      <w:r w:rsidRPr="00FD56CC">
        <w:rPr>
          <w:rFonts w:ascii="Times New Roman" w:eastAsia="Calibri" w:hAnsi="Times New Roman" w:cs="Times New Roman"/>
          <w:sz w:val="28"/>
          <w:szCs w:val="28"/>
          <w:lang w:val="ru-RU"/>
        </w:rPr>
        <w:t>22. Посилити залучення всіх учасників освітнього процесу до розроблення внутрішніх документів, планів, заходів.</w:t>
      </w:r>
    </w:p>
    <w:p w:rsidR="00FD56CC" w:rsidRPr="00FD56CC" w:rsidRDefault="00FD56CC" w:rsidP="00FD56CC">
      <w:pPr>
        <w:spacing w:after="0" w:line="240" w:lineRule="auto"/>
        <w:ind w:firstLine="680"/>
        <w:jc w:val="both"/>
        <w:textAlignment w:val="center"/>
        <w:rPr>
          <w:rFonts w:ascii="Times New Roman" w:eastAsia="Calibri" w:hAnsi="Times New Roman" w:cs="Times New Roman"/>
          <w:sz w:val="28"/>
          <w:szCs w:val="28"/>
          <w:lang w:val="ru-RU"/>
        </w:rPr>
      </w:pPr>
      <w:r w:rsidRPr="00FD56CC">
        <w:rPr>
          <w:rFonts w:ascii="Times New Roman" w:eastAsia="Calibri" w:hAnsi="Times New Roman" w:cs="Times New Roman"/>
          <w:sz w:val="28"/>
          <w:szCs w:val="28"/>
          <w:lang w:val="ru-RU"/>
        </w:rPr>
        <w:t>23. З метою забезпечення інформаційної відкритості закладу освіти, оновити сайт закладу освіти. Забезпечувати своєчасність розміщення інформації.</w:t>
      </w:r>
    </w:p>
    <w:p w:rsidR="00FD56CC" w:rsidRPr="00FD56CC" w:rsidRDefault="00FD56CC" w:rsidP="00FD56CC">
      <w:pPr>
        <w:shd w:val="clear" w:color="auto" w:fill="FFFFFF"/>
        <w:spacing w:after="0" w:line="240" w:lineRule="auto"/>
        <w:ind w:firstLine="709"/>
        <w:jc w:val="both"/>
        <w:rPr>
          <w:rFonts w:ascii="Times New Roman" w:eastAsia="Times New Roman" w:hAnsi="Times New Roman" w:cs="Times New Roman"/>
          <w:color w:val="050505"/>
          <w:sz w:val="28"/>
          <w:szCs w:val="28"/>
          <w:lang w:val="ru-RU" w:eastAsia="uk-UA"/>
        </w:rPr>
      </w:pPr>
      <w:r w:rsidRPr="00FD56CC">
        <w:rPr>
          <w:rFonts w:ascii="Times New Roman" w:eastAsia="Times New Roman" w:hAnsi="Times New Roman" w:cs="Times New Roman"/>
          <w:color w:val="050505"/>
          <w:sz w:val="28"/>
          <w:szCs w:val="28"/>
          <w:lang w:val="ru-RU" w:eastAsia="uk-UA"/>
        </w:rPr>
        <w:t xml:space="preserve">24. </w:t>
      </w:r>
      <w:r w:rsidRPr="00FD56CC">
        <w:rPr>
          <w:rFonts w:ascii="Times New Roman" w:eastAsia="Times New Roman" w:hAnsi="Times New Roman" w:cs="Times New Roman"/>
          <w:color w:val="050505"/>
          <w:sz w:val="28"/>
          <w:szCs w:val="28"/>
          <w:lang w:eastAsia="uk-UA"/>
        </w:rPr>
        <w:t>Продовжити</w:t>
      </w:r>
      <w:r w:rsidRPr="00FD56CC">
        <w:rPr>
          <w:rFonts w:ascii="Times New Roman" w:eastAsia="Times New Roman" w:hAnsi="Times New Roman" w:cs="Times New Roman"/>
          <w:color w:val="050505"/>
          <w:sz w:val="28"/>
          <w:szCs w:val="28"/>
          <w:lang w:val="ru-RU" w:eastAsia="uk-UA"/>
        </w:rPr>
        <w:t xml:space="preserve"> реалізацію проекту профільної школи (10-12 класи).</w:t>
      </w:r>
    </w:p>
    <w:p w:rsidR="00295C37" w:rsidRPr="00BF144A" w:rsidRDefault="00FD56CC" w:rsidP="00295C37">
      <w:pPr>
        <w:spacing w:after="0" w:line="240" w:lineRule="auto"/>
        <w:ind w:firstLine="709"/>
        <w:jc w:val="both"/>
        <w:rPr>
          <w:rFonts w:ascii="Times New Roman" w:eastAsia="Calibri" w:hAnsi="Times New Roman" w:cs="Times New Roman"/>
          <w:sz w:val="28"/>
          <w:szCs w:val="28"/>
        </w:rPr>
      </w:pPr>
      <w:r w:rsidRPr="00FD56CC">
        <w:rPr>
          <w:rFonts w:ascii="Times New Roman" w:eastAsia="Times New Roman" w:hAnsi="Times New Roman" w:cs="Times New Roman"/>
          <w:color w:val="050505"/>
          <w:sz w:val="28"/>
          <w:szCs w:val="28"/>
          <w:lang w:val="ru-RU" w:eastAsia="uk-UA"/>
        </w:rPr>
        <w:t xml:space="preserve">25. </w:t>
      </w:r>
      <w:r w:rsidR="00295C37">
        <w:rPr>
          <w:rFonts w:ascii="Times New Roman" w:eastAsia="Calibri" w:hAnsi="Times New Roman" w:cs="Times New Roman"/>
          <w:sz w:val="28"/>
          <w:szCs w:val="28"/>
        </w:rPr>
        <w:t>П</w:t>
      </w:r>
      <w:r w:rsidR="00295C37" w:rsidRPr="00BF144A">
        <w:rPr>
          <w:rFonts w:ascii="Times New Roman" w:eastAsia="Calibri" w:hAnsi="Times New Roman" w:cs="Times New Roman"/>
          <w:sz w:val="28"/>
          <w:szCs w:val="28"/>
        </w:rPr>
        <w:t xml:space="preserve">ріоритетними напрямками роботи </w:t>
      </w:r>
      <w:r w:rsidR="00295C37">
        <w:rPr>
          <w:rFonts w:ascii="Times New Roman" w:eastAsia="Calibri" w:hAnsi="Times New Roman" w:cs="Times New Roman"/>
          <w:sz w:val="28"/>
          <w:szCs w:val="28"/>
        </w:rPr>
        <w:t>закладу освіти на 2025-2026 н. р.</w:t>
      </w:r>
      <w:r w:rsidR="00295C37" w:rsidRPr="00BF144A">
        <w:rPr>
          <w:rFonts w:ascii="Times New Roman" w:eastAsia="Calibri" w:hAnsi="Times New Roman" w:cs="Times New Roman"/>
          <w:sz w:val="28"/>
          <w:szCs w:val="28"/>
        </w:rPr>
        <w:t xml:space="preserve"> повинні стати:</w:t>
      </w:r>
    </w:p>
    <w:p w:rsidR="00295C37" w:rsidRPr="00BF144A" w:rsidRDefault="00295C37" w:rsidP="00FF064A">
      <w:pPr>
        <w:numPr>
          <w:ilvl w:val="0"/>
          <w:numId w:val="17"/>
        </w:numPr>
        <w:spacing w:after="0" w:line="240" w:lineRule="auto"/>
        <w:ind w:left="0" w:firstLine="709"/>
        <w:jc w:val="both"/>
        <w:rPr>
          <w:rFonts w:ascii="Times New Roman" w:eastAsia="Calibri" w:hAnsi="Times New Roman" w:cs="Times New Roman"/>
          <w:sz w:val="28"/>
          <w:szCs w:val="28"/>
        </w:rPr>
      </w:pPr>
      <w:r w:rsidRPr="00BF144A">
        <w:rPr>
          <w:rFonts w:ascii="Times New Roman" w:eastAsia="Calibri" w:hAnsi="Times New Roman" w:cs="Times New Roman"/>
          <w:sz w:val="28"/>
          <w:szCs w:val="28"/>
        </w:rPr>
        <w:t>Оновлення змісту освіти;</w:t>
      </w:r>
    </w:p>
    <w:p w:rsidR="00295C37" w:rsidRPr="00BF144A" w:rsidRDefault="00295C37" w:rsidP="00FF064A">
      <w:pPr>
        <w:numPr>
          <w:ilvl w:val="0"/>
          <w:numId w:val="17"/>
        </w:numPr>
        <w:spacing w:after="0" w:line="240" w:lineRule="auto"/>
        <w:ind w:left="0" w:firstLine="709"/>
        <w:jc w:val="both"/>
        <w:rPr>
          <w:rFonts w:ascii="Times New Roman" w:eastAsia="Calibri" w:hAnsi="Times New Roman" w:cs="Times New Roman"/>
          <w:sz w:val="28"/>
          <w:szCs w:val="28"/>
        </w:rPr>
      </w:pPr>
      <w:r w:rsidRPr="00BF144A">
        <w:rPr>
          <w:rFonts w:ascii="Times New Roman" w:eastAsia="Calibri" w:hAnsi="Times New Roman" w:cs="Times New Roman"/>
          <w:sz w:val="28"/>
          <w:szCs w:val="28"/>
        </w:rPr>
        <w:t>Професійний розвиток педагогів;</w:t>
      </w:r>
    </w:p>
    <w:p w:rsidR="00295C37" w:rsidRPr="00BF144A" w:rsidRDefault="00295C37" w:rsidP="00FF064A">
      <w:pPr>
        <w:numPr>
          <w:ilvl w:val="0"/>
          <w:numId w:val="17"/>
        </w:numPr>
        <w:spacing w:after="0" w:line="240" w:lineRule="auto"/>
        <w:ind w:left="0" w:firstLine="709"/>
        <w:jc w:val="both"/>
        <w:rPr>
          <w:rFonts w:ascii="Times New Roman" w:eastAsia="Calibri" w:hAnsi="Times New Roman" w:cs="Times New Roman"/>
          <w:sz w:val="28"/>
          <w:szCs w:val="28"/>
        </w:rPr>
      </w:pPr>
      <w:r w:rsidRPr="00BF144A">
        <w:rPr>
          <w:rFonts w:ascii="Times New Roman" w:eastAsia="Calibri" w:hAnsi="Times New Roman" w:cs="Times New Roman"/>
          <w:sz w:val="28"/>
          <w:szCs w:val="28"/>
        </w:rPr>
        <w:t>Орієнтація на потреби учнів;</w:t>
      </w:r>
    </w:p>
    <w:p w:rsidR="00295C37" w:rsidRPr="00BF144A" w:rsidRDefault="00295C37" w:rsidP="00FF064A">
      <w:pPr>
        <w:numPr>
          <w:ilvl w:val="0"/>
          <w:numId w:val="17"/>
        </w:numPr>
        <w:spacing w:after="0" w:line="240" w:lineRule="auto"/>
        <w:ind w:left="0" w:firstLine="709"/>
        <w:jc w:val="both"/>
        <w:rPr>
          <w:rFonts w:ascii="Times New Roman" w:eastAsia="Calibri" w:hAnsi="Times New Roman" w:cs="Times New Roman"/>
          <w:sz w:val="28"/>
          <w:szCs w:val="28"/>
        </w:rPr>
      </w:pPr>
      <w:r w:rsidRPr="00BF144A">
        <w:rPr>
          <w:rFonts w:ascii="Times New Roman" w:eastAsia="Calibri" w:hAnsi="Times New Roman" w:cs="Times New Roman"/>
          <w:sz w:val="28"/>
          <w:szCs w:val="28"/>
        </w:rPr>
        <w:t>Сучасне освітнє середовище;</w:t>
      </w:r>
    </w:p>
    <w:p w:rsidR="00295C37" w:rsidRPr="00BF144A" w:rsidRDefault="00295C37" w:rsidP="00FF064A">
      <w:pPr>
        <w:numPr>
          <w:ilvl w:val="0"/>
          <w:numId w:val="17"/>
        </w:numPr>
        <w:spacing w:after="0" w:line="240" w:lineRule="auto"/>
        <w:ind w:left="0" w:firstLine="709"/>
        <w:jc w:val="both"/>
        <w:rPr>
          <w:rFonts w:ascii="Times New Roman" w:eastAsia="Calibri" w:hAnsi="Times New Roman" w:cs="Times New Roman"/>
          <w:sz w:val="28"/>
          <w:szCs w:val="28"/>
        </w:rPr>
      </w:pPr>
      <w:r w:rsidRPr="00BF144A">
        <w:rPr>
          <w:rFonts w:ascii="Times New Roman" w:eastAsia="Calibri" w:hAnsi="Times New Roman" w:cs="Times New Roman"/>
          <w:sz w:val="28"/>
          <w:szCs w:val="28"/>
        </w:rPr>
        <w:t>Педагогіка партнерства;</w:t>
      </w:r>
    </w:p>
    <w:p w:rsidR="00295C37" w:rsidRPr="00BF144A" w:rsidRDefault="00295C37" w:rsidP="00FF064A">
      <w:pPr>
        <w:numPr>
          <w:ilvl w:val="0"/>
          <w:numId w:val="17"/>
        </w:numPr>
        <w:spacing w:after="0" w:line="240" w:lineRule="auto"/>
        <w:ind w:left="0" w:firstLine="709"/>
        <w:jc w:val="both"/>
        <w:rPr>
          <w:rFonts w:ascii="Times New Roman" w:eastAsia="Calibri" w:hAnsi="Times New Roman" w:cs="Times New Roman"/>
          <w:sz w:val="28"/>
          <w:szCs w:val="28"/>
        </w:rPr>
      </w:pPr>
      <w:r w:rsidRPr="00BF144A">
        <w:rPr>
          <w:rFonts w:ascii="Times New Roman" w:eastAsia="Calibri" w:hAnsi="Times New Roman" w:cs="Times New Roman"/>
          <w:sz w:val="28"/>
          <w:szCs w:val="28"/>
        </w:rPr>
        <w:t>Наскрізний процес виховання;</w:t>
      </w:r>
    </w:p>
    <w:p w:rsidR="00295C37" w:rsidRPr="00BF144A" w:rsidRDefault="00295C37" w:rsidP="00FF064A">
      <w:pPr>
        <w:numPr>
          <w:ilvl w:val="0"/>
          <w:numId w:val="17"/>
        </w:numPr>
        <w:spacing w:after="0" w:line="240" w:lineRule="auto"/>
        <w:ind w:left="0" w:firstLine="709"/>
        <w:jc w:val="both"/>
        <w:rPr>
          <w:rFonts w:ascii="Times New Roman" w:eastAsia="Calibri" w:hAnsi="Times New Roman" w:cs="Times New Roman"/>
          <w:sz w:val="28"/>
          <w:szCs w:val="28"/>
        </w:rPr>
      </w:pPr>
      <w:r w:rsidRPr="00BF144A">
        <w:rPr>
          <w:rFonts w:ascii="Times New Roman" w:eastAsia="Calibri" w:hAnsi="Times New Roman" w:cs="Times New Roman"/>
          <w:sz w:val="28"/>
          <w:szCs w:val="28"/>
        </w:rPr>
        <w:t>Ефективне управління.</w:t>
      </w:r>
    </w:p>
    <w:p w:rsidR="000C6253" w:rsidRPr="0080407B" w:rsidRDefault="000C6253" w:rsidP="0064730B">
      <w:pPr>
        <w:spacing w:after="0" w:line="240" w:lineRule="auto"/>
        <w:jc w:val="both"/>
        <w:rPr>
          <w:rFonts w:ascii="Times New Roman" w:eastAsia="Times New Roman" w:hAnsi="Times New Roman" w:cs="Times New Roman"/>
          <w:sz w:val="24"/>
          <w:szCs w:val="24"/>
        </w:rPr>
      </w:pPr>
      <w:r w:rsidRPr="0080407B">
        <w:rPr>
          <w:rFonts w:ascii="Times New Roman" w:eastAsia="Times New Roman" w:hAnsi="Times New Roman" w:cs="Times New Roman"/>
          <w:color w:val="000000"/>
          <w:sz w:val="28"/>
          <w:szCs w:val="28"/>
          <w:highlight w:val="white"/>
        </w:rPr>
        <w:tab/>
      </w:r>
    </w:p>
    <w:p w:rsidR="00295C37" w:rsidRPr="0064730B" w:rsidRDefault="003B226D" w:rsidP="005401C2">
      <w:pPr>
        <w:spacing w:after="0" w:line="240" w:lineRule="auto"/>
        <w:ind w:firstLine="567"/>
        <w:jc w:val="both"/>
        <w:rPr>
          <w:rFonts w:ascii="Times New Roman" w:eastAsia="Times New Roman" w:hAnsi="Times New Roman" w:cs="Times New Roman"/>
          <w:b/>
          <w:color w:val="0070C0"/>
          <w:sz w:val="28"/>
          <w:szCs w:val="28"/>
          <w:lang w:eastAsia="ru-RU"/>
        </w:rPr>
      </w:pPr>
      <w:r w:rsidRPr="0064730B">
        <w:rPr>
          <w:rFonts w:ascii="Times New Roman" w:eastAsia="Times New Roman" w:hAnsi="Times New Roman" w:cs="Times New Roman"/>
          <w:b/>
          <w:color w:val="0070C0"/>
          <w:sz w:val="28"/>
          <w:szCs w:val="28"/>
          <w:lang w:eastAsia="ru-RU"/>
        </w:rPr>
        <w:t xml:space="preserve"> </w:t>
      </w:r>
      <w:r w:rsidR="00295C37" w:rsidRPr="0064730B">
        <w:rPr>
          <w:rFonts w:ascii="Times New Roman" w:eastAsia="Times New Roman" w:hAnsi="Times New Roman" w:cs="Times New Roman"/>
          <w:b/>
          <w:color w:val="0070C0"/>
          <w:sz w:val="28"/>
          <w:szCs w:val="28"/>
          <w:lang w:eastAsia="ru-RU"/>
        </w:rPr>
        <w:t>ПАРТНЕРСТВО ТА ГРОМАДСЬКА АКТИВНІСТЬ</w:t>
      </w:r>
      <w:r w:rsidRPr="0064730B">
        <w:rPr>
          <w:rFonts w:ascii="Times New Roman" w:eastAsia="Times New Roman" w:hAnsi="Times New Roman" w:cs="Times New Roman"/>
          <w:b/>
          <w:color w:val="0070C0"/>
          <w:sz w:val="28"/>
          <w:szCs w:val="28"/>
          <w:lang w:eastAsia="ru-RU"/>
        </w:rPr>
        <w:t xml:space="preserve"> </w:t>
      </w:r>
    </w:p>
    <w:p w:rsidR="003B226D" w:rsidRPr="0064730B" w:rsidRDefault="00295C37" w:rsidP="005401C2">
      <w:pPr>
        <w:spacing w:after="0" w:line="240" w:lineRule="auto"/>
        <w:ind w:firstLine="567"/>
        <w:jc w:val="both"/>
        <w:rPr>
          <w:rFonts w:ascii="Times New Roman" w:eastAsia="Times New Roman" w:hAnsi="Times New Roman" w:cs="Times New Roman"/>
          <w:b/>
          <w:color w:val="0070C0"/>
          <w:sz w:val="28"/>
          <w:szCs w:val="28"/>
          <w:lang w:eastAsia="ru-RU"/>
        </w:rPr>
      </w:pPr>
      <w:r w:rsidRPr="0064730B">
        <w:rPr>
          <w:rFonts w:ascii="Times New Roman" w:eastAsia="Times New Roman" w:hAnsi="Times New Roman" w:cs="Times New Roman"/>
          <w:b/>
          <w:color w:val="0070C0"/>
          <w:sz w:val="28"/>
          <w:szCs w:val="28"/>
          <w:lang w:eastAsia="ru-RU"/>
        </w:rPr>
        <w:t>ЛІЦЕЮ №1 С.ПЕТРОПАВЛІВСЬКА БОРЩАГІВКА</w:t>
      </w:r>
    </w:p>
    <w:p w:rsidR="00295C37" w:rsidRDefault="00295C37" w:rsidP="00295C37">
      <w:pPr>
        <w:shd w:val="clear" w:color="auto" w:fill="FFFFFF"/>
        <w:tabs>
          <w:tab w:val="left" w:pos="8647"/>
        </w:tabs>
        <w:spacing w:after="0" w:line="240" w:lineRule="auto"/>
        <w:ind w:firstLine="68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uk-UA"/>
        </w:rPr>
        <w:t>Адміністрація закладу в партнерстві з органами місцевого самоврядування спрямовує свою діяльність на пошук ресурсів для розвитку закладу освіти, на вирішення проблем в межах їх повноважень.</w:t>
      </w:r>
      <w:r>
        <w:rPr>
          <w:rFonts w:ascii="Times New Roman" w:eastAsia="Times New Roman" w:hAnsi="Times New Roman" w:cs="Times New Roman"/>
          <w:sz w:val="28"/>
          <w:szCs w:val="28"/>
          <w:lang w:eastAsia="ru-RU"/>
        </w:rPr>
        <w:t xml:space="preserve"> Вчителі закладу освіти  беруть участь у роботі органів місцевого самоврядування, громадському житті.</w:t>
      </w:r>
    </w:p>
    <w:p w:rsidR="003B226D" w:rsidRDefault="003B226D" w:rsidP="003B226D">
      <w:pPr>
        <w:tabs>
          <w:tab w:val="left" w:pos="8647"/>
        </w:tabs>
        <w:spacing w:after="0" w:line="240" w:lineRule="auto"/>
        <w:ind w:firstLine="680"/>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З метою впровадження в життя закладу освіти державно-громадської моделі управлін</w:t>
      </w:r>
      <w:r>
        <w:rPr>
          <w:rFonts w:ascii="Times New Roman" w:eastAsia="Times New Roman" w:hAnsi="Times New Roman" w:cs="Times New Roman"/>
          <w:sz w:val="28"/>
          <w:szCs w:val="28"/>
          <w:lang w:eastAsia="uk-UA"/>
        </w:rPr>
        <w:softHyphen/>
        <w:t>ня у закладі залучаються до  управління такі органи: загальношкільна конференція; рада профілактики правопорушень;  батьківський актив; адміністрація закладу освіти; педагогічна рада; профспілковий комітет; органи учнівського самоврядування.</w:t>
      </w:r>
    </w:p>
    <w:p w:rsidR="003B226D" w:rsidRDefault="003B226D" w:rsidP="003B226D">
      <w:pPr>
        <w:tabs>
          <w:tab w:val="left" w:pos="8647"/>
        </w:tabs>
        <w:spacing w:after="0" w:line="240" w:lineRule="auto"/>
        <w:ind w:firstLine="680"/>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Державно-громадське управління в освітньому закладі базується на принципах: демократичності; прозорості управлінських рішень; колегіальності; делегуванні повноважень; громадського обговорення важливих питань життя школи; звітності директора перед шкільною громадою та засновником.</w:t>
      </w:r>
    </w:p>
    <w:p w:rsidR="00B02F01" w:rsidRPr="00B02F01" w:rsidRDefault="00B02F01" w:rsidP="003B0F4F">
      <w:pPr>
        <w:spacing w:after="0" w:line="240" w:lineRule="auto"/>
        <w:ind w:firstLine="709"/>
        <w:jc w:val="both"/>
        <w:rPr>
          <w:rFonts w:ascii="Times New Roman" w:eastAsia="Times New Roman" w:hAnsi="Times New Roman" w:cs="Times New Roman"/>
          <w:sz w:val="28"/>
          <w:szCs w:val="28"/>
          <w:lang w:eastAsia="uk-UA"/>
        </w:rPr>
      </w:pPr>
      <w:r w:rsidRPr="00B02F01">
        <w:rPr>
          <w:rFonts w:ascii="Times New Roman" w:eastAsia="Times New Roman" w:hAnsi="Times New Roman" w:cs="Times New Roman"/>
          <w:color w:val="000000"/>
          <w:sz w:val="28"/>
          <w:szCs w:val="28"/>
          <w:lang w:eastAsia="uk-UA"/>
        </w:rPr>
        <w:t>Таким чином, планові заходи у 202</w:t>
      </w:r>
      <w:r w:rsidR="003B0F4F">
        <w:rPr>
          <w:rFonts w:ascii="Times New Roman" w:eastAsia="Times New Roman" w:hAnsi="Times New Roman" w:cs="Times New Roman"/>
          <w:color w:val="000000"/>
          <w:sz w:val="28"/>
          <w:szCs w:val="28"/>
          <w:lang w:eastAsia="uk-UA"/>
        </w:rPr>
        <w:t>4</w:t>
      </w:r>
      <w:r w:rsidRPr="00B02F01">
        <w:rPr>
          <w:rFonts w:ascii="Times New Roman" w:eastAsia="Times New Roman" w:hAnsi="Times New Roman" w:cs="Times New Roman"/>
          <w:color w:val="000000"/>
          <w:sz w:val="28"/>
          <w:szCs w:val="28"/>
          <w:lang w:eastAsia="uk-UA"/>
        </w:rPr>
        <w:t>-202</w:t>
      </w:r>
      <w:r w:rsidR="003B0F4F">
        <w:rPr>
          <w:rFonts w:ascii="Times New Roman" w:eastAsia="Times New Roman" w:hAnsi="Times New Roman" w:cs="Times New Roman"/>
          <w:color w:val="000000"/>
          <w:sz w:val="28"/>
          <w:szCs w:val="28"/>
          <w:lang w:eastAsia="uk-UA"/>
        </w:rPr>
        <w:t>5</w:t>
      </w:r>
      <w:r w:rsidRPr="00B02F01">
        <w:rPr>
          <w:rFonts w:ascii="Times New Roman" w:eastAsia="Times New Roman" w:hAnsi="Times New Roman" w:cs="Times New Roman"/>
          <w:color w:val="000000"/>
          <w:sz w:val="28"/>
          <w:szCs w:val="28"/>
          <w:lang w:eastAsia="uk-UA"/>
        </w:rPr>
        <w:t xml:space="preserve"> н.</w:t>
      </w:r>
      <w:r>
        <w:rPr>
          <w:rFonts w:ascii="Times New Roman" w:eastAsia="Times New Roman" w:hAnsi="Times New Roman" w:cs="Times New Roman"/>
          <w:color w:val="000000"/>
          <w:sz w:val="28"/>
          <w:szCs w:val="28"/>
          <w:lang w:eastAsia="uk-UA"/>
        </w:rPr>
        <w:t xml:space="preserve"> </w:t>
      </w:r>
      <w:r w:rsidRPr="00B02F01">
        <w:rPr>
          <w:rFonts w:ascii="Times New Roman" w:eastAsia="Times New Roman" w:hAnsi="Times New Roman" w:cs="Times New Roman"/>
          <w:color w:val="000000"/>
          <w:sz w:val="28"/>
          <w:szCs w:val="28"/>
          <w:lang w:eastAsia="uk-UA"/>
        </w:rPr>
        <w:t>р. були реалізовані в повній мірі.</w:t>
      </w:r>
      <w:r>
        <w:rPr>
          <w:rFonts w:ascii="Times New Roman" w:eastAsia="Times New Roman" w:hAnsi="Times New Roman" w:cs="Times New Roman"/>
          <w:color w:val="000000"/>
          <w:sz w:val="28"/>
          <w:szCs w:val="28"/>
          <w:lang w:eastAsia="uk-UA"/>
        </w:rPr>
        <w:t xml:space="preserve"> </w:t>
      </w:r>
      <w:r>
        <w:rPr>
          <w:rFonts w:ascii="Times New Roman" w:eastAsia="Times New Roman" w:hAnsi="Times New Roman" w:cs="Times New Roman"/>
          <w:color w:val="000000"/>
          <w:sz w:val="28"/>
          <w:szCs w:val="28"/>
          <w:shd w:val="clear" w:color="auto" w:fill="FFFFFF"/>
          <w:lang w:eastAsia="uk-UA"/>
        </w:rPr>
        <w:t>Наш заклад освіти</w:t>
      </w:r>
      <w:r w:rsidRPr="00B02F01">
        <w:rPr>
          <w:rFonts w:ascii="Times New Roman" w:eastAsia="Times New Roman" w:hAnsi="Times New Roman" w:cs="Times New Roman"/>
          <w:color w:val="000000"/>
          <w:sz w:val="28"/>
          <w:szCs w:val="28"/>
          <w:shd w:val="clear" w:color="auto" w:fill="FFFFFF"/>
          <w:lang w:eastAsia="uk-UA"/>
        </w:rPr>
        <w:t xml:space="preserve"> готовий  відчинити двері для учнів…!</w:t>
      </w:r>
      <w:r>
        <w:rPr>
          <w:rFonts w:ascii="Times New Roman" w:eastAsia="Times New Roman" w:hAnsi="Times New Roman" w:cs="Times New Roman"/>
          <w:color w:val="000000"/>
          <w:sz w:val="28"/>
          <w:szCs w:val="28"/>
          <w:shd w:val="clear" w:color="auto" w:fill="FFFFFF"/>
          <w:lang w:eastAsia="uk-UA"/>
        </w:rPr>
        <w:t xml:space="preserve"> </w:t>
      </w:r>
      <w:r w:rsidRPr="00B02F01">
        <w:rPr>
          <w:rFonts w:ascii="Times New Roman" w:eastAsia="Times New Roman" w:hAnsi="Times New Roman" w:cs="Times New Roman"/>
          <w:color w:val="000000"/>
          <w:sz w:val="28"/>
          <w:szCs w:val="28"/>
          <w:shd w:val="clear" w:color="auto" w:fill="FFFFFF"/>
          <w:lang w:eastAsia="uk-UA"/>
        </w:rPr>
        <w:t>Під час війни м</w:t>
      </w:r>
      <w:r w:rsidRPr="00B02F01">
        <w:rPr>
          <w:rFonts w:ascii="Times New Roman" w:eastAsia="Times New Roman" w:hAnsi="Times New Roman" w:cs="Times New Roman"/>
          <w:color w:val="000000"/>
          <w:sz w:val="28"/>
          <w:szCs w:val="28"/>
          <w:lang w:eastAsia="uk-UA"/>
        </w:rPr>
        <w:t xml:space="preserve">и всі розуміємо, що проблемою </w:t>
      </w:r>
      <w:r w:rsidR="00DE5A2A">
        <w:rPr>
          <w:rFonts w:ascii="Times New Roman" w:eastAsia="Times New Roman" w:hAnsi="Times New Roman" w:cs="Times New Roman"/>
          <w:color w:val="000000"/>
          <w:sz w:val="28"/>
          <w:szCs w:val="28"/>
          <w:lang w:eastAsia="uk-UA"/>
        </w:rPr>
        <w:t>для учнів є дистанційне навчання через</w:t>
      </w:r>
      <w:r w:rsidRPr="00B02F01">
        <w:rPr>
          <w:rFonts w:ascii="Times New Roman" w:eastAsia="Times New Roman" w:hAnsi="Times New Roman" w:cs="Times New Roman"/>
          <w:color w:val="000000"/>
          <w:sz w:val="28"/>
          <w:szCs w:val="28"/>
          <w:lang w:eastAsia="uk-UA"/>
        </w:rPr>
        <w:t xml:space="preserve"> недостатній рівень мотивації, самоорганізації, соціалізації, спілкування з </w:t>
      </w:r>
      <w:r w:rsidRPr="00B02F01">
        <w:rPr>
          <w:rFonts w:ascii="Times New Roman" w:eastAsia="Times New Roman" w:hAnsi="Times New Roman" w:cs="Times New Roman"/>
          <w:color w:val="000000"/>
          <w:sz w:val="28"/>
          <w:szCs w:val="28"/>
          <w:lang w:eastAsia="uk-UA"/>
        </w:rPr>
        <w:lastRenderedPageBreak/>
        <w:t xml:space="preserve">однолітками. </w:t>
      </w:r>
      <w:r w:rsidRPr="00B02F01">
        <w:rPr>
          <w:rFonts w:ascii="Times New Roman" w:eastAsia="Times New Roman" w:hAnsi="Times New Roman" w:cs="Times New Roman"/>
          <w:color w:val="000000"/>
          <w:sz w:val="28"/>
          <w:szCs w:val="28"/>
          <w:shd w:val="clear" w:color="auto" w:fill="FFFFFF"/>
          <w:lang w:eastAsia="uk-UA"/>
        </w:rPr>
        <w:t>Діти скучили за живим спілкуванням! Очне навчання — це в першу чергу емоційний інтелект. Це емоції, яких учні були позбавлені усі ці роки. </w:t>
      </w:r>
    </w:p>
    <w:p w:rsidR="00B02F01" w:rsidRPr="00B02F01" w:rsidRDefault="00B02F01" w:rsidP="00B02F01">
      <w:pPr>
        <w:spacing w:after="0" w:line="240" w:lineRule="auto"/>
        <w:ind w:firstLine="708"/>
        <w:jc w:val="both"/>
        <w:rPr>
          <w:rFonts w:ascii="Times New Roman" w:eastAsia="Times New Roman" w:hAnsi="Times New Roman" w:cs="Times New Roman"/>
          <w:sz w:val="28"/>
          <w:szCs w:val="28"/>
          <w:lang w:eastAsia="uk-UA"/>
        </w:rPr>
      </w:pPr>
      <w:r w:rsidRPr="00B02F01">
        <w:rPr>
          <w:rFonts w:ascii="Times New Roman" w:eastAsia="Times New Roman" w:hAnsi="Times New Roman" w:cs="Times New Roman"/>
          <w:color w:val="000000"/>
          <w:sz w:val="28"/>
          <w:szCs w:val="28"/>
          <w:lang w:eastAsia="uk-UA"/>
        </w:rPr>
        <w:t xml:space="preserve">Ми також розуміємо, що найголовніше зараз – це є </w:t>
      </w:r>
      <w:r w:rsidR="00DE5A2A">
        <w:rPr>
          <w:rFonts w:ascii="Times New Roman" w:eastAsia="Times New Roman" w:hAnsi="Times New Roman" w:cs="Times New Roman"/>
          <w:color w:val="000000"/>
          <w:sz w:val="28"/>
          <w:szCs w:val="28"/>
          <w:lang w:eastAsia="uk-UA"/>
        </w:rPr>
        <w:t>безпека</w:t>
      </w:r>
      <w:r w:rsidRPr="00B02F01">
        <w:rPr>
          <w:rFonts w:ascii="Times New Roman" w:eastAsia="Times New Roman" w:hAnsi="Times New Roman" w:cs="Times New Roman"/>
          <w:color w:val="000000"/>
          <w:sz w:val="28"/>
          <w:szCs w:val="28"/>
          <w:lang w:eastAsia="uk-UA"/>
        </w:rPr>
        <w:t xml:space="preserve"> учнів!</w:t>
      </w:r>
    </w:p>
    <w:p w:rsidR="00B02F01" w:rsidRPr="00B02F01" w:rsidRDefault="00B02F01" w:rsidP="00B02F01">
      <w:pPr>
        <w:spacing w:after="0" w:line="240" w:lineRule="auto"/>
        <w:ind w:firstLine="708"/>
        <w:jc w:val="both"/>
        <w:rPr>
          <w:rFonts w:ascii="Times New Roman" w:eastAsia="Times New Roman" w:hAnsi="Times New Roman" w:cs="Times New Roman"/>
          <w:sz w:val="28"/>
          <w:szCs w:val="28"/>
          <w:lang w:eastAsia="uk-UA"/>
        </w:rPr>
      </w:pPr>
      <w:r w:rsidRPr="00B02F01">
        <w:rPr>
          <w:rFonts w:ascii="Times New Roman" w:eastAsia="Times New Roman" w:hAnsi="Times New Roman" w:cs="Times New Roman"/>
          <w:color w:val="000000"/>
          <w:sz w:val="28"/>
          <w:szCs w:val="28"/>
          <w:lang w:eastAsia="uk-UA"/>
        </w:rPr>
        <w:t>Дякую учням, батькам за розуміння, підтримку, здорову критику.</w:t>
      </w:r>
    </w:p>
    <w:p w:rsidR="00DE5A2A" w:rsidRDefault="00B02F01" w:rsidP="00B02F01">
      <w:pPr>
        <w:spacing w:after="0" w:line="240" w:lineRule="auto"/>
        <w:ind w:firstLine="708"/>
        <w:jc w:val="both"/>
      </w:pPr>
      <w:r w:rsidRPr="00B02F01">
        <w:rPr>
          <w:rFonts w:ascii="Times New Roman" w:eastAsia="Times New Roman" w:hAnsi="Times New Roman" w:cs="Times New Roman"/>
          <w:color w:val="000000"/>
          <w:sz w:val="28"/>
          <w:szCs w:val="28"/>
          <w:lang w:eastAsia="uk-UA"/>
        </w:rPr>
        <w:t>Дякую педагогам, які просто розривалися у своїх розкладах,  формах навчання, але наповну викладалися на уроках заради майбутнього наших дітей, заради нашого з вами майбутнього!</w:t>
      </w:r>
      <w:r w:rsidR="00DE5A2A" w:rsidRPr="00DE5A2A">
        <w:t xml:space="preserve"> </w:t>
      </w:r>
    </w:p>
    <w:p w:rsidR="00B02F01" w:rsidRPr="00B02F01" w:rsidRDefault="00DE5A2A" w:rsidP="00B02F01">
      <w:pPr>
        <w:spacing w:after="0" w:line="240" w:lineRule="auto"/>
        <w:ind w:firstLine="708"/>
        <w:jc w:val="both"/>
        <w:rPr>
          <w:rFonts w:ascii="Times New Roman" w:eastAsia="Times New Roman" w:hAnsi="Times New Roman" w:cs="Times New Roman"/>
          <w:sz w:val="28"/>
          <w:szCs w:val="28"/>
          <w:lang w:eastAsia="uk-UA"/>
        </w:rPr>
      </w:pPr>
      <w:r w:rsidRPr="00DE5A2A">
        <w:rPr>
          <w:rFonts w:ascii="Times New Roman" w:eastAsia="Times New Roman" w:hAnsi="Times New Roman" w:cs="Times New Roman"/>
          <w:color w:val="000000"/>
          <w:sz w:val="28"/>
          <w:szCs w:val="28"/>
          <w:lang w:eastAsia="uk-UA"/>
        </w:rPr>
        <w:t xml:space="preserve">Висловлюю щиру подяку за співпрацю: учням – за бажання вчитися, учителям — за творчість, за любов до своєї професії; батькам — за допомогу, розуміння, підтримку і сподіваюсь на подальшу плідну співпрацю; технічному персоналу за їх щоденну працю, за чистоту в навчальному закладі та на території школи. Я вірю в наш навчальний заклад, захоплююся його талановитими особистостями: учнями, вчителями, випускниками, які примножують справу </w:t>
      </w:r>
      <w:r>
        <w:rPr>
          <w:rFonts w:ascii="Times New Roman" w:eastAsia="Times New Roman" w:hAnsi="Times New Roman" w:cs="Times New Roman"/>
          <w:color w:val="000000"/>
          <w:sz w:val="28"/>
          <w:szCs w:val="28"/>
          <w:lang w:eastAsia="uk-UA"/>
        </w:rPr>
        <w:t>закладу освіти</w:t>
      </w:r>
      <w:r w:rsidRPr="00DE5A2A">
        <w:rPr>
          <w:rFonts w:ascii="Times New Roman" w:eastAsia="Times New Roman" w:hAnsi="Times New Roman" w:cs="Times New Roman"/>
          <w:color w:val="000000"/>
          <w:sz w:val="28"/>
          <w:szCs w:val="28"/>
          <w:lang w:eastAsia="uk-UA"/>
        </w:rPr>
        <w:t>.</w:t>
      </w:r>
    </w:p>
    <w:p w:rsidR="00B02F01" w:rsidRPr="00B02F01" w:rsidRDefault="00B02F01" w:rsidP="003B0F4F">
      <w:pPr>
        <w:shd w:val="clear" w:color="auto" w:fill="FFFFFF"/>
        <w:spacing w:after="0" w:line="240" w:lineRule="auto"/>
        <w:ind w:firstLine="709"/>
        <w:rPr>
          <w:rFonts w:ascii="Times New Roman" w:eastAsia="Times New Roman" w:hAnsi="Times New Roman" w:cs="Times New Roman"/>
          <w:b/>
          <w:sz w:val="28"/>
          <w:szCs w:val="28"/>
          <w:lang w:eastAsia="ru-RU"/>
        </w:rPr>
      </w:pPr>
      <w:r w:rsidRPr="00B02F01">
        <w:rPr>
          <w:rFonts w:ascii="Times New Roman" w:eastAsia="Times New Roman" w:hAnsi="Times New Roman" w:cs="Times New Roman"/>
          <w:color w:val="000000"/>
          <w:sz w:val="28"/>
          <w:szCs w:val="28"/>
          <w:shd w:val="clear" w:color="auto" w:fill="FFFFFF"/>
          <w:lang w:eastAsia="uk-UA"/>
        </w:rPr>
        <w:t>Вірю у швидку перемогу, без повітряних тривог, без блекаутів, без війни.</w:t>
      </w:r>
    </w:p>
    <w:p w:rsidR="00B02F01" w:rsidRPr="00B02F01" w:rsidRDefault="00B02F01" w:rsidP="00B02F01">
      <w:pPr>
        <w:spacing w:after="0" w:line="240" w:lineRule="auto"/>
        <w:ind w:firstLine="567"/>
        <w:jc w:val="both"/>
        <w:rPr>
          <w:rFonts w:ascii="Times New Roman" w:eastAsia="Times New Roman" w:hAnsi="Times New Roman" w:cs="Times New Roman"/>
          <w:sz w:val="28"/>
          <w:szCs w:val="28"/>
          <w:lang w:eastAsia="uk-UA"/>
        </w:rPr>
      </w:pPr>
    </w:p>
    <w:p w:rsidR="003B226D" w:rsidRDefault="003B226D" w:rsidP="003B226D">
      <w:pPr>
        <w:pStyle w:val="aff5"/>
        <w:spacing w:after="0" w:line="240" w:lineRule="auto"/>
        <w:ind w:left="0"/>
        <w:rPr>
          <w:rFonts w:ascii="Times New Roman" w:eastAsia="Times New Roman" w:hAnsi="Times New Roman" w:cs="Times New Roman"/>
          <w:b/>
          <w:color w:val="FF0000"/>
          <w:sz w:val="28"/>
          <w:szCs w:val="28"/>
          <w:lang w:eastAsia="ru-RU"/>
        </w:rPr>
      </w:pPr>
    </w:p>
    <w:p w:rsidR="009A1FB2" w:rsidRDefault="009A1FB2"/>
    <w:sectPr w:rsidR="009A1FB2" w:rsidSect="006D611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5B52" w:rsidRDefault="008A5B52">
      <w:pPr>
        <w:spacing w:after="0" w:line="240" w:lineRule="auto"/>
      </w:pPr>
      <w:r>
        <w:separator/>
      </w:r>
    </w:p>
  </w:endnote>
  <w:endnote w:type="continuationSeparator" w:id="0">
    <w:p w:rsidR="008A5B52" w:rsidRDefault="008A5B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rebuchet MS">
    <w:panose1 w:val="020B0603020202020204"/>
    <w:charset w:val="CC"/>
    <w:family w:val="swiss"/>
    <w:pitch w:val="variable"/>
    <w:sig w:usb0="000006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mn-ea">
    <w:panose1 w:val="00000000000000000000"/>
    <w:charset w:val="00"/>
    <w:family w:val="roman"/>
    <w:notTrueType/>
    <w:pitch w:val="default"/>
  </w:font>
  <w:font w:name="Bernard MT Condensed">
    <w:panose1 w:val="02050806060905020404"/>
    <w:charset w:val="00"/>
    <w:family w:val="roman"/>
    <w:pitch w:val="variable"/>
    <w:sig w:usb0="00000003" w:usb1="00000000" w:usb2="00000000" w:usb3="00000000" w:csb0="00000001" w:csb1="00000000"/>
  </w:font>
  <w:font w:name="+mn-cs">
    <w:panose1 w:val="00000000000000000000"/>
    <w:charset w:val="00"/>
    <w:family w:val="roman"/>
    <w:notTrueType/>
    <w:pitch w:val="default"/>
  </w:font>
  <w:font w:name="Be Vietnam Medium">
    <w:altName w:val="Times New Roman"/>
    <w:panose1 w:val="00000000000000000000"/>
    <w:charset w:val="00"/>
    <w:family w:val="roman"/>
    <w:notTrueType/>
    <w:pitch w:val="default"/>
  </w:font>
  <w:font w:name="Book Antiqua">
    <w:panose1 w:val="02040602050305030304"/>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charset w:val="CC"/>
    <w:family w:val="roman"/>
    <w:pitch w:val="variable"/>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845772"/>
      <w:docPartObj>
        <w:docPartGallery w:val="Page Numbers (Bottom of Page)"/>
        <w:docPartUnique/>
      </w:docPartObj>
    </w:sdtPr>
    <w:sdtEndPr/>
    <w:sdtContent>
      <w:p w:rsidR="0065082A" w:rsidRDefault="0065082A">
        <w:pPr>
          <w:pStyle w:val="ad"/>
        </w:pPr>
        <w:r>
          <w:rPr>
            <w:noProof/>
            <w:lang w:val="en-US" w:eastAsia="en-US"/>
          </w:rPr>
          <mc:AlternateContent>
            <mc:Choice Requires="wps">
              <w:drawing>
                <wp:anchor distT="0" distB="0" distL="114300" distR="114300" simplePos="0" relativeHeight="251659264" behindDoc="0" locked="0" layoutInCell="1" allowOverlap="1" wp14:anchorId="77FA3CCB" wp14:editId="55FB2BF5">
                  <wp:simplePos x="0" y="0"/>
                  <wp:positionH relativeFrom="page">
                    <wp:align>right</wp:align>
                  </wp:positionH>
                  <wp:positionV relativeFrom="page">
                    <wp:align>bottom</wp:align>
                  </wp:positionV>
                  <wp:extent cx="2125980" cy="2054860"/>
                  <wp:effectExtent l="7620" t="0" r="0" b="2540"/>
                  <wp:wrapNone/>
                  <wp:docPr id="4" name="Рівнобедрений трикут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5980" cy="2054860"/>
                          </a:xfrm>
                          <a:prstGeom prst="triangle">
                            <a:avLst>
                              <a:gd name="adj" fmla="val 100000"/>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5082A" w:rsidRDefault="0065082A">
                              <w:pPr>
                                <w:jc w:val="center"/>
                                <w:rPr>
                                  <w:rFonts w:cs="Times New Roman"/>
                                  <w:sz w:val="28"/>
                                  <w:szCs w:val="28"/>
                                </w:rPr>
                              </w:pPr>
                            </w:p>
                            <w:p w:rsidR="0065082A" w:rsidRPr="004171C1" w:rsidRDefault="0065082A">
                              <w:pPr>
                                <w:jc w:val="center"/>
                                <w:rPr>
                                  <w:rFonts w:ascii="Times New Roman" w:hAnsi="Times New Roman" w:cs="Times New Roman"/>
                                  <w:b/>
                                  <w:color w:val="002060"/>
                                  <w:sz w:val="28"/>
                                  <w:szCs w:val="28"/>
                                </w:rPr>
                              </w:pPr>
                              <w:r w:rsidRPr="004171C1">
                                <w:rPr>
                                  <w:rFonts w:ascii="Times New Roman" w:eastAsiaTheme="minorEastAsia" w:hAnsi="Times New Roman" w:cs="Times New Roman"/>
                                  <w:b/>
                                  <w:color w:val="002060"/>
                                  <w:sz w:val="28"/>
                                  <w:szCs w:val="28"/>
                                </w:rPr>
                                <w:fldChar w:fldCharType="begin"/>
                              </w:r>
                              <w:r w:rsidRPr="004171C1">
                                <w:rPr>
                                  <w:rFonts w:ascii="Times New Roman" w:hAnsi="Times New Roman" w:cs="Times New Roman"/>
                                  <w:b/>
                                  <w:color w:val="002060"/>
                                  <w:sz w:val="28"/>
                                  <w:szCs w:val="28"/>
                                </w:rPr>
                                <w:instrText>PAGE    \* MERGEFORMAT</w:instrText>
                              </w:r>
                              <w:r w:rsidRPr="004171C1">
                                <w:rPr>
                                  <w:rFonts w:ascii="Times New Roman" w:eastAsiaTheme="minorEastAsia" w:hAnsi="Times New Roman" w:cs="Times New Roman"/>
                                  <w:b/>
                                  <w:color w:val="002060"/>
                                  <w:sz w:val="28"/>
                                  <w:szCs w:val="28"/>
                                </w:rPr>
                                <w:fldChar w:fldCharType="separate"/>
                              </w:r>
                              <w:r w:rsidR="00C20B33" w:rsidRPr="00C20B33">
                                <w:rPr>
                                  <w:rFonts w:ascii="Times New Roman" w:eastAsiaTheme="majorEastAsia" w:hAnsi="Times New Roman" w:cs="Times New Roman"/>
                                  <w:b/>
                                  <w:noProof/>
                                  <w:color w:val="002060"/>
                                  <w:sz w:val="28"/>
                                  <w:szCs w:val="28"/>
                                </w:rPr>
                                <w:t>81</w:t>
                              </w:r>
                              <w:r w:rsidRPr="004171C1">
                                <w:rPr>
                                  <w:rFonts w:ascii="Times New Roman" w:eastAsiaTheme="majorEastAsia" w:hAnsi="Times New Roman" w:cs="Times New Roman"/>
                                  <w:b/>
                                  <w:color w:val="002060"/>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FA3CCB"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івнобедрений трикутник 4" o:spid="_x0000_s1061" type="#_x0000_t5" style="position:absolute;margin-left:116.2pt;margin-top:0;width:167.4pt;height:161.8pt;z-index:251659264;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" adj="21600" fillcolor="#d2eaf1" stroked="f">
                  <v:textbox>
                    <w:txbxContent>
                      <w:p w:rsidR="0065082A" w:rsidRDefault="0065082A">
                        <w:pPr>
                          <w:jc w:val="center"/>
                          <w:rPr>
                            <w:rFonts w:cs="Times New Roman"/>
                            <w:sz w:val="28"/>
                            <w:szCs w:val="28"/>
                          </w:rPr>
                        </w:pPr>
                      </w:p>
                      <w:p w:rsidR="0065082A" w:rsidRPr="004171C1" w:rsidRDefault="0065082A">
                        <w:pPr>
                          <w:jc w:val="center"/>
                          <w:rPr>
                            <w:rFonts w:ascii="Times New Roman" w:hAnsi="Times New Roman" w:cs="Times New Roman"/>
                            <w:b/>
                            <w:color w:val="002060"/>
                            <w:sz w:val="28"/>
                            <w:szCs w:val="28"/>
                          </w:rPr>
                        </w:pPr>
                        <w:r w:rsidRPr="004171C1">
                          <w:rPr>
                            <w:rFonts w:ascii="Times New Roman" w:eastAsiaTheme="minorEastAsia" w:hAnsi="Times New Roman" w:cs="Times New Roman"/>
                            <w:b/>
                            <w:color w:val="002060"/>
                            <w:sz w:val="28"/>
                            <w:szCs w:val="28"/>
                          </w:rPr>
                          <w:fldChar w:fldCharType="begin"/>
                        </w:r>
                        <w:r w:rsidRPr="004171C1">
                          <w:rPr>
                            <w:rFonts w:ascii="Times New Roman" w:hAnsi="Times New Roman" w:cs="Times New Roman"/>
                            <w:b/>
                            <w:color w:val="002060"/>
                            <w:sz w:val="28"/>
                            <w:szCs w:val="28"/>
                          </w:rPr>
                          <w:instrText>PAGE    \* MERGEFORMAT</w:instrText>
                        </w:r>
                        <w:r w:rsidRPr="004171C1">
                          <w:rPr>
                            <w:rFonts w:ascii="Times New Roman" w:eastAsiaTheme="minorEastAsia" w:hAnsi="Times New Roman" w:cs="Times New Roman"/>
                            <w:b/>
                            <w:color w:val="002060"/>
                            <w:sz w:val="28"/>
                            <w:szCs w:val="28"/>
                          </w:rPr>
                          <w:fldChar w:fldCharType="separate"/>
                        </w:r>
                        <w:r w:rsidR="00C20B33" w:rsidRPr="00C20B33">
                          <w:rPr>
                            <w:rFonts w:ascii="Times New Roman" w:eastAsiaTheme="majorEastAsia" w:hAnsi="Times New Roman" w:cs="Times New Roman"/>
                            <w:b/>
                            <w:noProof/>
                            <w:color w:val="002060"/>
                            <w:sz w:val="28"/>
                            <w:szCs w:val="28"/>
                          </w:rPr>
                          <w:t>81</w:t>
                        </w:r>
                        <w:r w:rsidRPr="004171C1">
                          <w:rPr>
                            <w:rFonts w:ascii="Times New Roman" w:eastAsiaTheme="majorEastAsia" w:hAnsi="Times New Roman" w:cs="Times New Roman"/>
                            <w:b/>
                            <w:color w:val="002060"/>
                            <w:sz w:val="28"/>
                            <w:szCs w:val="28"/>
                          </w:rPr>
                          <w:fldChar w:fldCharType="end"/>
                        </w:r>
                      </w:p>
                    </w:txbxContent>
                  </v:textbox>
                  <w10:wrap anchorx="page" anchory="page"/>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5B52" w:rsidRDefault="008A5B52">
      <w:pPr>
        <w:spacing w:after="0" w:line="240" w:lineRule="auto"/>
      </w:pPr>
      <w:r>
        <w:separator/>
      </w:r>
    </w:p>
  </w:footnote>
  <w:footnote w:type="continuationSeparator" w:id="0">
    <w:p w:rsidR="008A5B52" w:rsidRDefault="008A5B5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9D75B8"/>
    <w:multiLevelType w:val="multilevel"/>
    <w:tmpl w:val="D3527EF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nsid w:val="06EC39A8"/>
    <w:multiLevelType w:val="hybridMultilevel"/>
    <w:tmpl w:val="2B76B1A6"/>
    <w:lvl w:ilvl="0" w:tplc="0419000D">
      <w:start w:val="1"/>
      <w:numFmt w:val="bullet"/>
      <w:lvlText w:val=""/>
      <w:lvlJc w:val="left"/>
      <w:pPr>
        <w:ind w:left="644" w:hanging="360"/>
      </w:pPr>
      <w:rPr>
        <w:rFonts w:ascii="Wingdings" w:hAnsi="Wingdings" w:hint="default"/>
      </w:rPr>
    </w:lvl>
    <w:lvl w:ilvl="1" w:tplc="040E0003" w:tentative="1">
      <w:start w:val="1"/>
      <w:numFmt w:val="bullet"/>
      <w:lvlText w:val="o"/>
      <w:lvlJc w:val="left"/>
      <w:pPr>
        <w:ind w:left="1364" w:hanging="360"/>
      </w:pPr>
      <w:rPr>
        <w:rFonts w:ascii="Courier New" w:hAnsi="Courier New" w:cs="Courier New" w:hint="default"/>
      </w:rPr>
    </w:lvl>
    <w:lvl w:ilvl="2" w:tplc="040E0005" w:tentative="1">
      <w:start w:val="1"/>
      <w:numFmt w:val="bullet"/>
      <w:lvlText w:val=""/>
      <w:lvlJc w:val="left"/>
      <w:pPr>
        <w:ind w:left="2084" w:hanging="360"/>
      </w:pPr>
      <w:rPr>
        <w:rFonts w:ascii="Wingdings" w:hAnsi="Wingdings" w:hint="default"/>
      </w:rPr>
    </w:lvl>
    <w:lvl w:ilvl="3" w:tplc="040E0001" w:tentative="1">
      <w:start w:val="1"/>
      <w:numFmt w:val="bullet"/>
      <w:lvlText w:val=""/>
      <w:lvlJc w:val="left"/>
      <w:pPr>
        <w:ind w:left="2804" w:hanging="360"/>
      </w:pPr>
      <w:rPr>
        <w:rFonts w:ascii="Symbol" w:hAnsi="Symbol" w:hint="default"/>
      </w:rPr>
    </w:lvl>
    <w:lvl w:ilvl="4" w:tplc="040E0003" w:tentative="1">
      <w:start w:val="1"/>
      <w:numFmt w:val="bullet"/>
      <w:lvlText w:val="o"/>
      <w:lvlJc w:val="left"/>
      <w:pPr>
        <w:ind w:left="3524" w:hanging="360"/>
      </w:pPr>
      <w:rPr>
        <w:rFonts w:ascii="Courier New" w:hAnsi="Courier New" w:cs="Courier New" w:hint="default"/>
      </w:rPr>
    </w:lvl>
    <w:lvl w:ilvl="5" w:tplc="040E0005" w:tentative="1">
      <w:start w:val="1"/>
      <w:numFmt w:val="bullet"/>
      <w:lvlText w:val=""/>
      <w:lvlJc w:val="left"/>
      <w:pPr>
        <w:ind w:left="4244" w:hanging="360"/>
      </w:pPr>
      <w:rPr>
        <w:rFonts w:ascii="Wingdings" w:hAnsi="Wingdings" w:hint="default"/>
      </w:rPr>
    </w:lvl>
    <w:lvl w:ilvl="6" w:tplc="040E0001" w:tentative="1">
      <w:start w:val="1"/>
      <w:numFmt w:val="bullet"/>
      <w:lvlText w:val=""/>
      <w:lvlJc w:val="left"/>
      <w:pPr>
        <w:ind w:left="4964" w:hanging="360"/>
      </w:pPr>
      <w:rPr>
        <w:rFonts w:ascii="Symbol" w:hAnsi="Symbol" w:hint="default"/>
      </w:rPr>
    </w:lvl>
    <w:lvl w:ilvl="7" w:tplc="040E0003" w:tentative="1">
      <w:start w:val="1"/>
      <w:numFmt w:val="bullet"/>
      <w:lvlText w:val="o"/>
      <w:lvlJc w:val="left"/>
      <w:pPr>
        <w:ind w:left="5684" w:hanging="360"/>
      </w:pPr>
      <w:rPr>
        <w:rFonts w:ascii="Courier New" w:hAnsi="Courier New" w:cs="Courier New" w:hint="default"/>
      </w:rPr>
    </w:lvl>
    <w:lvl w:ilvl="8" w:tplc="040E0005" w:tentative="1">
      <w:start w:val="1"/>
      <w:numFmt w:val="bullet"/>
      <w:lvlText w:val=""/>
      <w:lvlJc w:val="left"/>
      <w:pPr>
        <w:ind w:left="6404" w:hanging="360"/>
      </w:pPr>
      <w:rPr>
        <w:rFonts w:ascii="Wingdings" w:hAnsi="Wingdings" w:hint="default"/>
      </w:rPr>
    </w:lvl>
  </w:abstractNum>
  <w:abstractNum w:abstractNumId="2">
    <w:nsid w:val="07B13F61"/>
    <w:multiLevelType w:val="hybridMultilevel"/>
    <w:tmpl w:val="46047DAE"/>
    <w:lvl w:ilvl="0" w:tplc="D2F80FB0">
      <w:start w:val="4"/>
      <w:numFmt w:val="decimal"/>
      <w:lvlText w:val="%1."/>
      <w:lvlJc w:val="left"/>
      <w:pPr>
        <w:ind w:left="1080" w:hanging="360"/>
      </w:pPr>
      <w:rPr>
        <w:rFonts w:hint="default"/>
        <w:color w:val="000000"/>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
    <w:nsid w:val="0EA175B2"/>
    <w:multiLevelType w:val="multilevel"/>
    <w:tmpl w:val="E9A04D6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nsid w:val="12271362"/>
    <w:multiLevelType w:val="multilevel"/>
    <w:tmpl w:val="B1E09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AA40F3"/>
    <w:multiLevelType w:val="multilevel"/>
    <w:tmpl w:val="E2C8A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4C74642"/>
    <w:multiLevelType w:val="multilevel"/>
    <w:tmpl w:val="4F980F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nsid w:val="165620D5"/>
    <w:multiLevelType w:val="hybridMultilevel"/>
    <w:tmpl w:val="C304EDD8"/>
    <w:lvl w:ilvl="0" w:tplc="04686EB6">
      <w:start w:val="1"/>
      <w:numFmt w:val="decimal"/>
      <w:lvlText w:val="%1."/>
      <w:lvlJc w:val="left"/>
      <w:pPr>
        <w:ind w:left="1040" w:hanging="360"/>
      </w:pPr>
    </w:lvl>
    <w:lvl w:ilvl="1" w:tplc="04220019">
      <w:start w:val="1"/>
      <w:numFmt w:val="lowerLetter"/>
      <w:lvlText w:val="%2."/>
      <w:lvlJc w:val="left"/>
      <w:pPr>
        <w:ind w:left="1760" w:hanging="360"/>
      </w:pPr>
    </w:lvl>
    <w:lvl w:ilvl="2" w:tplc="0422001B">
      <w:start w:val="1"/>
      <w:numFmt w:val="lowerRoman"/>
      <w:lvlText w:val="%3."/>
      <w:lvlJc w:val="right"/>
      <w:pPr>
        <w:ind w:left="2480" w:hanging="180"/>
      </w:pPr>
    </w:lvl>
    <w:lvl w:ilvl="3" w:tplc="0422000F">
      <w:start w:val="1"/>
      <w:numFmt w:val="decimal"/>
      <w:lvlText w:val="%4."/>
      <w:lvlJc w:val="left"/>
      <w:pPr>
        <w:ind w:left="3200" w:hanging="360"/>
      </w:pPr>
    </w:lvl>
    <w:lvl w:ilvl="4" w:tplc="04220019">
      <w:start w:val="1"/>
      <w:numFmt w:val="lowerLetter"/>
      <w:lvlText w:val="%5."/>
      <w:lvlJc w:val="left"/>
      <w:pPr>
        <w:ind w:left="3920" w:hanging="360"/>
      </w:pPr>
    </w:lvl>
    <w:lvl w:ilvl="5" w:tplc="0422001B">
      <w:start w:val="1"/>
      <w:numFmt w:val="lowerRoman"/>
      <w:lvlText w:val="%6."/>
      <w:lvlJc w:val="right"/>
      <w:pPr>
        <w:ind w:left="4640" w:hanging="180"/>
      </w:pPr>
    </w:lvl>
    <w:lvl w:ilvl="6" w:tplc="0422000F">
      <w:start w:val="1"/>
      <w:numFmt w:val="decimal"/>
      <w:lvlText w:val="%7."/>
      <w:lvlJc w:val="left"/>
      <w:pPr>
        <w:ind w:left="5360" w:hanging="360"/>
      </w:pPr>
    </w:lvl>
    <w:lvl w:ilvl="7" w:tplc="04220019">
      <w:start w:val="1"/>
      <w:numFmt w:val="lowerLetter"/>
      <w:lvlText w:val="%8."/>
      <w:lvlJc w:val="left"/>
      <w:pPr>
        <w:ind w:left="6080" w:hanging="360"/>
      </w:pPr>
    </w:lvl>
    <w:lvl w:ilvl="8" w:tplc="0422001B">
      <w:start w:val="1"/>
      <w:numFmt w:val="lowerRoman"/>
      <w:lvlText w:val="%9."/>
      <w:lvlJc w:val="right"/>
      <w:pPr>
        <w:ind w:left="6800" w:hanging="180"/>
      </w:pPr>
    </w:lvl>
  </w:abstractNum>
  <w:abstractNum w:abstractNumId="8">
    <w:nsid w:val="1E991C57"/>
    <w:multiLevelType w:val="hybridMultilevel"/>
    <w:tmpl w:val="C39E1816"/>
    <w:lvl w:ilvl="0" w:tplc="0419000D">
      <w:start w:val="1"/>
      <w:numFmt w:val="bullet"/>
      <w:lvlText w:val=""/>
      <w:lvlJc w:val="left"/>
      <w:pPr>
        <w:ind w:left="1400" w:hanging="360"/>
      </w:pPr>
      <w:rPr>
        <w:rFonts w:ascii="Wingdings" w:hAnsi="Wingdings" w:hint="default"/>
      </w:rPr>
    </w:lvl>
    <w:lvl w:ilvl="1" w:tplc="04220003" w:tentative="1">
      <w:start w:val="1"/>
      <w:numFmt w:val="bullet"/>
      <w:lvlText w:val="o"/>
      <w:lvlJc w:val="left"/>
      <w:pPr>
        <w:ind w:left="2120" w:hanging="360"/>
      </w:pPr>
      <w:rPr>
        <w:rFonts w:ascii="Courier New" w:hAnsi="Courier New" w:cs="Courier New" w:hint="default"/>
      </w:rPr>
    </w:lvl>
    <w:lvl w:ilvl="2" w:tplc="04220005" w:tentative="1">
      <w:start w:val="1"/>
      <w:numFmt w:val="bullet"/>
      <w:lvlText w:val=""/>
      <w:lvlJc w:val="left"/>
      <w:pPr>
        <w:ind w:left="2840" w:hanging="360"/>
      </w:pPr>
      <w:rPr>
        <w:rFonts w:ascii="Wingdings" w:hAnsi="Wingdings" w:hint="default"/>
      </w:rPr>
    </w:lvl>
    <w:lvl w:ilvl="3" w:tplc="04220001" w:tentative="1">
      <w:start w:val="1"/>
      <w:numFmt w:val="bullet"/>
      <w:lvlText w:val=""/>
      <w:lvlJc w:val="left"/>
      <w:pPr>
        <w:ind w:left="3560" w:hanging="360"/>
      </w:pPr>
      <w:rPr>
        <w:rFonts w:ascii="Symbol" w:hAnsi="Symbol" w:hint="default"/>
      </w:rPr>
    </w:lvl>
    <w:lvl w:ilvl="4" w:tplc="04220003" w:tentative="1">
      <w:start w:val="1"/>
      <w:numFmt w:val="bullet"/>
      <w:lvlText w:val="o"/>
      <w:lvlJc w:val="left"/>
      <w:pPr>
        <w:ind w:left="4280" w:hanging="360"/>
      </w:pPr>
      <w:rPr>
        <w:rFonts w:ascii="Courier New" w:hAnsi="Courier New" w:cs="Courier New" w:hint="default"/>
      </w:rPr>
    </w:lvl>
    <w:lvl w:ilvl="5" w:tplc="04220005" w:tentative="1">
      <w:start w:val="1"/>
      <w:numFmt w:val="bullet"/>
      <w:lvlText w:val=""/>
      <w:lvlJc w:val="left"/>
      <w:pPr>
        <w:ind w:left="5000" w:hanging="360"/>
      </w:pPr>
      <w:rPr>
        <w:rFonts w:ascii="Wingdings" w:hAnsi="Wingdings" w:hint="default"/>
      </w:rPr>
    </w:lvl>
    <w:lvl w:ilvl="6" w:tplc="04220001" w:tentative="1">
      <w:start w:val="1"/>
      <w:numFmt w:val="bullet"/>
      <w:lvlText w:val=""/>
      <w:lvlJc w:val="left"/>
      <w:pPr>
        <w:ind w:left="5720" w:hanging="360"/>
      </w:pPr>
      <w:rPr>
        <w:rFonts w:ascii="Symbol" w:hAnsi="Symbol" w:hint="default"/>
      </w:rPr>
    </w:lvl>
    <w:lvl w:ilvl="7" w:tplc="04220003" w:tentative="1">
      <w:start w:val="1"/>
      <w:numFmt w:val="bullet"/>
      <w:lvlText w:val="o"/>
      <w:lvlJc w:val="left"/>
      <w:pPr>
        <w:ind w:left="6440" w:hanging="360"/>
      </w:pPr>
      <w:rPr>
        <w:rFonts w:ascii="Courier New" w:hAnsi="Courier New" w:cs="Courier New" w:hint="default"/>
      </w:rPr>
    </w:lvl>
    <w:lvl w:ilvl="8" w:tplc="04220005" w:tentative="1">
      <w:start w:val="1"/>
      <w:numFmt w:val="bullet"/>
      <w:lvlText w:val=""/>
      <w:lvlJc w:val="left"/>
      <w:pPr>
        <w:ind w:left="7160" w:hanging="360"/>
      </w:pPr>
      <w:rPr>
        <w:rFonts w:ascii="Wingdings" w:hAnsi="Wingdings" w:hint="default"/>
      </w:rPr>
    </w:lvl>
  </w:abstractNum>
  <w:abstractNum w:abstractNumId="9">
    <w:nsid w:val="21CB1812"/>
    <w:multiLevelType w:val="hybridMultilevel"/>
    <w:tmpl w:val="BC9A00E6"/>
    <w:lvl w:ilvl="0" w:tplc="EA986BEC">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0">
    <w:nsid w:val="24050CF5"/>
    <w:multiLevelType w:val="hybridMultilevel"/>
    <w:tmpl w:val="791E12F8"/>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nsid w:val="25AB4BB9"/>
    <w:multiLevelType w:val="hybridMultilevel"/>
    <w:tmpl w:val="3D8203E6"/>
    <w:lvl w:ilvl="0" w:tplc="0422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8173C45"/>
    <w:multiLevelType w:val="hybridMultilevel"/>
    <w:tmpl w:val="56C07F7A"/>
    <w:lvl w:ilvl="0" w:tplc="07A488B6">
      <w:start w:val="2016"/>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3">
    <w:nsid w:val="2EEC5EE3"/>
    <w:multiLevelType w:val="multilevel"/>
    <w:tmpl w:val="E4DED9A4"/>
    <w:lvl w:ilvl="0">
      <w:start w:val="1"/>
      <w:numFmt w:val="bullet"/>
      <w:lvlText w:val=""/>
      <w:lvlJc w:val="left"/>
      <w:pPr>
        <w:ind w:left="720" w:hanging="360"/>
      </w:pPr>
      <w:rPr>
        <w:rFonts w:ascii="Wingdings" w:hAnsi="Wingdings"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nsid w:val="2F406DB8"/>
    <w:multiLevelType w:val="multilevel"/>
    <w:tmpl w:val="D2F8F1C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nsid w:val="32D42C86"/>
    <w:multiLevelType w:val="multilevel"/>
    <w:tmpl w:val="8DDEF794"/>
    <w:lvl w:ilvl="0">
      <w:start w:val="1"/>
      <w:numFmt w:val="bullet"/>
      <w:lvlText w:val=""/>
      <w:lvlJc w:val="left"/>
      <w:pPr>
        <w:ind w:left="644" w:hanging="359"/>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nsid w:val="35AA7C2F"/>
    <w:multiLevelType w:val="multilevel"/>
    <w:tmpl w:val="BA1C77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nsid w:val="36244F55"/>
    <w:multiLevelType w:val="multilevel"/>
    <w:tmpl w:val="7B480AE0"/>
    <w:lvl w:ilvl="0">
      <w:start w:val="1"/>
      <w:numFmt w:val="bullet"/>
      <w:lvlText w:val=""/>
      <w:lvlJc w:val="left"/>
      <w:pPr>
        <w:ind w:left="720" w:hanging="360"/>
      </w:pPr>
      <w:rPr>
        <w:rFonts w:ascii="Wingdings" w:hAnsi="Wingdings"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nsid w:val="3AD968C3"/>
    <w:multiLevelType w:val="hybridMultilevel"/>
    <w:tmpl w:val="6388E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2AE4AA9"/>
    <w:multiLevelType w:val="multilevel"/>
    <w:tmpl w:val="4E3251A0"/>
    <w:lvl w:ilvl="0">
      <w:start w:val="1"/>
      <w:numFmt w:val="bullet"/>
      <w:lvlText w:val=""/>
      <w:lvlJc w:val="left"/>
      <w:pPr>
        <w:tabs>
          <w:tab w:val="num" w:pos="720"/>
        </w:tabs>
        <w:ind w:left="720" w:hanging="360"/>
      </w:pPr>
      <w:rPr>
        <w:rFonts w:ascii="Wingdings" w:hAnsi="Wingdings" w:hint="default"/>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41F194C"/>
    <w:multiLevelType w:val="multilevel"/>
    <w:tmpl w:val="3B80169A"/>
    <w:lvl w:ilvl="0">
      <w:start w:val="1"/>
      <w:numFmt w:val="bullet"/>
      <w:lvlText w:val=""/>
      <w:lvlJc w:val="left"/>
      <w:pPr>
        <w:tabs>
          <w:tab w:val="num" w:pos="720"/>
        </w:tabs>
        <w:ind w:left="720" w:hanging="360"/>
      </w:pPr>
      <w:rPr>
        <w:rFonts w:ascii="Wingdings" w:hAnsi="Wingdings" w:hint="default"/>
        <w:sz w:val="28"/>
      </w:rPr>
    </w:lvl>
    <w:lvl w:ilvl="1">
      <w:start w:val="8"/>
      <w:numFmt w:val="bullet"/>
      <w:lvlText w:val="•"/>
      <w:lvlJc w:val="left"/>
      <w:pPr>
        <w:ind w:left="1440" w:hanging="360"/>
      </w:pPr>
      <w:rPr>
        <w:rFonts w:ascii="Times New Roman" w:eastAsia="Times New Roman" w:hAnsi="Times New Roman" w:cs="Times New Roman" w:hint="default"/>
        <w:color w:val="000000"/>
        <w:sz w:val="28"/>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4385C59"/>
    <w:multiLevelType w:val="hybridMultilevel"/>
    <w:tmpl w:val="2ED40AA6"/>
    <w:lvl w:ilvl="0" w:tplc="0419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2">
    <w:nsid w:val="46C70A91"/>
    <w:multiLevelType w:val="hybridMultilevel"/>
    <w:tmpl w:val="22EC15EE"/>
    <w:lvl w:ilvl="0" w:tplc="0419000B">
      <w:start w:val="1"/>
      <w:numFmt w:val="bullet"/>
      <w:lvlText w:val=""/>
      <w:lvlJc w:val="left"/>
      <w:pPr>
        <w:ind w:left="1429" w:hanging="360"/>
      </w:pPr>
      <w:rPr>
        <w:rFonts w:ascii="Wingdings" w:hAnsi="Wingdings" w:hint="default"/>
        <w:w w:val="99"/>
        <w:lang w:val="uk-UA" w:eastAsia="en-US" w:bidi="ar-SA"/>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3">
    <w:nsid w:val="4B72206C"/>
    <w:multiLevelType w:val="hybridMultilevel"/>
    <w:tmpl w:val="1738FC72"/>
    <w:lvl w:ilvl="0" w:tplc="7854A186">
      <w:start w:val="5"/>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5A483560"/>
    <w:multiLevelType w:val="multilevel"/>
    <w:tmpl w:val="B20A9F2C"/>
    <w:lvl w:ilvl="0">
      <w:numFmt w:val="bullet"/>
      <w:lvlText w:val="-"/>
      <w:lvlJc w:val="left"/>
      <w:pPr>
        <w:tabs>
          <w:tab w:val="num" w:pos="0"/>
        </w:tabs>
        <w:ind w:left="720" w:hanging="360"/>
      </w:pPr>
      <w:rPr>
        <w:rFonts w:ascii="Times New Roman" w:eastAsiaTheme="minorHAnsi" w:hAnsi="Times New Roman" w:cs="Times New Roman" w:hint="default"/>
        <w:b w:val="0"/>
        <w:i w:val="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nsid w:val="5D1534E9"/>
    <w:multiLevelType w:val="multilevel"/>
    <w:tmpl w:val="2B746A6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6">
    <w:nsid w:val="5D3D3CA6"/>
    <w:multiLevelType w:val="hybridMultilevel"/>
    <w:tmpl w:val="2AEADFB6"/>
    <w:lvl w:ilvl="0" w:tplc="B19EA786">
      <w:start w:val="3"/>
      <w:numFmt w:val="decimal"/>
      <w:lvlText w:val="%1."/>
      <w:lvlJc w:val="left"/>
      <w:pPr>
        <w:ind w:left="435" w:hanging="360"/>
      </w:pPr>
      <w:rPr>
        <w:rFonts w:hint="default"/>
      </w:rPr>
    </w:lvl>
    <w:lvl w:ilvl="1" w:tplc="20000019" w:tentative="1">
      <w:start w:val="1"/>
      <w:numFmt w:val="lowerLetter"/>
      <w:lvlText w:val="%2."/>
      <w:lvlJc w:val="left"/>
      <w:pPr>
        <w:ind w:left="1155" w:hanging="360"/>
      </w:pPr>
    </w:lvl>
    <w:lvl w:ilvl="2" w:tplc="2000001B" w:tentative="1">
      <w:start w:val="1"/>
      <w:numFmt w:val="lowerRoman"/>
      <w:lvlText w:val="%3."/>
      <w:lvlJc w:val="right"/>
      <w:pPr>
        <w:ind w:left="1875" w:hanging="180"/>
      </w:pPr>
    </w:lvl>
    <w:lvl w:ilvl="3" w:tplc="2000000F" w:tentative="1">
      <w:start w:val="1"/>
      <w:numFmt w:val="decimal"/>
      <w:lvlText w:val="%4."/>
      <w:lvlJc w:val="left"/>
      <w:pPr>
        <w:ind w:left="2595" w:hanging="360"/>
      </w:pPr>
    </w:lvl>
    <w:lvl w:ilvl="4" w:tplc="20000019" w:tentative="1">
      <w:start w:val="1"/>
      <w:numFmt w:val="lowerLetter"/>
      <w:lvlText w:val="%5."/>
      <w:lvlJc w:val="left"/>
      <w:pPr>
        <w:ind w:left="3315" w:hanging="360"/>
      </w:pPr>
    </w:lvl>
    <w:lvl w:ilvl="5" w:tplc="2000001B" w:tentative="1">
      <w:start w:val="1"/>
      <w:numFmt w:val="lowerRoman"/>
      <w:lvlText w:val="%6."/>
      <w:lvlJc w:val="right"/>
      <w:pPr>
        <w:ind w:left="4035" w:hanging="180"/>
      </w:pPr>
    </w:lvl>
    <w:lvl w:ilvl="6" w:tplc="2000000F" w:tentative="1">
      <w:start w:val="1"/>
      <w:numFmt w:val="decimal"/>
      <w:lvlText w:val="%7."/>
      <w:lvlJc w:val="left"/>
      <w:pPr>
        <w:ind w:left="4755" w:hanging="360"/>
      </w:pPr>
    </w:lvl>
    <w:lvl w:ilvl="7" w:tplc="20000019" w:tentative="1">
      <w:start w:val="1"/>
      <w:numFmt w:val="lowerLetter"/>
      <w:lvlText w:val="%8."/>
      <w:lvlJc w:val="left"/>
      <w:pPr>
        <w:ind w:left="5475" w:hanging="360"/>
      </w:pPr>
    </w:lvl>
    <w:lvl w:ilvl="8" w:tplc="2000001B" w:tentative="1">
      <w:start w:val="1"/>
      <w:numFmt w:val="lowerRoman"/>
      <w:lvlText w:val="%9."/>
      <w:lvlJc w:val="right"/>
      <w:pPr>
        <w:ind w:left="6195" w:hanging="180"/>
      </w:pPr>
    </w:lvl>
  </w:abstractNum>
  <w:abstractNum w:abstractNumId="27">
    <w:nsid w:val="5D41438F"/>
    <w:multiLevelType w:val="hybridMultilevel"/>
    <w:tmpl w:val="AC605056"/>
    <w:lvl w:ilvl="0" w:tplc="9FD8A26C">
      <w:start w:val="6"/>
      <w:numFmt w:val="decimal"/>
      <w:lvlText w:val="%1."/>
      <w:lvlJc w:val="left"/>
      <w:pPr>
        <w:tabs>
          <w:tab w:val="num" w:pos="1070"/>
        </w:tabs>
        <w:ind w:left="1070" w:hanging="360"/>
      </w:pPr>
      <w:rPr>
        <w:rFonts w:ascii="Times New Roman" w:hAnsi="Times New Roman" w:cs="Times New Roman" w:hint="default"/>
      </w:rPr>
    </w:lvl>
    <w:lvl w:ilvl="1" w:tplc="04190019" w:tentative="1">
      <w:start w:val="1"/>
      <w:numFmt w:val="lowerLetter"/>
      <w:lvlText w:val="%2."/>
      <w:lvlJc w:val="left"/>
      <w:pPr>
        <w:tabs>
          <w:tab w:val="num" w:pos="1830"/>
        </w:tabs>
        <w:ind w:left="1830" w:hanging="360"/>
      </w:pPr>
      <w:rPr>
        <w:rFonts w:cs="Times New Roman"/>
      </w:rPr>
    </w:lvl>
    <w:lvl w:ilvl="2" w:tplc="0419001B" w:tentative="1">
      <w:start w:val="1"/>
      <w:numFmt w:val="lowerRoman"/>
      <w:lvlText w:val="%3."/>
      <w:lvlJc w:val="right"/>
      <w:pPr>
        <w:tabs>
          <w:tab w:val="num" w:pos="2550"/>
        </w:tabs>
        <w:ind w:left="2550" w:hanging="180"/>
      </w:pPr>
      <w:rPr>
        <w:rFonts w:cs="Times New Roman"/>
      </w:rPr>
    </w:lvl>
    <w:lvl w:ilvl="3" w:tplc="0419000F" w:tentative="1">
      <w:start w:val="1"/>
      <w:numFmt w:val="decimal"/>
      <w:lvlText w:val="%4."/>
      <w:lvlJc w:val="left"/>
      <w:pPr>
        <w:tabs>
          <w:tab w:val="num" w:pos="3270"/>
        </w:tabs>
        <w:ind w:left="3270" w:hanging="360"/>
      </w:pPr>
      <w:rPr>
        <w:rFonts w:cs="Times New Roman"/>
      </w:rPr>
    </w:lvl>
    <w:lvl w:ilvl="4" w:tplc="04190019" w:tentative="1">
      <w:start w:val="1"/>
      <w:numFmt w:val="lowerLetter"/>
      <w:lvlText w:val="%5."/>
      <w:lvlJc w:val="left"/>
      <w:pPr>
        <w:tabs>
          <w:tab w:val="num" w:pos="3990"/>
        </w:tabs>
        <w:ind w:left="3990" w:hanging="360"/>
      </w:pPr>
      <w:rPr>
        <w:rFonts w:cs="Times New Roman"/>
      </w:rPr>
    </w:lvl>
    <w:lvl w:ilvl="5" w:tplc="0419001B" w:tentative="1">
      <w:start w:val="1"/>
      <w:numFmt w:val="lowerRoman"/>
      <w:lvlText w:val="%6."/>
      <w:lvlJc w:val="right"/>
      <w:pPr>
        <w:tabs>
          <w:tab w:val="num" w:pos="4710"/>
        </w:tabs>
        <w:ind w:left="4710" w:hanging="180"/>
      </w:pPr>
      <w:rPr>
        <w:rFonts w:cs="Times New Roman"/>
      </w:rPr>
    </w:lvl>
    <w:lvl w:ilvl="6" w:tplc="0419000F" w:tentative="1">
      <w:start w:val="1"/>
      <w:numFmt w:val="decimal"/>
      <w:lvlText w:val="%7."/>
      <w:lvlJc w:val="left"/>
      <w:pPr>
        <w:tabs>
          <w:tab w:val="num" w:pos="5430"/>
        </w:tabs>
        <w:ind w:left="5430" w:hanging="360"/>
      </w:pPr>
      <w:rPr>
        <w:rFonts w:cs="Times New Roman"/>
      </w:rPr>
    </w:lvl>
    <w:lvl w:ilvl="7" w:tplc="04190019" w:tentative="1">
      <w:start w:val="1"/>
      <w:numFmt w:val="lowerLetter"/>
      <w:lvlText w:val="%8."/>
      <w:lvlJc w:val="left"/>
      <w:pPr>
        <w:tabs>
          <w:tab w:val="num" w:pos="6150"/>
        </w:tabs>
        <w:ind w:left="6150" w:hanging="360"/>
      </w:pPr>
      <w:rPr>
        <w:rFonts w:cs="Times New Roman"/>
      </w:rPr>
    </w:lvl>
    <w:lvl w:ilvl="8" w:tplc="0419001B" w:tentative="1">
      <w:start w:val="1"/>
      <w:numFmt w:val="lowerRoman"/>
      <w:lvlText w:val="%9."/>
      <w:lvlJc w:val="right"/>
      <w:pPr>
        <w:tabs>
          <w:tab w:val="num" w:pos="6870"/>
        </w:tabs>
        <w:ind w:left="6870" w:hanging="180"/>
      </w:pPr>
      <w:rPr>
        <w:rFonts w:cs="Times New Roman"/>
      </w:rPr>
    </w:lvl>
  </w:abstractNum>
  <w:abstractNum w:abstractNumId="28">
    <w:nsid w:val="5DD21D0C"/>
    <w:multiLevelType w:val="hybridMultilevel"/>
    <w:tmpl w:val="9B2A473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9">
    <w:nsid w:val="5EC73FDF"/>
    <w:multiLevelType w:val="hybridMultilevel"/>
    <w:tmpl w:val="E418FA76"/>
    <w:lvl w:ilvl="0" w:tplc="0419000D">
      <w:start w:val="1"/>
      <w:numFmt w:val="bullet"/>
      <w:lvlText w:val=""/>
      <w:lvlJc w:val="left"/>
      <w:pPr>
        <w:ind w:left="1400" w:hanging="360"/>
      </w:pPr>
      <w:rPr>
        <w:rFonts w:ascii="Wingdings" w:hAnsi="Wingdings" w:hint="default"/>
      </w:rPr>
    </w:lvl>
    <w:lvl w:ilvl="1" w:tplc="04220003" w:tentative="1">
      <w:start w:val="1"/>
      <w:numFmt w:val="bullet"/>
      <w:lvlText w:val="o"/>
      <w:lvlJc w:val="left"/>
      <w:pPr>
        <w:ind w:left="2120" w:hanging="360"/>
      </w:pPr>
      <w:rPr>
        <w:rFonts w:ascii="Courier New" w:hAnsi="Courier New" w:cs="Courier New" w:hint="default"/>
      </w:rPr>
    </w:lvl>
    <w:lvl w:ilvl="2" w:tplc="04220005" w:tentative="1">
      <w:start w:val="1"/>
      <w:numFmt w:val="bullet"/>
      <w:lvlText w:val=""/>
      <w:lvlJc w:val="left"/>
      <w:pPr>
        <w:ind w:left="2840" w:hanging="360"/>
      </w:pPr>
      <w:rPr>
        <w:rFonts w:ascii="Wingdings" w:hAnsi="Wingdings" w:hint="default"/>
      </w:rPr>
    </w:lvl>
    <w:lvl w:ilvl="3" w:tplc="04220001" w:tentative="1">
      <w:start w:val="1"/>
      <w:numFmt w:val="bullet"/>
      <w:lvlText w:val=""/>
      <w:lvlJc w:val="left"/>
      <w:pPr>
        <w:ind w:left="3560" w:hanging="360"/>
      </w:pPr>
      <w:rPr>
        <w:rFonts w:ascii="Symbol" w:hAnsi="Symbol" w:hint="default"/>
      </w:rPr>
    </w:lvl>
    <w:lvl w:ilvl="4" w:tplc="04220003" w:tentative="1">
      <w:start w:val="1"/>
      <w:numFmt w:val="bullet"/>
      <w:lvlText w:val="o"/>
      <w:lvlJc w:val="left"/>
      <w:pPr>
        <w:ind w:left="4280" w:hanging="360"/>
      </w:pPr>
      <w:rPr>
        <w:rFonts w:ascii="Courier New" w:hAnsi="Courier New" w:cs="Courier New" w:hint="default"/>
      </w:rPr>
    </w:lvl>
    <w:lvl w:ilvl="5" w:tplc="04220005" w:tentative="1">
      <w:start w:val="1"/>
      <w:numFmt w:val="bullet"/>
      <w:lvlText w:val=""/>
      <w:lvlJc w:val="left"/>
      <w:pPr>
        <w:ind w:left="5000" w:hanging="360"/>
      </w:pPr>
      <w:rPr>
        <w:rFonts w:ascii="Wingdings" w:hAnsi="Wingdings" w:hint="default"/>
      </w:rPr>
    </w:lvl>
    <w:lvl w:ilvl="6" w:tplc="04220001" w:tentative="1">
      <w:start w:val="1"/>
      <w:numFmt w:val="bullet"/>
      <w:lvlText w:val=""/>
      <w:lvlJc w:val="left"/>
      <w:pPr>
        <w:ind w:left="5720" w:hanging="360"/>
      </w:pPr>
      <w:rPr>
        <w:rFonts w:ascii="Symbol" w:hAnsi="Symbol" w:hint="default"/>
      </w:rPr>
    </w:lvl>
    <w:lvl w:ilvl="7" w:tplc="04220003" w:tentative="1">
      <w:start w:val="1"/>
      <w:numFmt w:val="bullet"/>
      <w:lvlText w:val="o"/>
      <w:lvlJc w:val="left"/>
      <w:pPr>
        <w:ind w:left="6440" w:hanging="360"/>
      </w:pPr>
      <w:rPr>
        <w:rFonts w:ascii="Courier New" w:hAnsi="Courier New" w:cs="Courier New" w:hint="default"/>
      </w:rPr>
    </w:lvl>
    <w:lvl w:ilvl="8" w:tplc="04220005" w:tentative="1">
      <w:start w:val="1"/>
      <w:numFmt w:val="bullet"/>
      <w:lvlText w:val=""/>
      <w:lvlJc w:val="left"/>
      <w:pPr>
        <w:ind w:left="7160" w:hanging="360"/>
      </w:pPr>
      <w:rPr>
        <w:rFonts w:ascii="Wingdings" w:hAnsi="Wingdings" w:hint="default"/>
      </w:rPr>
    </w:lvl>
  </w:abstractNum>
  <w:abstractNum w:abstractNumId="30">
    <w:nsid w:val="634D4ABB"/>
    <w:multiLevelType w:val="hybridMultilevel"/>
    <w:tmpl w:val="6712AFE2"/>
    <w:lvl w:ilvl="0" w:tplc="0419000D">
      <w:start w:val="1"/>
      <w:numFmt w:val="bullet"/>
      <w:lvlText w:val=""/>
      <w:lvlJc w:val="left"/>
      <w:pPr>
        <w:ind w:left="1428" w:hanging="360"/>
      </w:pPr>
      <w:rPr>
        <w:rFonts w:ascii="Wingdings" w:hAnsi="Wingdings" w:hint="default"/>
      </w:rPr>
    </w:lvl>
    <w:lvl w:ilvl="1" w:tplc="0419000D">
      <w:start w:val="1"/>
      <w:numFmt w:val="bullet"/>
      <w:lvlText w:val=""/>
      <w:lvlJc w:val="left"/>
      <w:pPr>
        <w:ind w:left="2148" w:hanging="360"/>
      </w:pPr>
      <w:rPr>
        <w:rFonts w:ascii="Wingdings" w:hAnsi="Wingdings"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31">
    <w:nsid w:val="64706541"/>
    <w:multiLevelType w:val="hybridMultilevel"/>
    <w:tmpl w:val="553EA17E"/>
    <w:lvl w:ilvl="0" w:tplc="0419000B">
      <w:start w:val="1"/>
      <w:numFmt w:val="bullet"/>
      <w:lvlText w:val=""/>
      <w:lvlJc w:val="left"/>
      <w:pPr>
        <w:ind w:left="1400" w:hanging="360"/>
      </w:pPr>
      <w:rPr>
        <w:rFonts w:ascii="Wingdings" w:hAnsi="Wingdings" w:hint="default"/>
        <w:w w:val="99"/>
        <w:lang w:val="uk-UA" w:eastAsia="en-US" w:bidi="ar-SA"/>
      </w:rPr>
    </w:lvl>
    <w:lvl w:ilvl="1" w:tplc="04220003" w:tentative="1">
      <w:start w:val="1"/>
      <w:numFmt w:val="bullet"/>
      <w:lvlText w:val="o"/>
      <w:lvlJc w:val="left"/>
      <w:pPr>
        <w:ind w:left="2120" w:hanging="360"/>
      </w:pPr>
      <w:rPr>
        <w:rFonts w:ascii="Courier New" w:hAnsi="Courier New" w:cs="Courier New" w:hint="default"/>
      </w:rPr>
    </w:lvl>
    <w:lvl w:ilvl="2" w:tplc="04220005" w:tentative="1">
      <w:start w:val="1"/>
      <w:numFmt w:val="bullet"/>
      <w:lvlText w:val=""/>
      <w:lvlJc w:val="left"/>
      <w:pPr>
        <w:ind w:left="2840" w:hanging="360"/>
      </w:pPr>
      <w:rPr>
        <w:rFonts w:ascii="Wingdings" w:hAnsi="Wingdings" w:hint="default"/>
      </w:rPr>
    </w:lvl>
    <w:lvl w:ilvl="3" w:tplc="04220001" w:tentative="1">
      <w:start w:val="1"/>
      <w:numFmt w:val="bullet"/>
      <w:lvlText w:val=""/>
      <w:lvlJc w:val="left"/>
      <w:pPr>
        <w:ind w:left="3560" w:hanging="360"/>
      </w:pPr>
      <w:rPr>
        <w:rFonts w:ascii="Symbol" w:hAnsi="Symbol" w:hint="default"/>
      </w:rPr>
    </w:lvl>
    <w:lvl w:ilvl="4" w:tplc="04220003" w:tentative="1">
      <w:start w:val="1"/>
      <w:numFmt w:val="bullet"/>
      <w:lvlText w:val="o"/>
      <w:lvlJc w:val="left"/>
      <w:pPr>
        <w:ind w:left="4280" w:hanging="360"/>
      </w:pPr>
      <w:rPr>
        <w:rFonts w:ascii="Courier New" w:hAnsi="Courier New" w:cs="Courier New" w:hint="default"/>
      </w:rPr>
    </w:lvl>
    <w:lvl w:ilvl="5" w:tplc="04220005" w:tentative="1">
      <w:start w:val="1"/>
      <w:numFmt w:val="bullet"/>
      <w:lvlText w:val=""/>
      <w:lvlJc w:val="left"/>
      <w:pPr>
        <w:ind w:left="5000" w:hanging="360"/>
      </w:pPr>
      <w:rPr>
        <w:rFonts w:ascii="Wingdings" w:hAnsi="Wingdings" w:hint="default"/>
      </w:rPr>
    </w:lvl>
    <w:lvl w:ilvl="6" w:tplc="04220001" w:tentative="1">
      <w:start w:val="1"/>
      <w:numFmt w:val="bullet"/>
      <w:lvlText w:val=""/>
      <w:lvlJc w:val="left"/>
      <w:pPr>
        <w:ind w:left="5720" w:hanging="360"/>
      </w:pPr>
      <w:rPr>
        <w:rFonts w:ascii="Symbol" w:hAnsi="Symbol" w:hint="default"/>
      </w:rPr>
    </w:lvl>
    <w:lvl w:ilvl="7" w:tplc="04220003" w:tentative="1">
      <w:start w:val="1"/>
      <w:numFmt w:val="bullet"/>
      <w:lvlText w:val="o"/>
      <w:lvlJc w:val="left"/>
      <w:pPr>
        <w:ind w:left="6440" w:hanging="360"/>
      </w:pPr>
      <w:rPr>
        <w:rFonts w:ascii="Courier New" w:hAnsi="Courier New" w:cs="Courier New" w:hint="default"/>
      </w:rPr>
    </w:lvl>
    <w:lvl w:ilvl="8" w:tplc="04220005" w:tentative="1">
      <w:start w:val="1"/>
      <w:numFmt w:val="bullet"/>
      <w:lvlText w:val=""/>
      <w:lvlJc w:val="left"/>
      <w:pPr>
        <w:ind w:left="7160" w:hanging="360"/>
      </w:pPr>
      <w:rPr>
        <w:rFonts w:ascii="Wingdings" w:hAnsi="Wingdings" w:hint="default"/>
      </w:rPr>
    </w:lvl>
  </w:abstractNum>
  <w:abstractNum w:abstractNumId="32">
    <w:nsid w:val="649F0281"/>
    <w:multiLevelType w:val="multilevel"/>
    <w:tmpl w:val="96501BB0"/>
    <w:lvl w:ilvl="0">
      <w:start w:val="1"/>
      <w:numFmt w:val="bullet"/>
      <w:lvlText w:val=""/>
      <w:lvlJc w:val="left"/>
      <w:pPr>
        <w:ind w:left="720" w:hanging="360"/>
      </w:pPr>
      <w:rPr>
        <w:rFonts w:ascii="Wingdings" w:hAnsi="Wingdings"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3">
    <w:nsid w:val="6BD4024C"/>
    <w:multiLevelType w:val="hybridMultilevel"/>
    <w:tmpl w:val="B2B2D65C"/>
    <w:lvl w:ilvl="0" w:tplc="0E484A7A">
      <w:numFmt w:val="bullet"/>
      <w:lvlText w:val="-"/>
      <w:lvlJc w:val="left"/>
      <w:pPr>
        <w:ind w:left="644" w:hanging="360"/>
      </w:pPr>
      <w:rPr>
        <w:rFonts w:ascii="Times New Roman" w:eastAsia="Times New Roman" w:hAnsi="Times New Roman" w:cs="Times New Roman"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34">
    <w:nsid w:val="6C281736"/>
    <w:multiLevelType w:val="multilevel"/>
    <w:tmpl w:val="50704184"/>
    <w:lvl w:ilvl="0">
      <w:start w:val="1"/>
      <w:numFmt w:val="bullet"/>
      <w:lvlText w:val=""/>
      <w:lvlJc w:val="left"/>
      <w:pPr>
        <w:tabs>
          <w:tab w:val="num" w:pos="720"/>
        </w:tabs>
        <w:ind w:left="720" w:hanging="360"/>
      </w:pPr>
      <w:rPr>
        <w:rFonts w:ascii="Wingdings" w:hAnsi="Wingdings" w:hint="default"/>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07A4F9D"/>
    <w:multiLevelType w:val="hybridMultilevel"/>
    <w:tmpl w:val="0F9C28EE"/>
    <w:lvl w:ilvl="0" w:tplc="85745356">
      <w:numFmt w:val="bullet"/>
      <w:lvlText w:val="-"/>
      <w:lvlJc w:val="left"/>
      <w:pPr>
        <w:ind w:left="1140" w:hanging="420"/>
      </w:pPr>
      <w:rPr>
        <w:rFonts w:ascii="Times New Roman" w:eastAsia="Times New Roman" w:hAnsi="Times New Roman" w:cs="Times New Roman"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6">
    <w:nsid w:val="71EB25C4"/>
    <w:multiLevelType w:val="hybridMultilevel"/>
    <w:tmpl w:val="2E305A48"/>
    <w:lvl w:ilvl="0" w:tplc="0419000B">
      <w:start w:val="1"/>
      <w:numFmt w:val="bullet"/>
      <w:lvlText w:val=""/>
      <w:lvlJc w:val="left"/>
      <w:pPr>
        <w:ind w:left="792" w:hanging="360"/>
      </w:pPr>
      <w:rPr>
        <w:rFonts w:ascii="Wingdings" w:hAnsi="Wingdings" w:hint="default"/>
      </w:rPr>
    </w:lvl>
    <w:lvl w:ilvl="1" w:tplc="04220003" w:tentative="1">
      <w:start w:val="1"/>
      <w:numFmt w:val="bullet"/>
      <w:lvlText w:val="o"/>
      <w:lvlJc w:val="left"/>
      <w:pPr>
        <w:ind w:left="1512" w:hanging="360"/>
      </w:pPr>
      <w:rPr>
        <w:rFonts w:ascii="Courier New" w:hAnsi="Courier New" w:cs="Courier New" w:hint="default"/>
      </w:rPr>
    </w:lvl>
    <w:lvl w:ilvl="2" w:tplc="04220005" w:tentative="1">
      <w:start w:val="1"/>
      <w:numFmt w:val="bullet"/>
      <w:lvlText w:val=""/>
      <w:lvlJc w:val="left"/>
      <w:pPr>
        <w:ind w:left="2232" w:hanging="360"/>
      </w:pPr>
      <w:rPr>
        <w:rFonts w:ascii="Wingdings" w:hAnsi="Wingdings" w:hint="default"/>
      </w:rPr>
    </w:lvl>
    <w:lvl w:ilvl="3" w:tplc="04220001" w:tentative="1">
      <w:start w:val="1"/>
      <w:numFmt w:val="bullet"/>
      <w:lvlText w:val=""/>
      <w:lvlJc w:val="left"/>
      <w:pPr>
        <w:ind w:left="2952" w:hanging="360"/>
      </w:pPr>
      <w:rPr>
        <w:rFonts w:ascii="Symbol" w:hAnsi="Symbol" w:hint="default"/>
      </w:rPr>
    </w:lvl>
    <w:lvl w:ilvl="4" w:tplc="04220003" w:tentative="1">
      <w:start w:val="1"/>
      <w:numFmt w:val="bullet"/>
      <w:lvlText w:val="o"/>
      <w:lvlJc w:val="left"/>
      <w:pPr>
        <w:ind w:left="3672" w:hanging="360"/>
      </w:pPr>
      <w:rPr>
        <w:rFonts w:ascii="Courier New" w:hAnsi="Courier New" w:cs="Courier New" w:hint="default"/>
      </w:rPr>
    </w:lvl>
    <w:lvl w:ilvl="5" w:tplc="04220005" w:tentative="1">
      <w:start w:val="1"/>
      <w:numFmt w:val="bullet"/>
      <w:lvlText w:val=""/>
      <w:lvlJc w:val="left"/>
      <w:pPr>
        <w:ind w:left="4392" w:hanging="360"/>
      </w:pPr>
      <w:rPr>
        <w:rFonts w:ascii="Wingdings" w:hAnsi="Wingdings" w:hint="default"/>
      </w:rPr>
    </w:lvl>
    <w:lvl w:ilvl="6" w:tplc="04220001" w:tentative="1">
      <w:start w:val="1"/>
      <w:numFmt w:val="bullet"/>
      <w:lvlText w:val=""/>
      <w:lvlJc w:val="left"/>
      <w:pPr>
        <w:ind w:left="5112" w:hanging="360"/>
      </w:pPr>
      <w:rPr>
        <w:rFonts w:ascii="Symbol" w:hAnsi="Symbol" w:hint="default"/>
      </w:rPr>
    </w:lvl>
    <w:lvl w:ilvl="7" w:tplc="04220003" w:tentative="1">
      <w:start w:val="1"/>
      <w:numFmt w:val="bullet"/>
      <w:lvlText w:val="o"/>
      <w:lvlJc w:val="left"/>
      <w:pPr>
        <w:ind w:left="5832" w:hanging="360"/>
      </w:pPr>
      <w:rPr>
        <w:rFonts w:ascii="Courier New" w:hAnsi="Courier New" w:cs="Courier New" w:hint="default"/>
      </w:rPr>
    </w:lvl>
    <w:lvl w:ilvl="8" w:tplc="04220005" w:tentative="1">
      <w:start w:val="1"/>
      <w:numFmt w:val="bullet"/>
      <w:lvlText w:val=""/>
      <w:lvlJc w:val="left"/>
      <w:pPr>
        <w:ind w:left="6552" w:hanging="360"/>
      </w:pPr>
      <w:rPr>
        <w:rFonts w:ascii="Wingdings" w:hAnsi="Wingdings" w:hint="default"/>
      </w:rPr>
    </w:lvl>
  </w:abstractNum>
  <w:abstractNum w:abstractNumId="37">
    <w:nsid w:val="731A6D47"/>
    <w:multiLevelType w:val="hybridMultilevel"/>
    <w:tmpl w:val="178831EE"/>
    <w:lvl w:ilvl="0" w:tplc="B7C0BCFE">
      <w:numFmt w:val="bullet"/>
      <w:lvlText w:val="-"/>
      <w:lvlJc w:val="left"/>
      <w:pPr>
        <w:ind w:left="927" w:hanging="360"/>
      </w:pPr>
      <w:rPr>
        <w:rFonts w:ascii="Times New Roman" w:eastAsiaTheme="minorHAnsi" w:hAnsi="Times New Roman" w:cs="Times New Roman"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hint="default"/>
      </w:rPr>
    </w:lvl>
  </w:abstractNum>
  <w:abstractNum w:abstractNumId="38">
    <w:nsid w:val="73EB59F6"/>
    <w:multiLevelType w:val="hybridMultilevel"/>
    <w:tmpl w:val="17C0A628"/>
    <w:lvl w:ilvl="0" w:tplc="0419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9">
    <w:nsid w:val="76A55ACD"/>
    <w:multiLevelType w:val="multilevel"/>
    <w:tmpl w:val="4606D0B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0">
    <w:nsid w:val="79C8430E"/>
    <w:multiLevelType w:val="multilevel"/>
    <w:tmpl w:val="4C549E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EB40469"/>
    <w:multiLevelType w:val="multilevel"/>
    <w:tmpl w:val="B6F45AA4"/>
    <w:lvl w:ilvl="0">
      <w:start w:val="1"/>
      <w:numFmt w:val="decimal"/>
      <w:lvlText w:val="%1."/>
      <w:lvlJc w:val="left"/>
      <w:pPr>
        <w:tabs>
          <w:tab w:val="num" w:pos="720"/>
        </w:tabs>
        <w:ind w:left="720" w:hanging="360"/>
      </w:pPr>
      <w:rPr>
        <w:rFonts w:ascii="Times New Roman" w:eastAsia="Times New Roman" w:hAnsi="Times New Roman" w:cs="Times New Roman"/>
        <w:b/>
        <w:bCs/>
        <w:color w:val="00000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31"/>
  </w:num>
  <w:num w:numId="2">
    <w:abstractNumId w:val="22"/>
  </w:num>
  <w:num w:numId="3">
    <w:abstractNumId w:val="36"/>
  </w:num>
  <w:num w:numId="4">
    <w:abstractNumId w:val="27"/>
  </w:num>
  <w:num w:numId="5">
    <w:abstractNumId w:val="34"/>
  </w:num>
  <w:num w:numId="6">
    <w:abstractNumId w:val="19"/>
  </w:num>
  <w:num w:numId="7">
    <w:abstractNumId w:val="1"/>
  </w:num>
  <w:num w:numId="8">
    <w:abstractNumId w:val="20"/>
  </w:num>
  <w:num w:numId="9">
    <w:abstractNumId w:val="38"/>
  </w:num>
  <w:num w:numId="10">
    <w:abstractNumId w:val="8"/>
  </w:num>
  <w:num w:numId="11">
    <w:abstractNumId w:val="29"/>
  </w:num>
  <w:num w:numId="12">
    <w:abstractNumId w:val="32"/>
  </w:num>
  <w:num w:numId="13">
    <w:abstractNumId w:val="17"/>
  </w:num>
  <w:num w:numId="14">
    <w:abstractNumId w:val="15"/>
  </w:num>
  <w:num w:numId="15">
    <w:abstractNumId w:val="13"/>
  </w:num>
  <w:num w:numId="16">
    <w:abstractNumId w:val="30"/>
  </w:num>
  <w:num w:numId="17">
    <w:abstractNumId w:val="21"/>
  </w:num>
  <w:num w:numId="18">
    <w:abstractNumId w:val="12"/>
  </w:num>
  <w:num w:numId="19">
    <w:abstractNumId w:val="23"/>
  </w:num>
  <w:num w:numId="20">
    <w:abstractNumId w:val="35"/>
  </w:num>
  <w:num w:numId="21">
    <w:abstractNumId w:val="37"/>
  </w:num>
  <w:num w:numId="22">
    <w:abstractNumId w:val="4"/>
  </w:num>
  <w:num w:numId="23">
    <w:abstractNumId w:val="40"/>
  </w:num>
  <w:num w:numId="24">
    <w:abstractNumId w:val="33"/>
  </w:num>
  <w:num w:numId="25">
    <w:abstractNumId w:val="5"/>
  </w:num>
  <w:num w:numId="26">
    <w:abstractNumId w:val="6"/>
  </w:num>
  <w:num w:numId="27">
    <w:abstractNumId w:val="14"/>
  </w:num>
  <w:num w:numId="28">
    <w:abstractNumId w:val="39"/>
  </w:num>
  <w:num w:numId="29">
    <w:abstractNumId w:val="16"/>
  </w:num>
  <w:num w:numId="30">
    <w:abstractNumId w:val="0"/>
  </w:num>
  <w:num w:numId="31">
    <w:abstractNumId w:val="3"/>
  </w:num>
  <w:num w:numId="32">
    <w:abstractNumId w:val="25"/>
  </w:num>
  <w:num w:numId="33">
    <w:abstractNumId w:val="9"/>
  </w:num>
  <w:num w:numId="34">
    <w:abstractNumId w:val="28"/>
  </w:num>
  <w:num w:numId="35">
    <w:abstractNumId w:val="10"/>
  </w:num>
  <w:num w:numId="36">
    <w:abstractNumId w:val="11"/>
  </w:num>
  <w:num w:numId="37">
    <w:abstractNumId w:val="24"/>
  </w:num>
  <w:num w:numId="38">
    <w:abstractNumId w:val="41"/>
  </w:num>
  <w:num w:numId="39">
    <w:abstractNumId w:val="2"/>
  </w:num>
  <w:num w:numId="40">
    <w:abstractNumId w:val="26"/>
  </w:num>
  <w:num w:numId="4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3A21"/>
    <w:rsid w:val="000073C7"/>
    <w:rsid w:val="0005348F"/>
    <w:rsid w:val="000644D2"/>
    <w:rsid w:val="000811AA"/>
    <w:rsid w:val="000860C0"/>
    <w:rsid w:val="000C597A"/>
    <w:rsid w:val="000C6253"/>
    <w:rsid w:val="001032E5"/>
    <w:rsid w:val="0010605F"/>
    <w:rsid w:val="00120912"/>
    <w:rsid w:val="00121F80"/>
    <w:rsid w:val="00135211"/>
    <w:rsid w:val="001411AF"/>
    <w:rsid w:val="00150A5D"/>
    <w:rsid w:val="00180C88"/>
    <w:rsid w:val="001948E0"/>
    <w:rsid w:val="00196837"/>
    <w:rsid w:val="001A35F8"/>
    <w:rsid w:val="001B6285"/>
    <w:rsid w:val="001E658E"/>
    <w:rsid w:val="001E7EC4"/>
    <w:rsid w:val="001F1181"/>
    <w:rsid w:val="0023002C"/>
    <w:rsid w:val="00233209"/>
    <w:rsid w:val="0024302F"/>
    <w:rsid w:val="002543D3"/>
    <w:rsid w:val="002818C8"/>
    <w:rsid w:val="00285B82"/>
    <w:rsid w:val="00287472"/>
    <w:rsid w:val="0029410A"/>
    <w:rsid w:val="00295C37"/>
    <w:rsid w:val="002A3988"/>
    <w:rsid w:val="002A6421"/>
    <w:rsid w:val="002E5028"/>
    <w:rsid w:val="002F1960"/>
    <w:rsid w:val="002F5CAF"/>
    <w:rsid w:val="00307710"/>
    <w:rsid w:val="00314201"/>
    <w:rsid w:val="003305F7"/>
    <w:rsid w:val="003417EF"/>
    <w:rsid w:val="00343FC0"/>
    <w:rsid w:val="00354D73"/>
    <w:rsid w:val="00367692"/>
    <w:rsid w:val="00367744"/>
    <w:rsid w:val="00372F5A"/>
    <w:rsid w:val="00383FD0"/>
    <w:rsid w:val="00397BE2"/>
    <w:rsid w:val="003B0F4F"/>
    <w:rsid w:val="003B226D"/>
    <w:rsid w:val="003B7C95"/>
    <w:rsid w:val="003C5EB7"/>
    <w:rsid w:val="003C6177"/>
    <w:rsid w:val="003D0F00"/>
    <w:rsid w:val="003E3004"/>
    <w:rsid w:val="003F36A7"/>
    <w:rsid w:val="00413159"/>
    <w:rsid w:val="00415ECF"/>
    <w:rsid w:val="0042357B"/>
    <w:rsid w:val="00434AD5"/>
    <w:rsid w:val="00473B5F"/>
    <w:rsid w:val="00476759"/>
    <w:rsid w:val="0049551B"/>
    <w:rsid w:val="004A34F7"/>
    <w:rsid w:val="004A695F"/>
    <w:rsid w:val="004B3259"/>
    <w:rsid w:val="004B35E2"/>
    <w:rsid w:val="004B68D0"/>
    <w:rsid w:val="004C67DC"/>
    <w:rsid w:val="004C79E4"/>
    <w:rsid w:val="004D5B40"/>
    <w:rsid w:val="005009AC"/>
    <w:rsid w:val="00506547"/>
    <w:rsid w:val="00520C42"/>
    <w:rsid w:val="00525A5A"/>
    <w:rsid w:val="00526461"/>
    <w:rsid w:val="005401C2"/>
    <w:rsid w:val="0056435B"/>
    <w:rsid w:val="0057265C"/>
    <w:rsid w:val="00581E0A"/>
    <w:rsid w:val="0059609A"/>
    <w:rsid w:val="005B566B"/>
    <w:rsid w:val="005B663A"/>
    <w:rsid w:val="005F0D17"/>
    <w:rsid w:val="006127FC"/>
    <w:rsid w:val="00613B67"/>
    <w:rsid w:val="006224AF"/>
    <w:rsid w:val="0064730B"/>
    <w:rsid w:val="0065082A"/>
    <w:rsid w:val="00657411"/>
    <w:rsid w:val="00666CE9"/>
    <w:rsid w:val="00674AE2"/>
    <w:rsid w:val="00685CFF"/>
    <w:rsid w:val="0069045F"/>
    <w:rsid w:val="00694505"/>
    <w:rsid w:val="00694C05"/>
    <w:rsid w:val="006A34D1"/>
    <w:rsid w:val="006A6A96"/>
    <w:rsid w:val="006A7E4E"/>
    <w:rsid w:val="006B6FD8"/>
    <w:rsid w:val="006B795E"/>
    <w:rsid w:val="006C70A3"/>
    <w:rsid w:val="006D6116"/>
    <w:rsid w:val="006E771B"/>
    <w:rsid w:val="006F0FAF"/>
    <w:rsid w:val="006F5609"/>
    <w:rsid w:val="00716C8A"/>
    <w:rsid w:val="0071727D"/>
    <w:rsid w:val="007415D0"/>
    <w:rsid w:val="0074333C"/>
    <w:rsid w:val="00755641"/>
    <w:rsid w:val="0076446C"/>
    <w:rsid w:val="007658A5"/>
    <w:rsid w:val="00773A21"/>
    <w:rsid w:val="00797616"/>
    <w:rsid w:val="007A4030"/>
    <w:rsid w:val="007C5C38"/>
    <w:rsid w:val="007D584D"/>
    <w:rsid w:val="007D7181"/>
    <w:rsid w:val="007E191A"/>
    <w:rsid w:val="007E7879"/>
    <w:rsid w:val="00816BAF"/>
    <w:rsid w:val="00846A05"/>
    <w:rsid w:val="00852923"/>
    <w:rsid w:val="00853769"/>
    <w:rsid w:val="008557D2"/>
    <w:rsid w:val="00863B3E"/>
    <w:rsid w:val="008665E6"/>
    <w:rsid w:val="008713C8"/>
    <w:rsid w:val="008729AF"/>
    <w:rsid w:val="00891D3F"/>
    <w:rsid w:val="008936B0"/>
    <w:rsid w:val="008971ED"/>
    <w:rsid w:val="008A0C92"/>
    <w:rsid w:val="008A5B52"/>
    <w:rsid w:val="008D50E0"/>
    <w:rsid w:val="008E1DFA"/>
    <w:rsid w:val="008E3184"/>
    <w:rsid w:val="00945EB5"/>
    <w:rsid w:val="00945FE3"/>
    <w:rsid w:val="00952103"/>
    <w:rsid w:val="009568EE"/>
    <w:rsid w:val="00957B45"/>
    <w:rsid w:val="00965182"/>
    <w:rsid w:val="00970129"/>
    <w:rsid w:val="009704AA"/>
    <w:rsid w:val="009713F8"/>
    <w:rsid w:val="009802EB"/>
    <w:rsid w:val="009923B5"/>
    <w:rsid w:val="009933DC"/>
    <w:rsid w:val="009A1FB2"/>
    <w:rsid w:val="009B0322"/>
    <w:rsid w:val="009B0DD3"/>
    <w:rsid w:val="009D691A"/>
    <w:rsid w:val="009E08CA"/>
    <w:rsid w:val="009E2BBA"/>
    <w:rsid w:val="009F2005"/>
    <w:rsid w:val="00A0750F"/>
    <w:rsid w:val="00A076A0"/>
    <w:rsid w:val="00A11DA8"/>
    <w:rsid w:val="00A2321D"/>
    <w:rsid w:val="00A2361E"/>
    <w:rsid w:val="00A320B7"/>
    <w:rsid w:val="00A3761E"/>
    <w:rsid w:val="00A41BCB"/>
    <w:rsid w:val="00A46D89"/>
    <w:rsid w:val="00A54DC9"/>
    <w:rsid w:val="00A76D7C"/>
    <w:rsid w:val="00A7711F"/>
    <w:rsid w:val="00AB6B35"/>
    <w:rsid w:val="00AC1D64"/>
    <w:rsid w:val="00AC4409"/>
    <w:rsid w:val="00AC5BF6"/>
    <w:rsid w:val="00AE10A0"/>
    <w:rsid w:val="00AE395A"/>
    <w:rsid w:val="00AE4275"/>
    <w:rsid w:val="00AF3623"/>
    <w:rsid w:val="00B0151D"/>
    <w:rsid w:val="00B02F01"/>
    <w:rsid w:val="00B15406"/>
    <w:rsid w:val="00B207C6"/>
    <w:rsid w:val="00B2570B"/>
    <w:rsid w:val="00B42F93"/>
    <w:rsid w:val="00B547CA"/>
    <w:rsid w:val="00B65192"/>
    <w:rsid w:val="00B6666C"/>
    <w:rsid w:val="00B73025"/>
    <w:rsid w:val="00B8556C"/>
    <w:rsid w:val="00B9403F"/>
    <w:rsid w:val="00BA473E"/>
    <w:rsid w:val="00BA737A"/>
    <w:rsid w:val="00BB6637"/>
    <w:rsid w:val="00BC44B1"/>
    <w:rsid w:val="00BD1EC4"/>
    <w:rsid w:val="00BE047D"/>
    <w:rsid w:val="00BE76F7"/>
    <w:rsid w:val="00BF0880"/>
    <w:rsid w:val="00C00552"/>
    <w:rsid w:val="00C052E0"/>
    <w:rsid w:val="00C1324B"/>
    <w:rsid w:val="00C20B33"/>
    <w:rsid w:val="00C37FB9"/>
    <w:rsid w:val="00C426DF"/>
    <w:rsid w:val="00C47F21"/>
    <w:rsid w:val="00C61DE7"/>
    <w:rsid w:val="00C66BE3"/>
    <w:rsid w:val="00C704EE"/>
    <w:rsid w:val="00C75638"/>
    <w:rsid w:val="00C90D0D"/>
    <w:rsid w:val="00CA2E36"/>
    <w:rsid w:val="00CA30A9"/>
    <w:rsid w:val="00CB1F74"/>
    <w:rsid w:val="00CC0A5F"/>
    <w:rsid w:val="00CC3E03"/>
    <w:rsid w:val="00CC59B7"/>
    <w:rsid w:val="00D01817"/>
    <w:rsid w:val="00D12333"/>
    <w:rsid w:val="00D2151B"/>
    <w:rsid w:val="00D23C6E"/>
    <w:rsid w:val="00D3220E"/>
    <w:rsid w:val="00D504E3"/>
    <w:rsid w:val="00D60BBB"/>
    <w:rsid w:val="00D62D18"/>
    <w:rsid w:val="00D91675"/>
    <w:rsid w:val="00D96340"/>
    <w:rsid w:val="00DA2E75"/>
    <w:rsid w:val="00DB53B2"/>
    <w:rsid w:val="00DD2755"/>
    <w:rsid w:val="00DD5CAD"/>
    <w:rsid w:val="00DE5A2A"/>
    <w:rsid w:val="00DF4A91"/>
    <w:rsid w:val="00E0192E"/>
    <w:rsid w:val="00E047A0"/>
    <w:rsid w:val="00E05B1C"/>
    <w:rsid w:val="00E15834"/>
    <w:rsid w:val="00E25243"/>
    <w:rsid w:val="00E52BF2"/>
    <w:rsid w:val="00E64743"/>
    <w:rsid w:val="00E85F29"/>
    <w:rsid w:val="00E9068C"/>
    <w:rsid w:val="00E9650B"/>
    <w:rsid w:val="00EA6B1F"/>
    <w:rsid w:val="00EC2A55"/>
    <w:rsid w:val="00ED74E0"/>
    <w:rsid w:val="00EE01E9"/>
    <w:rsid w:val="00EE07A7"/>
    <w:rsid w:val="00F065A8"/>
    <w:rsid w:val="00F117A1"/>
    <w:rsid w:val="00F43797"/>
    <w:rsid w:val="00F51FD2"/>
    <w:rsid w:val="00F652EA"/>
    <w:rsid w:val="00F70C0C"/>
    <w:rsid w:val="00F73C76"/>
    <w:rsid w:val="00F77EB6"/>
    <w:rsid w:val="00F96808"/>
    <w:rsid w:val="00FA77A3"/>
    <w:rsid w:val="00FD56CC"/>
    <w:rsid w:val="00FF064A"/>
    <w:rsid w:val="00FF43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FB9B8E-09CA-49D0-A1DB-F49E9A34D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9551B"/>
    <w:pPr>
      <w:spacing w:line="256" w:lineRule="auto"/>
    </w:pPr>
    <w:rPr>
      <w:lang w:val="uk-UA"/>
    </w:rPr>
  </w:style>
  <w:style w:type="paragraph" w:styleId="1">
    <w:name w:val="heading 1"/>
    <w:basedOn w:val="a"/>
    <w:next w:val="a"/>
    <w:link w:val="10"/>
    <w:uiPriority w:val="9"/>
    <w:qFormat/>
    <w:rsid w:val="003B226D"/>
    <w:pPr>
      <w:keepNext/>
      <w:spacing w:after="0" w:line="240" w:lineRule="auto"/>
      <w:outlineLvl w:val="0"/>
    </w:pPr>
    <w:rPr>
      <w:rFonts w:ascii="Times New Roman" w:eastAsia="Times New Roman" w:hAnsi="Times New Roman" w:cs="Times New Roman"/>
      <w:sz w:val="28"/>
      <w:szCs w:val="20"/>
      <w:lang w:eastAsia="ru-RU"/>
    </w:rPr>
  </w:style>
  <w:style w:type="paragraph" w:styleId="2">
    <w:name w:val="heading 2"/>
    <w:basedOn w:val="a"/>
    <w:next w:val="a"/>
    <w:link w:val="20"/>
    <w:uiPriority w:val="9"/>
    <w:semiHidden/>
    <w:unhideWhenUsed/>
    <w:qFormat/>
    <w:rsid w:val="003B226D"/>
    <w:pPr>
      <w:keepNext/>
      <w:spacing w:after="0" w:line="240" w:lineRule="auto"/>
      <w:jc w:val="center"/>
      <w:outlineLvl w:val="1"/>
    </w:pPr>
    <w:rPr>
      <w:rFonts w:ascii="Times New Roman" w:eastAsia="Times New Roman" w:hAnsi="Times New Roman" w:cs="Times New Roman"/>
      <w:sz w:val="28"/>
      <w:szCs w:val="20"/>
      <w:lang w:eastAsia="ru-RU"/>
    </w:rPr>
  </w:style>
  <w:style w:type="paragraph" w:styleId="3">
    <w:name w:val="heading 3"/>
    <w:basedOn w:val="a"/>
    <w:next w:val="a"/>
    <w:link w:val="30"/>
    <w:uiPriority w:val="9"/>
    <w:semiHidden/>
    <w:unhideWhenUsed/>
    <w:qFormat/>
    <w:rsid w:val="003B226D"/>
    <w:pPr>
      <w:keepNext/>
      <w:spacing w:before="240" w:after="60" w:line="240" w:lineRule="auto"/>
      <w:outlineLvl w:val="2"/>
    </w:pPr>
    <w:rPr>
      <w:rFonts w:ascii="Cambria" w:eastAsia="Times New Roman" w:hAnsi="Cambria" w:cs="Times New Roman"/>
      <w:b/>
      <w:sz w:val="26"/>
      <w:szCs w:val="20"/>
      <w:lang w:val="ru-RU" w:eastAsia="ru-RU"/>
    </w:rPr>
  </w:style>
  <w:style w:type="paragraph" w:styleId="4">
    <w:name w:val="heading 4"/>
    <w:basedOn w:val="a"/>
    <w:next w:val="a"/>
    <w:link w:val="40"/>
    <w:uiPriority w:val="9"/>
    <w:semiHidden/>
    <w:unhideWhenUsed/>
    <w:qFormat/>
    <w:rsid w:val="003B226D"/>
    <w:pPr>
      <w:keepNext/>
      <w:spacing w:before="240" w:after="60" w:line="240" w:lineRule="auto"/>
      <w:outlineLvl w:val="3"/>
    </w:pPr>
    <w:rPr>
      <w:rFonts w:ascii="Calibri" w:eastAsia="Times New Roman" w:hAnsi="Calibri" w:cs="Times New Roman"/>
      <w:b/>
      <w:sz w:val="28"/>
      <w:szCs w:val="20"/>
      <w:lang w:val="ru-RU" w:eastAsia="ru-RU"/>
    </w:rPr>
  </w:style>
  <w:style w:type="paragraph" w:styleId="5">
    <w:name w:val="heading 5"/>
    <w:basedOn w:val="a"/>
    <w:next w:val="a"/>
    <w:link w:val="50"/>
    <w:uiPriority w:val="9"/>
    <w:semiHidden/>
    <w:unhideWhenUsed/>
    <w:qFormat/>
    <w:rsid w:val="003B226D"/>
    <w:pPr>
      <w:spacing w:before="240" w:after="60" w:line="240" w:lineRule="auto"/>
      <w:outlineLvl w:val="4"/>
    </w:pPr>
    <w:rPr>
      <w:rFonts w:ascii="Calibri" w:eastAsia="Times New Roman" w:hAnsi="Calibri" w:cs="Times New Roman"/>
      <w:b/>
      <w:i/>
      <w:sz w:val="26"/>
      <w:szCs w:val="20"/>
      <w:lang w:val="ru-RU" w:eastAsia="ru-RU"/>
    </w:rPr>
  </w:style>
  <w:style w:type="paragraph" w:styleId="6">
    <w:name w:val="heading 6"/>
    <w:basedOn w:val="a"/>
    <w:next w:val="a"/>
    <w:link w:val="60"/>
    <w:uiPriority w:val="9"/>
    <w:semiHidden/>
    <w:unhideWhenUsed/>
    <w:qFormat/>
    <w:rsid w:val="003B226D"/>
    <w:pPr>
      <w:keepNext/>
      <w:spacing w:after="0" w:line="240" w:lineRule="auto"/>
      <w:jc w:val="both"/>
      <w:outlineLvl w:val="5"/>
    </w:pPr>
    <w:rPr>
      <w:rFonts w:ascii="Calibri" w:eastAsia="Times New Roman" w:hAnsi="Calibri" w:cs="Times New Roman"/>
      <w:b/>
      <w:sz w:val="20"/>
      <w:szCs w:val="20"/>
      <w:lang w:val="ru-RU" w:eastAsia="ru-RU"/>
    </w:rPr>
  </w:style>
  <w:style w:type="paragraph" w:styleId="7">
    <w:name w:val="heading 7"/>
    <w:basedOn w:val="a"/>
    <w:next w:val="a"/>
    <w:link w:val="70"/>
    <w:uiPriority w:val="9"/>
    <w:semiHidden/>
    <w:unhideWhenUsed/>
    <w:qFormat/>
    <w:rsid w:val="003B226D"/>
    <w:pPr>
      <w:keepNext/>
      <w:pBdr>
        <w:bottom w:val="single" w:sz="12" w:space="0" w:color="auto"/>
      </w:pBdr>
      <w:spacing w:after="0" w:line="240" w:lineRule="auto"/>
      <w:ind w:right="43"/>
      <w:jc w:val="both"/>
      <w:outlineLvl w:val="6"/>
    </w:pPr>
    <w:rPr>
      <w:rFonts w:ascii="Calibri" w:eastAsia="Times New Roman" w:hAnsi="Calibri" w:cs="Times New Roman"/>
      <w:sz w:val="24"/>
      <w:szCs w:val="20"/>
      <w:lang w:val="ru-RU" w:eastAsia="ru-RU"/>
    </w:rPr>
  </w:style>
  <w:style w:type="paragraph" w:styleId="8">
    <w:name w:val="heading 8"/>
    <w:basedOn w:val="a"/>
    <w:next w:val="a"/>
    <w:link w:val="80"/>
    <w:uiPriority w:val="9"/>
    <w:semiHidden/>
    <w:unhideWhenUsed/>
    <w:qFormat/>
    <w:rsid w:val="003B226D"/>
    <w:pPr>
      <w:keepNext/>
      <w:tabs>
        <w:tab w:val="left" w:pos="3400"/>
      </w:tabs>
      <w:spacing w:after="0" w:line="240" w:lineRule="auto"/>
      <w:ind w:left="6900"/>
      <w:outlineLvl w:val="7"/>
    </w:pPr>
    <w:rPr>
      <w:rFonts w:ascii="Times New Roman" w:eastAsia="Times New Roman" w:hAnsi="Times New Roman" w:cs="Times New Roman"/>
      <w:sz w:val="28"/>
      <w:szCs w:val="20"/>
      <w:lang w:eastAsia="ru-RU"/>
    </w:rPr>
  </w:style>
  <w:style w:type="paragraph" w:styleId="9">
    <w:name w:val="heading 9"/>
    <w:basedOn w:val="a"/>
    <w:next w:val="a"/>
    <w:link w:val="90"/>
    <w:uiPriority w:val="9"/>
    <w:semiHidden/>
    <w:unhideWhenUsed/>
    <w:qFormat/>
    <w:rsid w:val="003B226D"/>
    <w:pPr>
      <w:keepNext/>
      <w:spacing w:after="0" w:line="240" w:lineRule="auto"/>
      <w:ind w:left="360"/>
      <w:jc w:val="center"/>
      <w:outlineLvl w:val="8"/>
    </w:pPr>
    <w:rPr>
      <w:rFonts w:ascii="Cambria" w:eastAsia="Times New Roman" w:hAnsi="Cambria" w:cs="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B226D"/>
    <w:rPr>
      <w:rFonts w:ascii="Times New Roman" w:eastAsia="Times New Roman" w:hAnsi="Times New Roman" w:cs="Times New Roman"/>
      <w:sz w:val="28"/>
      <w:szCs w:val="20"/>
      <w:lang w:val="uk-UA" w:eastAsia="ru-RU"/>
    </w:rPr>
  </w:style>
  <w:style w:type="character" w:customStyle="1" w:styleId="20">
    <w:name w:val="Заголовок 2 Знак"/>
    <w:basedOn w:val="a0"/>
    <w:link w:val="2"/>
    <w:uiPriority w:val="9"/>
    <w:semiHidden/>
    <w:rsid w:val="003B226D"/>
    <w:rPr>
      <w:rFonts w:ascii="Times New Roman" w:eastAsia="Times New Roman" w:hAnsi="Times New Roman" w:cs="Times New Roman"/>
      <w:sz w:val="28"/>
      <w:szCs w:val="20"/>
      <w:lang w:val="uk-UA" w:eastAsia="ru-RU"/>
    </w:rPr>
  </w:style>
  <w:style w:type="character" w:customStyle="1" w:styleId="30">
    <w:name w:val="Заголовок 3 Знак"/>
    <w:basedOn w:val="a0"/>
    <w:link w:val="3"/>
    <w:uiPriority w:val="9"/>
    <w:semiHidden/>
    <w:rsid w:val="003B226D"/>
    <w:rPr>
      <w:rFonts w:ascii="Cambria" w:eastAsia="Times New Roman" w:hAnsi="Cambria" w:cs="Times New Roman"/>
      <w:b/>
      <w:sz w:val="26"/>
      <w:szCs w:val="20"/>
      <w:lang w:eastAsia="ru-RU"/>
    </w:rPr>
  </w:style>
  <w:style w:type="character" w:customStyle="1" w:styleId="40">
    <w:name w:val="Заголовок 4 Знак"/>
    <w:basedOn w:val="a0"/>
    <w:link w:val="4"/>
    <w:uiPriority w:val="9"/>
    <w:semiHidden/>
    <w:rsid w:val="003B226D"/>
    <w:rPr>
      <w:rFonts w:ascii="Calibri" w:eastAsia="Times New Roman" w:hAnsi="Calibri" w:cs="Times New Roman"/>
      <w:b/>
      <w:sz w:val="28"/>
      <w:szCs w:val="20"/>
      <w:lang w:eastAsia="ru-RU"/>
    </w:rPr>
  </w:style>
  <w:style w:type="character" w:customStyle="1" w:styleId="50">
    <w:name w:val="Заголовок 5 Знак"/>
    <w:basedOn w:val="a0"/>
    <w:link w:val="5"/>
    <w:uiPriority w:val="9"/>
    <w:semiHidden/>
    <w:rsid w:val="003B226D"/>
    <w:rPr>
      <w:rFonts w:ascii="Calibri" w:eastAsia="Times New Roman" w:hAnsi="Calibri" w:cs="Times New Roman"/>
      <w:b/>
      <w:i/>
      <w:sz w:val="26"/>
      <w:szCs w:val="20"/>
      <w:lang w:eastAsia="ru-RU"/>
    </w:rPr>
  </w:style>
  <w:style w:type="character" w:customStyle="1" w:styleId="60">
    <w:name w:val="Заголовок 6 Знак"/>
    <w:basedOn w:val="a0"/>
    <w:link w:val="6"/>
    <w:uiPriority w:val="9"/>
    <w:semiHidden/>
    <w:rsid w:val="003B226D"/>
    <w:rPr>
      <w:rFonts w:ascii="Calibri" w:eastAsia="Times New Roman" w:hAnsi="Calibri" w:cs="Times New Roman"/>
      <w:b/>
      <w:sz w:val="20"/>
      <w:szCs w:val="20"/>
      <w:lang w:eastAsia="ru-RU"/>
    </w:rPr>
  </w:style>
  <w:style w:type="character" w:customStyle="1" w:styleId="70">
    <w:name w:val="Заголовок 7 Знак"/>
    <w:basedOn w:val="a0"/>
    <w:link w:val="7"/>
    <w:uiPriority w:val="9"/>
    <w:semiHidden/>
    <w:rsid w:val="003B226D"/>
    <w:rPr>
      <w:rFonts w:ascii="Calibri" w:eastAsia="Times New Roman" w:hAnsi="Calibri" w:cs="Times New Roman"/>
      <w:sz w:val="24"/>
      <w:szCs w:val="20"/>
      <w:lang w:eastAsia="ru-RU"/>
    </w:rPr>
  </w:style>
  <w:style w:type="character" w:customStyle="1" w:styleId="80">
    <w:name w:val="Заголовок 8 Знак"/>
    <w:basedOn w:val="a0"/>
    <w:link w:val="8"/>
    <w:uiPriority w:val="9"/>
    <w:semiHidden/>
    <w:rsid w:val="003B226D"/>
    <w:rPr>
      <w:rFonts w:ascii="Times New Roman" w:eastAsia="Times New Roman" w:hAnsi="Times New Roman" w:cs="Times New Roman"/>
      <w:sz w:val="28"/>
      <w:szCs w:val="20"/>
      <w:lang w:val="uk-UA" w:eastAsia="ru-RU"/>
    </w:rPr>
  </w:style>
  <w:style w:type="character" w:customStyle="1" w:styleId="90">
    <w:name w:val="Заголовок 9 Знак"/>
    <w:basedOn w:val="a0"/>
    <w:link w:val="9"/>
    <w:uiPriority w:val="9"/>
    <w:semiHidden/>
    <w:rsid w:val="003B226D"/>
    <w:rPr>
      <w:rFonts w:ascii="Cambria" w:eastAsia="Times New Roman" w:hAnsi="Cambria" w:cs="Times New Roman"/>
      <w:sz w:val="20"/>
      <w:szCs w:val="20"/>
      <w:lang w:eastAsia="ru-RU"/>
    </w:rPr>
  </w:style>
  <w:style w:type="character" w:styleId="a3">
    <w:name w:val="Hyperlink"/>
    <w:uiPriority w:val="99"/>
    <w:semiHidden/>
    <w:unhideWhenUsed/>
    <w:rsid w:val="003B226D"/>
    <w:rPr>
      <w:rFonts w:ascii="Times New Roman" w:hAnsi="Times New Roman" w:cs="Times New Roman" w:hint="default"/>
      <w:color w:val="0000FF"/>
      <w:u w:val="single"/>
    </w:rPr>
  </w:style>
  <w:style w:type="character" w:customStyle="1" w:styleId="HTML">
    <w:name w:val="Адрес HTML Знак"/>
    <w:basedOn w:val="a0"/>
    <w:link w:val="HTML0"/>
    <w:uiPriority w:val="99"/>
    <w:semiHidden/>
    <w:rsid w:val="003B226D"/>
    <w:rPr>
      <w:rFonts w:ascii="Times New Roman" w:eastAsia="Times New Roman" w:hAnsi="Times New Roman" w:cs="Times New Roman"/>
      <w:i/>
      <w:iCs/>
      <w:sz w:val="24"/>
      <w:szCs w:val="24"/>
      <w:lang w:eastAsia="ru-RU"/>
    </w:rPr>
  </w:style>
  <w:style w:type="paragraph" w:styleId="HTML0">
    <w:name w:val="HTML Address"/>
    <w:basedOn w:val="a"/>
    <w:link w:val="HTML"/>
    <w:uiPriority w:val="99"/>
    <w:semiHidden/>
    <w:unhideWhenUsed/>
    <w:rsid w:val="003B226D"/>
    <w:pPr>
      <w:spacing w:after="0" w:line="240" w:lineRule="auto"/>
    </w:pPr>
    <w:rPr>
      <w:rFonts w:ascii="Times New Roman" w:eastAsia="Times New Roman" w:hAnsi="Times New Roman" w:cs="Times New Roman"/>
      <w:i/>
      <w:iCs/>
      <w:sz w:val="24"/>
      <w:szCs w:val="24"/>
      <w:lang w:val="ru-RU" w:eastAsia="ru-RU"/>
    </w:rPr>
  </w:style>
  <w:style w:type="character" w:styleId="a4">
    <w:name w:val="Emphasis"/>
    <w:uiPriority w:val="20"/>
    <w:qFormat/>
    <w:rsid w:val="003B226D"/>
    <w:rPr>
      <w:rFonts w:ascii="Times New Roman" w:hAnsi="Times New Roman" w:cs="Times New Roman" w:hint="default"/>
      <w:i/>
      <w:iCs w:val="0"/>
    </w:rPr>
  </w:style>
  <w:style w:type="character" w:customStyle="1" w:styleId="HTML1">
    <w:name w:val="Стандартный HTML Знак"/>
    <w:basedOn w:val="a0"/>
    <w:link w:val="HTML2"/>
    <w:uiPriority w:val="99"/>
    <w:semiHidden/>
    <w:rsid w:val="003B226D"/>
    <w:rPr>
      <w:rFonts w:ascii="Courier New" w:eastAsia="Times New Roman" w:hAnsi="Courier New" w:cs="Times New Roman"/>
      <w:sz w:val="20"/>
      <w:szCs w:val="20"/>
      <w:lang w:eastAsia="ru-RU"/>
    </w:rPr>
  </w:style>
  <w:style w:type="paragraph" w:styleId="HTML2">
    <w:name w:val="HTML Preformatted"/>
    <w:basedOn w:val="a"/>
    <w:link w:val="HTML1"/>
    <w:uiPriority w:val="99"/>
    <w:semiHidden/>
    <w:unhideWhenUsed/>
    <w:rsid w:val="003B22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ru-RU" w:eastAsia="ru-RU"/>
    </w:rPr>
  </w:style>
  <w:style w:type="character" w:styleId="a5">
    <w:name w:val="Strong"/>
    <w:uiPriority w:val="22"/>
    <w:qFormat/>
    <w:rsid w:val="003B226D"/>
    <w:rPr>
      <w:rFonts w:ascii="Times New Roman" w:hAnsi="Times New Roman" w:cs="Times New Roman" w:hint="default"/>
      <w:b/>
      <w:bCs w:val="0"/>
    </w:rPr>
  </w:style>
  <w:style w:type="paragraph" w:styleId="a6">
    <w:name w:val="Normal (Web)"/>
    <w:basedOn w:val="a"/>
    <w:uiPriority w:val="99"/>
    <w:unhideWhenUsed/>
    <w:rsid w:val="003B226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11">
    <w:name w:val="toc 1"/>
    <w:basedOn w:val="a"/>
    <w:next w:val="a"/>
    <w:autoRedefine/>
    <w:uiPriority w:val="99"/>
    <w:semiHidden/>
    <w:unhideWhenUsed/>
    <w:rsid w:val="003B226D"/>
    <w:pPr>
      <w:spacing w:before="120" w:after="0" w:line="240" w:lineRule="auto"/>
    </w:pPr>
    <w:rPr>
      <w:rFonts w:ascii="Times New Roman" w:eastAsia="Times New Roman" w:hAnsi="Times New Roman" w:cs="Times New Roman"/>
      <w:b/>
      <w:bCs/>
      <w:i/>
      <w:iCs/>
      <w:sz w:val="24"/>
      <w:szCs w:val="24"/>
      <w:lang w:val="ru-RU" w:eastAsia="ru-RU"/>
    </w:rPr>
  </w:style>
  <w:style w:type="paragraph" w:styleId="a7">
    <w:name w:val="footnote text"/>
    <w:basedOn w:val="a"/>
    <w:link w:val="a8"/>
    <w:uiPriority w:val="99"/>
    <w:semiHidden/>
    <w:unhideWhenUsed/>
    <w:rsid w:val="003B226D"/>
    <w:pPr>
      <w:spacing w:after="0" w:line="240" w:lineRule="auto"/>
    </w:pPr>
    <w:rPr>
      <w:rFonts w:ascii="Times New Roman" w:eastAsia="Times New Roman" w:hAnsi="Times New Roman" w:cs="Times New Roman"/>
      <w:sz w:val="20"/>
      <w:szCs w:val="20"/>
      <w:lang w:val="ru-RU" w:eastAsia="ru-RU"/>
    </w:rPr>
  </w:style>
  <w:style w:type="character" w:customStyle="1" w:styleId="a8">
    <w:name w:val="Текст сноски Знак"/>
    <w:basedOn w:val="a0"/>
    <w:link w:val="a7"/>
    <w:uiPriority w:val="99"/>
    <w:semiHidden/>
    <w:rsid w:val="003B226D"/>
    <w:rPr>
      <w:rFonts w:ascii="Times New Roman" w:eastAsia="Times New Roman" w:hAnsi="Times New Roman" w:cs="Times New Roman"/>
      <w:sz w:val="20"/>
      <w:szCs w:val="20"/>
      <w:lang w:eastAsia="ru-RU"/>
    </w:rPr>
  </w:style>
  <w:style w:type="character" w:customStyle="1" w:styleId="a9">
    <w:name w:val="Текст примечания Знак"/>
    <w:basedOn w:val="a0"/>
    <w:link w:val="aa"/>
    <w:uiPriority w:val="99"/>
    <w:semiHidden/>
    <w:rsid w:val="003B226D"/>
    <w:rPr>
      <w:rFonts w:ascii="Times New Roman" w:eastAsia="Times New Roman" w:hAnsi="Times New Roman" w:cs="Times New Roman"/>
      <w:sz w:val="20"/>
      <w:szCs w:val="20"/>
      <w:lang w:eastAsia="ru-RU"/>
    </w:rPr>
  </w:style>
  <w:style w:type="paragraph" w:styleId="aa">
    <w:name w:val="annotation text"/>
    <w:basedOn w:val="a"/>
    <w:link w:val="a9"/>
    <w:uiPriority w:val="99"/>
    <w:semiHidden/>
    <w:unhideWhenUsed/>
    <w:rsid w:val="003B226D"/>
    <w:pPr>
      <w:spacing w:after="0" w:line="240" w:lineRule="auto"/>
    </w:pPr>
    <w:rPr>
      <w:rFonts w:ascii="Times New Roman" w:eastAsia="Times New Roman" w:hAnsi="Times New Roman" w:cs="Times New Roman"/>
      <w:sz w:val="20"/>
      <w:szCs w:val="20"/>
      <w:lang w:val="ru-RU" w:eastAsia="ru-RU"/>
    </w:rPr>
  </w:style>
  <w:style w:type="character" w:customStyle="1" w:styleId="ab">
    <w:name w:val="Верхний колонтитул Знак"/>
    <w:basedOn w:val="a0"/>
    <w:link w:val="ac"/>
    <w:uiPriority w:val="99"/>
    <w:semiHidden/>
    <w:rsid w:val="003B226D"/>
    <w:rPr>
      <w:rFonts w:ascii="Times New Roman" w:eastAsia="Times New Roman" w:hAnsi="Times New Roman" w:cs="Times New Roman"/>
      <w:sz w:val="24"/>
      <w:szCs w:val="20"/>
      <w:lang w:eastAsia="ru-RU"/>
    </w:rPr>
  </w:style>
  <w:style w:type="paragraph" w:styleId="ac">
    <w:name w:val="header"/>
    <w:basedOn w:val="a"/>
    <w:link w:val="ab"/>
    <w:uiPriority w:val="99"/>
    <w:semiHidden/>
    <w:unhideWhenUsed/>
    <w:rsid w:val="003B226D"/>
    <w:pPr>
      <w:tabs>
        <w:tab w:val="center" w:pos="4153"/>
        <w:tab w:val="right" w:pos="8306"/>
      </w:tabs>
      <w:spacing w:after="0" w:line="240" w:lineRule="auto"/>
    </w:pPr>
    <w:rPr>
      <w:rFonts w:ascii="Times New Roman" w:eastAsia="Times New Roman" w:hAnsi="Times New Roman" w:cs="Times New Roman"/>
      <w:sz w:val="24"/>
      <w:szCs w:val="20"/>
      <w:lang w:val="ru-RU" w:eastAsia="ru-RU"/>
    </w:rPr>
  </w:style>
  <w:style w:type="paragraph" w:styleId="ad">
    <w:name w:val="footer"/>
    <w:basedOn w:val="a"/>
    <w:link w:val="ae"/>
    <w:uiPriority w:val="99"/>
    <w:unhideWhenUsed/>
    <w:rsid w:val="003B226D"/>
    <w:pPr>
      <w:tabs>
        <w:tab w:val="center" w:pos="4677"/>
        <w:tab w:val="right" w:pos="9355"/>
      </w:tabs>
      <w:spacing w:after="0" w:line="240" w:lineRule="auto"/>
    </w:pPr>
    <w:rPr>
      <w:rFonts w:ascii="Times New Roman" w:eastAsia="Times New Roman" w:hAnsi="Times New Roman" w:cs="Times New Roman"/>
      <w:sz w:val="20"/>
      <w:szCs w:val="20"/>
      <w:lang w:val="ru-RU" w:eastAsia="ru-RU"/>
    </w:rPr>
  </w:style>
  <w:style w:type="character" w:customStyle="1" w:styleId="ae">
    <w:name w:val="Нижний колонтитул Знак"/>
    <w:basedOn w:val="a0"/>
    <w:link w:val="ad"/>
    <w:uiPriority w:val="99"/>
    <w:rsid w:val="003B226D"/>
    <w:rPr>
      <w:rFonts w:ascii="Times New Roman" w:eastAsia="Times New Roman" w:hAnsi="Times New Roman" w:cs="Times New Roman"/>
      <w:sz w:val="20"/>
      <w:szCs w:val="20"/>
      <w:lang w:eastAsia="ru-RU"/>
    </w:rPr>
  </w:style>
  <w:style w:type="character" w:customStyle="1" w:styleId="af">
    <w:name w:val="Текст концевой сноски Знак"/>
    <w:basedOn w:val="a0"/>
    <w:link w:val="af0"/>
    <w:uiPriority w:val="99"/>
    <w:semiHidden/>
    <w:rsid w:val="003B226D"/>
    <w:rPr>
      <w:rFonts w:ascii="Times New Roman" w:eastAsia="Times New Roman" w:hAnsi="Times New Roman" w:cs="Times New Roman"/>
      <w:sz w:val="20"/>
      <w:szCs w:val="20"/>
      <w:lang w:eastAsia="ru-RU"/>
    </w:rPr>
  </w:style>
  <w:style w:type="paragraph" w:styleId="af0">
    <w:name w:val="endnote text"/>
    <w:basedOn w:val="a"/>
    <w:link w:val="af"/>
    <w:uiPriority w:val="99"/>
    <w:semiHidden/>
    <w:unhideWhenUsed/>
    <w:rsid w:val="003B226D"/>
    <w:pPr>
      <w:spacing w:after="0" w:line="240" w:lineRule="auto"/>
    </w:pPr>
    <w:rPr>
      <w:rFonts w:ascii="Times New Roman" w:eastAsia="Times New Roman" w:hAnsi="Times New Roman" w:cs="Times New Roman"/>
      <w:sz w:val="20"/>
      <w:szCs w:val="20"/>
      <w:lang w:val="ru-RU" w:eastAsia="ru-RU"/>
    </w:rPr>
  </w:style>
  <w:style w:type="paragraph" w:styleId="af1">
    <w:name w:val="List"/>
    <w:basedOn w:val="a"/>
    <w:uiPriority w:val="99"/>
    <w:semiHidden/>
    <w:unhideWhenUsed/>
    <w:rsid w:val="003B226D"/>
    <w:pPr>
      <w:spacing w:after="0" w:line="240" w:lineRule="auto"/>
      <w:ind w:left="283" w:hanging="283"/>
    </w:pPr>
    <w:rPr>
      <w:rFonts w:ascii="Times New Roman" w:eastAsia="Times New Roman" w:hAnsi="Times New Roman" w:cs="Times New Roman"/>
      <w:sz w:val="20"/>
      <w:szCs w:val="20"/>
      <w:lang w:val="ru-RU" w:eastAsia="ru-RU"/>
    </w:rPr>
  </w:style>
  <w:style w:type="paragraph" w:styleId="af2">
    <w:name w:val="List Bullet"/>
    <w:basedOn w:val="a"/>
    <w:autoRedefine/>
    <w:uiPriority w:val="99"/>
    <w:semiHidden/>
    <w:unhideWhenUsed/>
    <w:rsid w:val="003B226D"/>
    <w:pPr>
      <w:tabs>
        <w:tab w:val="num" w:pos="0"/>
      </w:tabs>
      <w:spacing w:after="0" w:line="240" w:lineRule="auto"/>
      <w:ind w:right="-22" w:firstLine="567"/>
      <w:jc w:val="both"/>
    </w:pPr>
    <w:rPr>
      <w:rFonts w:ascii="Times New Roman" w:eastAsia="Times New Roman" w:hAnsi="Times New Roman" w:cs="Times New Roman"/>
      <w:sz w:val="24"/>
      <w:szCs w:val="24"/>
      <w:lang w:val="ru-RU" w:eastAsia="ru-RU"/>
    </w:rPr>
  </w:style>
  <w:style w:type="paragraph" w:styleId="af3">
    <w:name w:val="Title"/>
    <w:basedOn w:val="a"/>
    <w:link w:val="12"/>
    <w:uiPriority w:val="10"/>
    <w:qFormat/>
    <w:rsid w:val="003B226D"/>
    <w:pPr>
      <w:spacing w:after="0" w:line="240" w:lineRule="auto"/>
      <w:jc w:val="center"/>
    </w:pPr>
    <w:rPr>
      <w:rFonts w:ascii="Arial Narrow" w:eastAsia="Times New Roman" w:hAnsi="Arial Narrow" w:cs="Times New Roman"/>
      <w:b/>
      <w:sz w:val="28"/>
      <w:szCs w:val="20"/>
      <w:lang w:eastAsia="ru-RU"/>
    </w:rPr>
  </w:style>
  <w:style w:type="character" w:customStyle="1" w:styleId="12">
    <w:name w:val="Название Знак1"/>
    <w:basedOn w:val="a0"/>
    <w:link w:val="af3"/>
    <w:uiPriority w:val="10"/>
    <w:locked/>
    <w:rsid w:val="003B226D"/>
    <w:rPr>
      <w:rFonts w:ascii="Arial Narrow" w:eastAsia="Times New Roman" w:hAnsi="Arial Narrow" w:cs="Times New Roman"/>
      <w:b/>
      <w:sz w:val="28"/>
      <w:szCs w:val="20"/>
      <w:lang w:val="uk-UA" w:eastAsia="ru-RU"/>
    </w:rPr>
  </w:style>
  <w:style w:type="character" w:customStyle="1" w:styleId="af4">
    <w:name w:val="Название Знак"/>
    <w:basedOn w:val="a0"/>
    <w:uiPriority w:val="10"/>
    <w:rsid w:val="003B226D"/>
    <w:rPr>
      <w:rFonts w:asciiTheme="majorHAnsi" w:eastAsiaTheme="majorEastAsia" w:hAnsiTheme="majorHAnsi" w:cstheme="majorBidi"/>
      <w:spacing w:val="-10"/>
      <w:kern w:val="28"/>
      <w:sz w:val="56"/>
      <w:szCs w:val="56"/>
      <w:lang w:val="uk-UA"/>
    </w:rPr>
  </w:style>
  <w:style w:type="paragraph" w:styleId="af5">
    <w:name w:val="Body Text"/>
    <w:basedOn w:val="a"/>
    <w:link w:val="af6"/>
    <w:uiPriority w:val="99"/>
    <w:semiHidden/>
    <w:unhideWhenUsed/>
    <w:rsid w:val="003B226D"/>
    <w:pPr>
      <w:spacing w:after="120" w:line="240" w:lineRule="auto"/>
    </w:pPr>
    <w:rPr>
      <w:rFonts w:ascii="Times New Roman" w:eastAsia="Times New Roman" w:hAnsi="Times New Roman" w:cs="Times New Roman"/>
      <w:sz w:val="24"/>
      <w:szCs w:val="20"/>
      <w:lang w:val="ru-RU" w:eastAsia="ru-RU"/>
    </w:rPr>
  </w:style>
  <w:style w:type="character" w:customStyle="1" w:styleId="af6">
    <w:name w:val="Основной текст Знак"/>
    <w:basedOn w:val="a0"/>
    <w:link w:val="af5"/>
    <w:uiPriority w:val="99"/>
    <w:semiHidden/>
    <w:rsid w:val="003B226D"/>
    <w:rPr>
      <w:rFonts w:ascii="Times New Roman" w:eastAsia="Times New Roman" w:hAnsi="Times New Roman" w:cs="Times New Roman"/>
      <w:sz w:val="24"/>
      <w:szCs w:val="20"/>
      <w:lang w:eastAsia="ru-RU"/>
    </w:rPr>
  </w:style>
  <w:style w:type="character" w:customStyle="1" w:styleId="af7">
    <w:name w:val="Основной текст с отступом Знак"/>
    <w:basedOn w:val="a0"/>
    <w:link w:val="af8"/>
    <w:uiPriority w:val="99"/>
    <w:semiHidden/>
    <w:rsid w:val="003B226D"/>
    <w:rPr>
      <w:rFonts w:ascii="Times New Roman" w:eastAsia="Times New Roman" w:hAnsi="Times New Roman" w:cs="Times New Roman"/>
      <w:sz w:val="20"/>
      <w:szCs w:val="20"/>
      <w:lang w:eastAsia="ru-RU"/>
    </w:rPr>
  </w:style>
  <w:style w:type="paragraph" w:styleId="af8">
    <w:name w:val="Body Text Indent"/>
    <w:basedOn w:val="a"/>
    <w:link w:val="af7"/>
    <w:uiPriority w:val="99"/>
    <w:semiHidden/>
    <w:unhideWhenUsed/>
    <w:rsid w:val="003B226D"/>
    <w:pPr>
      <w:spacing w:after="120" w:line="240" w:lineRule="auto"/>
      <w:ind w:left="283"/>
    </w:pPr>
    <w:rPr>
      <w:rFonts w:ascii="Times New Roman" w:eastAsia="Times New Roman" w:hAnsi="Times New Roman" w:cs="Times New Roman"/>
      <w:sz w:val="20"/>
      <w:szCs w:val="20"/>
      <w:lang w:val="ru-RU" w:eastAsia="ru-RU"/>
    </w:rPr>
  </w:style>
  <w:style w:type="paragraph" w:styleId="af9">
    <w:name w:val="Subtitle"/>
    <w:basedOn w:val="a"/>
    <w:link w:val="afa"/>
    <w:uiPriority w:val="11"/>
    <w:qFormat/>
    <w:rsid w:val="003B226D"/>
    <w:pPr>
      <w:spacing w:after="0" w:line="240" w:lineRule="auto"/>
    </w:pPr>
    <w:rPr>
      <w:rFonts w:ascii="Cambria" w:eastAsia="Times New Roman" w:hAnsi="Cambria" w:cs="Times New Roman"/>
      <w:sz w:val="24"/>
      <w:szCs w:val="20"/>
      <w:lang w:val="ru-RU" w:eastAsia="ru-RU"/>
    </w:rPr>
  </w:style>
  <w:style w:type="character" w:customStyle="1" w:styleId="afa">
    <w:name w:val="Подзаголовок Знак"/>
    <w:basedOn w:val="a0"/>
    <w:link w:val="af9"/>
    <w:uiPriority w:val="11"/>
    <w:rsid w:val="003B226D"/>
    <w:rPr>
      <w:rFonts w:ascii="Cambria" w:eastAsia="Times New Roman" w:hAnsi="Cambria" w:cs="Times New Roman"/>
      <w:sz w:val="24"/>
      <w:szCs w:val="20"/>
      <w:lang w:eastAsia="ru-RU"/>
    </w:rPr>
  </w:style>
  <w:style w:type="character" w:customStyle="1" w:styleId="21">
    <w:name w:val="Основной текст 2 Знак"/>
    <w:basedOn w:val="a0"/>
    <w:link w:val="22"/>
    <w:uiPriority w:val="99"/>
    <w:semiHidden/>
    <w:rsid w:val="003B226D"/>
    <w:rPr>
      <w:rFonts w:ascii="Times New Roman" w:eastAsia="Times New Roman" w:hAnsi="Times New Roman" w:cs="Times New Roman"/>
      <w:sz w:val="20"/>
      <w:szCs w:val="20"/>
      <w:lang w:eastAsia="ru-RU"/>
    </w:rPr>
  </w:style>
  <w:style w:type="paragraph" w:styleId="22">
    <w:name w:val="Body Text 2"/>
    <w:basedOn w:val="a"/>
    <w:link w:val="21"/>
    <w:uiPriority w:val="99"/>
    <w:semiHidden/>
    <w:unhideWhenUsed/>
    <w:rsid w:val="003B226D"/>
    <w:pPr>
      <w:spacing w:after="0" w:line="240" w:lineRule="auto"/>
      <w:jc w:val="both"/>
    </w:pPr>
    <w:rPr>
      <w:rFonts w:ascii="Times New Roman" w:eastAsia="Times New Roman" w:hAnsi="Times New Roman" w:cs="Times New Roman"/>
      <w:sz w:val="20"/>
      <w:szCs w:val="20"/>
      <w:lang w:val="ru-RU" w:eastAsia="ru-RU"/>
    </w:rPr>
  </w:style>
  <w:style w:type="character" w:customStyle="1" w:styleId="31">
    <w:name w:val="Основной текст 3 Знак"/>
    <w:basedOn w:val="a0"/>
    <w:link w:val="32"/>
    <w:uiPriority w:val="99"/>
    <w:semiHidden/>
    <w:rsid w:val="003B226D"/>
    <w:rPr>
      <w:rFonts w:ascii="Times New Roman" w:eastAsia="Times New Roman" w:hAnsi="Times New Roman" w:cs="Times New Roman"/>
      <w:sz w:val="16"/>
      <w:szCs w:val="20"/>
      <w:lang w:eastAsia="ru-RU"/>
    </w:rPr>
  </w:style>
  <w:style w:type="paragraph" w:styleId="32">
    <w:name w:val="Body Text 3"/>
    <w:basedOn w:val="a"/>
    <w:link w:val="31"/>
    <w:uiPriority w:val="99"/>
    <w:semiHidden/>
    <w:unhideWhenUsed/>
    <w:rsid w:val="003B226D"/>
    <w:pPr>
      <w:spacing w:after="120" w:line="240" w:lineRule="auto"/>
    </w:pPr>
    <w:rPr>
      <w:rFonts w:ascii="Times New Roman" w:eastAsia="Times New Roman" w:hAnsi="Times New Roman" w:cs="Times New Roman"/>
      <w:sz w:val="16"/>
      <w:szCs w:val="20"/>
      <w:lang w:val="ru-RU" w:eastAsia="ru-RU"/>
    </w:rPr>
  </w:style>
  <w:style w:type="character" w:customStyle="1" w:styleId="23">
    <w:name w:val="Основной текст с отступом 2 Знак"/>
    <w:basedOn w:val="a0"/>
    <w:link w:val="24"/>
    <w:uiPriority w:val="99"/>
    <w:semiHidden/>
    <w:rsid w:val="003B226D"/>
    <w:rPr>
      <w:rFonts w:ascii="Times New Roman" w:eastAsia="Times New Roman" w:hAnsi="Times New Roman" w:cs="Times New Roman"/>
      <w:sz w:val="20"/>
      <w:szCs w:val="20"/>
      <w:lang w:eastAsia="ru-RU"/>
    </w:rPr>
  </w:style>
  <w:style w:type="paragraph" w:styleId="24">
    <w:name w:val="Body Text Indent 2"/>
    <w:basedOn w:val="a"/>
    <w:link w:val="23"/>
    <w:uiPriority w:val="99"/>
    <w:semiHidden/>
    <w:unhideWhenUsed/>
    <w:rsid w:val="003B226D"/>
    <w:pPr>
      <w:spacing w:after="0" w:line="240" w:lineRule="auto"/>
      <w:ind w:firstLine="540"/>
      <w:jc w:val="both"/>
    </w:pPr>
    <w:rPr>
      <w:rFonts w:ascii="Times New Roman" w:eastAsia="Times New Roman" w:hAnsi="Times New Roman" w:cs="Times New Roman"/>
      <w:sz w:val="20"/>
      <w:szCs w:val="20"/>
      <w:lang w:val="ru-RU" w:eastAsia="ru-RU"/>
    </w:rPr>
  </w:style>
  <w:style w:type="character" w:customStyle="1" w:styleId="33">
    <w:name w:val="Основной текст с отступом 3 Знак"/>
    <w:basedOn w:val="a0"/>
    <w:link w:val="34"/>
    <w:uiPriority w:val="99"/>
    <w:semiHidden/>
    <w:rsid w:val="003B226D"/>
    <w:rPr>
      <w:rFonts w:ascii="Times New Roman" w:eastAsia="Times New Roman" w:hAnsi="Times New Roman" w:cs="Times New Roman"/>
      <w:sz w:val="16"/>
      <w:szCs w:val="20"/>
      <w:lang w:eastAsia="ru-RU"/>
    </w:rPr>
  </w:style>
  <w:style w:type="paragraph" w:styleId="34">
    <w:name w:val="Body Text Indent 3"/>
    <w:basedOn w:val="a"/>
    <w:link w:val="33"/>
    <w:uiPriority w:val="99"/>
    <w:semiHidden/>
    <w:unhideWhenUsed/>
    <w:rsid w:val="003B226D"/>
    <w:pPr>
      <w:spacing w:after="0" w:line="240" w:lineRule="auto"/>
      <w:ind w:firstLine="567"/>
      <w:jc w:val="both"/>
    </w:pPr>
    <w:rPr>
      <w:rFonts w:ascii="Times New Roman" w:eastAsia="Times New Roman" w:hAnsi="Times New Roman" w:cs="Times New Roman"/>
      <w:sz w:val="16"/>
      <w:szCs w:val="20"/>
      <w:lang w:val="ru-RU" w:eastAsia="ru-RU"/>
    </w:rPr>
  </w:style>
  <w:style w:type="character" w:customStyle="1" w:styleId="afb">
    <w:name w:val="Схема документа Знак"/>
    <w:basedOn w:val="a0"/>
    <w:link w:val="afc"/>
    <w:uiPriority w:val="99"/>
    <w:semiHidden/>
    <w:rsid w:val="003B226D"/>
    <w:rPr>
      <w:rFonts w:ascii="Times New Roman" w:eastAsia="Times New Roman" w:hAnsi="Times New Roman" w:cs="Times New Roman"/>
      <w:sz w:val="2"/>
      <w:szCs w:val="20"/>
      <w:shd w:val="clear" w:color="auto" w:fill="000080"/>
      <w:lang w:eastAsia="ru-RU"/>
    </w:rPr>
  </w:style>
  <w:style w:type="paragraph" w:styleId="afc">
    <w:name w:val="Document Map"/>
    <w:basedOn w:val="a"/>
    <w:link w:val="afb"/>
    <w:uiPriority w:val="99"/>
    <w:semiHidden/>
    <w:unhideWhenUsed/>
    <w:rsid w:val="003B226D"/>
    <w:pPr>
      <w:shd w:val="clear" w:color="auto" w:fill="000080"/>
      <w:spacing w:after="0" w:line="240" w:lineRule="auto"/>
    </w:pPr>
    <w:rPr>
      <w:rFonts w:ascii="Times New Roman" w:eastAsia="Times New Roman" w:hAnsi="Times New Roman" w:cs="Times New Roman"/>
      <w:sz w:val="2"/>
      <w:szCs w:val="20"/>
      <w:lang w:val="ru-RU" w:eastAsia="ru-RU"/>
    </w:rPr>
  </w:style>
  <w:style w:type="character" w:customStyle="1" w:styleId="afd">
    <w:name w:val="Текст Знак"/>
    <w:basedOn w:val="a0"/>
    <w:link w:val="afe"/>
    <w:uiPriority w:val="99"/>
    <w:semiHidden/>
    <w:rsid w:val="003B226D"/>
    <w:rPr>
      <w:rFonts w:ascii="Courier New" w:eastAsia="Times New Roman" w:hAnsi="Courier New" w:cs="Times New Roman"/>
      <w:sz w:val="20"/>
      <w:szCs w:val="20"/>
      <w:lang w:eastAsia="ru-RU"/>
    </w:rPr>
  </w:style>
  <w:style w:type="paragraph" w:styleId="afe">
    <w:name w:val="Plain Text"/>
    <w:basedOn w:val="a"/>
    <w:link w:val="afd"/>
    <w:uiPriority w:val="99"/>
    <w:semiHidden/>
    <w:unhideWhenUsed/>
    <w:rsid w:val="003B226D"/>
    <w:pPr>
      <w:widowControl w:val="0"/>
      <w:snapToGrid w:val="0"/>
      <w:spacing w:after="0" w:line="240" w:lineRule="auto"/>
    </w:pPr>
    <w:rPr>
      <w:rFonts w:ascii="Courier New" w:eastAsia="Times New Roman" w:hAnsi="Courier New" w:cs="Times New Roman"/>
      <w:sz w:val="20"/>
      <w:szCs w:val="20"/>
      <w:lang w:val="ru-RU" w:eastAsia="ru-RU"/>
    </w:rPr>
  </w:style>
  <w:style w:type="character" w:customStyle="1" w:styleId="aff">
    <w:name w:val="Тема примечания Знак"/>
    <w:basedOn w:val="a9"/>
    <w:link w:val="aff0"/>
    <w:uiPriority w:val="99"/>
    <w:semiHidden/>
    <w:rsid w:val="003B226D"/>
    <w:rPr>
      <w:rFonts w:ascii="Times New Roman" w:eastAsia="Times New Roman" w:hAnsi="Times New Roman" w:cs="Times New Roman"/>
      <w:b/>
      <w:sz w:val="20"/>
      <w:szCs w:val="20"/>
      <w:lang w:eastAsia="ru-RU"/>
    </w:rPr>
  </w:style>
  <w:style w:type="paragraph" w:styleId="aff0">
    <w:name w:val="annotation subject"/>
    <w:basedOn w:val="aa"/>
    <w:next w:val="aa"/>
    <w:link w:val="aff"/>
    <w:uiPriority w:val="99"/>
    <w:semiHidden/>
    <w:unhideWhenUsed/>
    <w:rsid w:val="003B226D"/>
    <w:rPr>
      <w:b/>
    </w:rPr>
  </w:style>
  <w:style w:type="character" w:customStyle="1" w:styleId="aff1">
    <w:name w:val="Текст выноски Знак"/>
    <w:basedOn w:val="a0"/>
    <w:link w:val="aff2"/>
    <w:uiPriority w:val="99"/>
    <w:semiHidden/>
    <w:rsid w:val="003B226D"/>
    <w:rPr>
      <w:rFonts w:ascii="Tahoma" w:eastAsia="Times New Roman" w:hAnsi="Tahoma" w:cs="Times New Roman"/>
      <w:sz w:val="16"/>
      <w:szCs w:val="20"/>
      <w:lang w:eastAsia="ru-RU"/>
    </w:rPr>
  </w:style>
  <w:style w:type="paragraph" w:styleId="aff2">
    <w:name w:val="Balloon Text"/>
    <w:basedOn w:val="a"/>
    <w:link w:val="aff1"/>
    <w:uiPriority w:val="99"/>
    <w:semiHidden/>
    <w:unhideWhenUsed/>
    <w:rsid w:val="003B226D"/>
    <w:pPr>
      <w:spacing w:after="0" w:line="240" w:lineRule="auto"/>
    </w:pPr>
    <w:rPr>
      <w:rFonts w:ascii="Tahoma" w:eastAsia="Times New Roman" w:hAnsi="Tahoma" w:cs="Times New Roman"/>
      <w:sz w:val="16"/>
      <w:szCs w:val="20"/>
      <w:lang w:val="ru-RU" w:eastAsia="ru-RU"/>
    </w:rPr>
  </w:style>
  <w:style w:type="character" w:customStyle="1" w:styleId="aff3">
    <w:name w:val="Без интервала Знак"/>
    <w:basedOn w:val="a0"/>
    <w:link w:val="aff4"/>
    <w:uiPriority w:val="1"/>
    <w:locked/>
    <w:rsid w:val="003B226D"/>
    <w:rPr>
      <w:rFonts w:ascii="Times New Roman" w:eastAsia="Times New Roman" w:hAnsi="Times New Roman" w:cs="Times New Roman"/>
      <w:sz w:val="18"/>
      <w:szCs w:val="24"/>
      <w:lang w:eastAsia="ru-RU"/>
    </w:rPr>
  </w:style>
  <w:style w:type="paragraph" w:styleId="aff4">
    <w:name w:val="No Spacing"/>
    <w:link w:val="aff3"/>
    <w:uiPriority w:val="1"/>
    <w:qFormat/>
    <w:rsid w:val="003B226D"/>
    <w:pPr>
      <w:spacing w:after="0" w:line="240" w:lineRule="auto"/>
    </w:pPr>
    <w:rPr>
      <w:rFonts w:ascii="Times New Roman" w:eastAsia="Times New Roman" w:hAnsi="Times New Roman" w:cs="Times New Roman"/>
      <w:sz w:val="18"/>
      <w:szCs w:val="24"/>
      <w:lang w:eastAsia="ru-RU"/>
    </w:rPr>
  </w:style>
  <w:style w:type="paragraph" w:styleId="aff5">
    <w:name w:val="List Paragraph"/>
    <w:basedOn w:val="a"/>
    <w:uiPriority w:val="34"/>
    <w:qFormat/>
    <w:rsid w:val="003B226D"/>
    <w:pPr>
      <w:ind w:left="720"/>
      <w:contextualSpacing/>
    </w:pPr>
  </w:style>
  <w:style w:type="paragraph" w:customStyle="1" w:styleId="msolistparagraphcxspmiddle">
    <w:name w:val="msolistparagraphcxspmiddle"/>
    <w:basedOn w:val="a"/>
    <w:uiPriority w:val="99"/>
    <w:rsid w:val="003B226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msolistparagraphcxsplast">
    <w:name w:val="msolistparagraphcxsplast"/>
    <w:basedOn w:val="a"/>
    <w:uiPriority w:val="99"/>
    <w:rsid w:val="003B226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25">
    <w:name w:val="Quote"/>
    <w:basedOn w:val="a"/>
    <w:next w:val="a"/>
    <w:link w:val="26"/>
    <w:uiPriority w:val="29"/>
    <w:qFormat/>
    <w:rsid w:val="003B226D"/>
    <w:pPr>
      <w:spacing w:before="100" w:after="200" w:line="276" w:lineRule="auto"/>
    </w:pPr>
    <w:rPr>
      <w:rFonts w:eastAsiaTheme="minorEastAsia"/>
      <w:i/>
      <w:iCs/>
      <w:sz w:val="24"/>
      <w:szCs w:val="24"/>
    </w:rPr>
  </w:style>
  <w:style w:type="character" w:customStyle="1" w:styleId="26">
    <w:name w:val="Цитата 2 Знак"/>
    <w:basedOn w:val="a0"/>
    <w:link w:val="25"/>
    <w:uiPriority w:val="29"/>
    <w:rsid w:val="003B226D"/>
    <w:rPr>
      <w:rFonts w:eastAsiaTheme="minorEastAsia"/>
      <w:i/>
      <w:iCs/>
      <w:sz w:val="24"/>
      <w:szCs w:val="24"/>
      <w:lang w:val="uk-UA"/>
    </w:rPr>
  </w:style>
  <w:style w:type="paragraph" w:styleId="aff6">
    <w:name w:val="Intense Quote"/>
    <w:basedOn w:val="a"/>
    <w:next w:val="a"/>
    <w:link w:val="aff7"/>
    <w:uiPriority w:val="30"/>
    <w:qFormat/>
    <w:rsid w:val="003B226D"/>
    <w:pPr>
      <w:spacing w:before="240" w:after="240" w:line="240" w:lineRule="auto"/>
      <w:ind w:left="1080" w:right="1080"/>
      <w:jc w:val="center"/>
    </w:pPr>
    <w:rPr>
      <w:rFonts w:eastAsiaTheme="minorEastAsia"/>
      <w:color w:val="5B9BD5" w:themeColor="accent1"/>
      <w:sz w:val="24"/>
      <w:szCs w:val="24"/>
    </w:rPr>
  </w:style>
  <w:style w:type="character" w:customStyle="1" w:styleId="aff7">
    <w:name w:val="Выделенная цитата Знак"/>
    <w:basedOn w:val="a0"/>
    <w:link w:val="aff6"/>
    <w:uiPriority w:val="30"/>
    <w:rsid w:val="003B226D"/>
    <w:rPr>
      <w:rFonts w:eastAsiaTheme="minorEastAsia"/>
      <w:color w:val="5B9BD5" w:themeColor="accent1"/>
      <w:sz w:val="24"/>
      <w:szCs w:val="24"/>
      <w:lang w:val="uk-UA"/>
    </w:rPr>
  </w:style>
  <w:style w:type="paragraph" w:customStyle="1" w:styleId="61">
    <w:name w:val="Знак Знак6 Знак Знак Знак Знак"/>
    <w:basedOn w:val="a"/>
    <w:uiPriority w:val="99"/>
    <w:rsid w:val="003B226D"/>
    <w:pPr>
      <w:spacing w:after="0" w:line="240" w:lineRule="auto"/>
    </w:pPr>
    <w:rPr>
      <w:rFonts w:ascii="Times New Roman" w:eastAsia="Times New Roman" w:hAnsi="Times New Roman" w:cs="Times New Roman"/>
      <w:sz w:val="20"/>
      <w:szCs w:val="20"/>
      <w:lang w:val="en-US"/>
    </w:rPr>
  </w:style>
  <w:style w:type="paragraph" w:customStyle="1" w:styleId="aff8">
    <w:name w:val="іІІ"/>
    <w:basedOn w:val="a"/>
    <w:uiPriority w:val="99"/>
    <w:rsid w:val="003B226D"/>
    <w:pPr>
      <w:spacing w:after="0" w:line="240" w:lineRule="auto"/>
      <w:jc w:val="both"/>
    </w:pPr>
    <w:rPr>
      <w:rFonts w:ascii="Times New Roman" w:eastAsia="Times New Roman" w:hAnsi="Times New Roman" w:cs="Times New Roman"/>
      <w:sz w:val="28"/>
      <w:szCs w:val="20"/>
      <w:lang w:val="en-US" w:eastAsia="ru-RU"/>
    </w:rPr>
  </w:style>
  <w:style w:type="paragraph" w:customStyle="1" w:styleId="aff9">
    <w:name w:val="Знак Знак"/>
    <w:basedOn w:val="a"/>
    <w:uiPriority w:val="99"/>
    <w:rsid w:val="003B226D"/>
    <w:pPr>
      <w:spacing w:after="0" w:line="240" w:lineRule="auto"/>
    </w:pPr>
    <w:rPr>
      <w:rFonts w:ascii="Times New Roman" w:eastAsia="Times New Roman" w:hAnsi="Times New Roman" w:cs="Times New Roman"/>
      <w:sz w:val="20"/>
      <w:szCs w:val="20"/>
      <w:lang w:val="en-US"/>
    </w:rPr>
  </w:style>
  <w:style w:type="paragraph" w:customStyle="1" w:styleId="affa">
    <w:name w:val="Знак"/>
    <w:basedOn w:val="a"/>
    <w:uiPriority w:val="99"/>
    <w:rsid w:val="003B226D"/>
    <w:pPr>
      <w:spacing w:after="0" w:line="240" w:lineRule="auto"/>
    </w:pPr>
    <w:rPr>
      <w:rFonts w:ascii="Times New Roman" w:eastAsia="Times New Roman" w:hAnsi="Times New Roman" w:cs="Times New Roman"/>
      <w:sz w:val="20"/>
      <w:szCs w:val="20"/>
      <w:lang w:val="en-US"/>
    </w:rPr>
  </w:style>
  <w:style w:type="paragraph" w:customStyle="1" w:styleId="13">
    <w:name w:val="Абзац списка1"/>
    <w:basedOn w:val="a"/>
    <w:uiPriority w:val="99"/>
    <w:qFormat/>
    <w:rsid w:val="003B226D"/>
    <w:pPr>
      <w:spacing w:after="200" w:line="276" w:lineRule="auto"/>
      <w:ind w:left="720"/>
    </w:pPr>
    <w:rPr>
      <w:rFonts w:ascii="Calibri" w:eastAsia="Times New Roman" w:hAnsi="Calibri" w:cs="Times New Roman"/>
      <w:lang w:val="ru-RU" w:eastAsia="ru-RU"/>
    </w:rPr>
  </w:style>
  <w:style w:type="paragraph" w:customStyle="1" w:styleId="affb">
    <w:name w:val="Знак Знак Знак Знак"/>
    <w:basedOn w:val="a"/>
    <w:uiPriority w:val="99"/>
    <w:rsid w:val="003B226D"/>
    <w:pPr>
      <w:spacing w:after="0" w:line="240" w:lineRule="auto"/>
    </w:pPr>
    <w:rPr>
      <w:rFonts w:ascii="Times New Roman" w:eastAsia="Times New Roman" w:hAnsi="Times New Roman" w:cs="Times New Roman"/>
      <w:sz w:val="20"/>
      <w:szCs w:val="20"/>
      <w:lang w:val="en-US"/>
    </w:rPr>
  </w:style>
  <w:style w:type="paragraph" w:customStyle="1" w:styleId="310">
    <w:name w:val="Основной текст с отступом 31"/>
    <w:basedOn w:val="a"/>
    <w:uiPriority w:val="99"/>
    <w:rsid w:val="003B226D"/>
    <w:pPr>
      <w:suppressAutoHyphens/>
      <w:spacing w:after="0" w:line="240" w:lineRule="auto"/>
      <w:ind w:left="709"/>
      <w:jc w:val="both"/>
    </w:pPr>
    <w:rPr>
      <w:rFonts w:ascii="Times New Roman" w:eastAsia="Times New Roman" w:hAnsi="Times New Roman" w:cs="Times New Roman"/>
      <w:sz w:val="28"/>
      <w:szCs w:val="20"/>
      <w:lang w:val="ru-RU" w:eastAsia="ar-SA"/>
    </w:rPr>
  </w:style>
  <w:style w:type="paragraph" w:customStyle="1" w:styleId="210">
    <w:name w:val="Основной текст с отступом 21"/>
    <w:basedOn w:val="a"/>
    <w:uiPriority w:val="99"/>
    <w:rsid w:val="003B226D"/>
    <w:pPr>
      <w:suppressAutoHyphens/>
      <w:spacing w:after="0" w:line="240" w:lineRule="auto"/>
      <w:ind w:left="426"/>
      <w:jc w:val="both"/>
    </w:pPr>
    <w:rPr>
      <w:rFonts w:ascii="Times New Roman" w:eastAsia="Times New Roman" w:hAnsi="Times New Roman" w:cs="Times New Roman"/>
      <w:sz w:val="28"/>
      <w:szCs w:val="20"/>
      <w:lang w:val="ru-RU" w:eastAsia="ar-SA"/>
    </w:rPr>
  </w:style>
  <w:style w:type="character" w:customStyle="1" w:styleId="27">
    <w:name w:val="Основной текст (2)_"/>
    <w:link w:val="28"/>
    <w:uiPriority w:val="99"/>
    <w:locked/>
    <w:rsid w:val="003B226D"/>
    <w:rPr>
      <w:rFonts w:ascii="Calibri" w:hAnsi="Calibri" w:cs="Calibri"/>
      <w:b/>
      <w:spacing w:val="-10"/>
      <w:sz w:val="23"/>
      <w:shd w:val="clear" w:color="auto" w:fill="FFFFFF"/>
    </w:rPr>
  </w:style>
  <w:style w:type="paragraph" w:customStyle="1" w:styleId="28">
    <w:name w:val="Основной текст (2)"/>
    <w:basedOn w:val="a"/>
    <w:link w:val="27"/>
    <w:uiPriority w:val="99"/>
    <w:rsid w:val="003B226D"/>
    <w:pPr>
      <w:shd w:val="clear" w:color="auto" w:fill="FFFFFF"/>
      <w:spacing w:after="0" w:line="240" w:lineRule="atLeast"/>
    </w:pPr>
    <w:rPr>
      <w:rFonts w:ascii="Calibri" w:hAnsi="Calibri" w:cs="Calibri"/>
      <w:b/>
      <w:spacing w:val="-10"/>
      <w:sz w:val="23"/>
      <w:lang w:val="ru-RU"/>
    </w:rPr>
  </w:style>
  <w:style w:type="character" w:customStyle="1" w:styleId="62">
    <w:name w:val="Основной текст (6)_"/>
    <w:link w:val="63"/>
    <w:uiPriority w:val="99"/>
    <w:locked/>
    <w:rsid w:val="003B226D"/>
    <w:rPr>
      <w:rFonts w:ascii="Calibri" w:hAnsi="Calibri" w:cs="Calibri"/>
      <w:i/>
      <w:sz w:val="23"/>
      <w:shd w:val="clear" w:color="auto" w:fill="FFFFFF"/>
    </w:rPr>
  </w:style>
  <w:style w:type="paragraph" w:customStyle="1" w:styleId="63">
    <w:name w:val="Основной текст (6)"/>
    <w:basedOn w:val="a"/>
    <w:link w:val="62"/>
    <w:uiPriority w:val="99"/>
    <w:rsid w:val="003B226D"/>
    <w:pPr>
      <w:shd w:val="clear" w:color="auto" w:fill="FFFFFF"/>
      <w:spacing w:after="0" w:line="271" w:lineRule="exact"/>
    </w:pPr>
    <w:rPr>
      <w:rFonts w:ascii="Calibri" w:hAnsi="Calibri" w:cs="Calibri"/>
      <w:i/>
      <w:sz w:val="23"/>
      <w:lang w:val="ru-RU"/>
    </w:rPr>
  </w:style>
  <w:style w:type="character" w:customStyle="1" w:styleId="51">
    <w:name w:val="Основной текст (5)_"/>
    <w:link w:val="52"/>
    <w:uiPriority w:val="99"/>
    <w:locked/>
    <w:rsid w:val="003B226D"/>
    <w:rPr>
      <w:rFonts w:ascii="Calibri" w:hAnsi="Calibri" w:cs="Calibri"/>
      <w:noProof/>
      <w:sz w:val="11"/>
      <w:shd w:val="clear" w:color="auto" w:fill="FFFFFF"/>
    </w:rPr>
  </w:style>
  <w:style w:type="paragraph" w:customStyle="1" w:styleId="52">
    <w:name w:val="Основной текст (5)"/>
    <w:basedOn w:val="a"/>
    <w:link w:val="51"/>
    <w:uiPriority w:val="99"/>
    <w:rsid w:val="003B226D"/>
    <w:pPr>
      <w:shd w:val="clear" w:color="auto" w:fill="FFFFFF"/>
      <w:spacing w:before="240" w:after="0" w:line="240" w:lineRule="atLeast"/>
    </w:pPr>
    <w:rPr>
      <w:rFonts w:ascii="Calibri" w:hAnsi="Calibri" w:cs="Calibri"/>
      <w:noProof/>
      <w:sz w:val="11"/>
      <w:lang w:val="ru-RU"/>
    </w:rPr>
  </w:style>
  <w:style w:type="character" w:customStyle="1" w:styleId="41">
    <w:name w:val="Основной текст (4)_"/>
    <w:link w:val="42"/>
    <w:uiPriority w:val="99"/>
    <w:locked/>
    <w:rsid w:val="003B226D"/>
    <w:rPr>
      <w:rFonts w:ascii="Calibri" w:hAnsi="Calibri" w:cs="Calibri"/>
      <w:i/>
      <w:noProof/>
      <w:sz w:val="8"/>
      <w:shd w:val="clear" w:color="auto" w:fill="FFFFFF"/>
    </w:rPr>
  </w:style>
  <w:style w:type="paragraph" w:customStyle="1" w:styleId="42">
    <w:name w:val="Основной текст (4)"/>
    <w:basedOn w:val="a"/>
    <w:link w:val="41"/>
    <w:uiPriority w:val="99"/>
    <w:rsid w:val="003B226D"/>
    <w:pPr>
      <w:shd w:val="clear" w:color="auto" w:fill="FFFFFF"/>
      <w:spacing w:after="0" w:line="240" w:lineRule="atLeast"/>
    </w:pPr>
    <w:rPr>
      <w:rFonts w:ascii="Calibri" w:hAnsi="Calibri" w:cs="Calibri"/>
      <w:i/>
      <w:noProof/>
      <w:sz w:val="8"/>
      <w:lang w:val="ru-RU"/>
    </w:rPr>
  </w:style>
  <w:style w:type="paragraph" w:customStyle="1" w:styleId="410">
    <w:name w:val="Основной текст (4)1"/>
    <w:basedOn w:val="a"/>
    <w:uiPriority w:val="99"/>
    <w:rsid w:val="003B226D"/>
    <w:pPr>
      <w:shd w:val="clear" w:color="auto" w:fill="FFFFFF"/>
      <w:spacing w:after="0" w:line="226" w:lineRule="exact"/>
    </w:pPr>
    <w:rPr>
      <w:rFonts w:ascii="Times New Roman" w:eastAsia="Times New Roman" w:hAnsi="Times New Roman" w:cs="Times New Roman"/>
      <w:sz w:val="18"/>
      <w:szCs w:val="18"/>
      <w:lang w:eastAsia="uk-UA"/>
    </w:rPr>
  </w:style>
  <w:style w:type="paragraph" w:customStyle="1" w:styleId="Style4">
    <w:name w:val="Style4"/>
    <w:basedOn w:val="a"/>
    <w:uiPriority w:val="99"/>
    <w:rsid w:val="003B226D"/>
    <w:pPr>
      <w:widowControl w:val="0"/>
      <w:autoSpaceDE w:val="0"/>
      <w:autoSpaceDN w:val="0"/>
      <w:adjustRightInd w:val="0"/>
      <w:spacing w:after="0" w:line="283" w:lineRule="exact"/>
    </w:pPr>
    <w:rPr>
      <w:rFonts w:ascii="Times New Roman" w:eastAsia="Times New Roman" w:hAnsi="Times New Roman" w:cs="Times New Roman"/>
      <w:sz w:val="24"/>
      <w:szCs w:val="24"/>
      <w:lang w:eastAsia="uk-UA"/>
    </w:rPr>
  </w:style>
  <w:style w:type="paragraph" w:customStyle="1" w:styleId="Style11">
    <w:name w:val="Style11"/>
    <w:basedOn w:val="a"/>
    <w:uiPriority w:val="99"/>
    <w:rsid w:val="003B226D"/>
    <w:pPr>
      <w:widowControl w:val="0"/>
      <w:autoSpaceDE w:val="0"/>
      <w:autoSpaceDN w:val="0"/>
      <w:adjustRightInd w:val="0"/>
      <w:spacing w:after="0" w:line="240" w:lineRule="auto"/>
    </w:pPr>
    <w:rPr>
      <w:rFonts w:ascii="Times New Roman" w:eastAsia="Times New Roman" w:hAnsi="Times New Roman" w:cs="Times New Roman"/>
      <w:sz w:val="24"/>
      <w:szCs w:val="24"/>
      <w:lang w:eastAsia="uk-UA"/>
    </w:rPr>
  </w:style>
  <w:style w:type="paragraph" w:customStyle="1" w:styleId="Style3">
    <w:name w:val="Style3"/>
    <w:basedOn w:val="a"/>
    <w:uiPriority w:val="99"/>
    <w:rsid w:val="003B226D"/>
    <w:pPr>
      <w:widowControl w:val="0"/>
      <w:autoSpaceDE w:val="0"/>
      <w:autoSpaceDN w:val="0"/>
      <w:adjustRightInd w:val="0"/>
      <w:spacing w:after="0" w:line="283" w:lineRule="exact"/>
    </w:pPr>
    <w:rPr>
      <w:rFonts w:ascii="Times New Roman" w:eastAsia="Times New Roman" w:hAnsi="Times New Roman" w:cs="Times New Roman"/>
      <w:sz w:val="24"/>
      <w:szCs w:val="24"/>
      <w:lang w:eastAsia="uk-UA"/>
    </w:rPr>
  </w:style>
  <w:style w:type="paragraph" w:customStyle="1" w:styleId="Style7">
    <w:name w:val="Style7"/>
    <w:basedOn w:val="a"/>
    <w:uiPriority w:val="99"/>
    <w:rsid w:val="003B226D"/>
    <w:pPr>
      <w:widowControl w:val="0"/>
      <w:autoSpaceDE w:val="0"/>
      <w:autoSpaceDN w:val="0"/>
      <w:adjustRightInd w:val="0"/>
      <w:spacing w:after="0" w:line="240" w:lineRule="auto"/>
    </w:pPr>
    <w:rPr>
      <w:rFonts w:ascii="Franklin Gothic Medium" w:eastAsia="Times New Roman" w:hAnsi="Franklin Gothic Medium" w:cs="Times New Roman"/>
      <w:sz w:val="24"/>
      <w:szCs w:val="24"/>
      <w:lang w:eastAsia="uk-UA"/>
    </w:rPr>
  </w:style>
  <w:style w:type="paragraph" w:customStyle="1" w:styleId="Style9">
    <w:name w:val="Style9"/>
    <w:basedOn w:val="a"/>
    <w:uiPriority w:val="99"/>
    <w:rsid w:val="003B226D"/>
    <w:pPr>
      <w:widowControl w:val="0"/>
      <w:autoSpaceDE w:val="0"/>
      <w:autoSpaceDN w:val="0"/>
      <w:adjustRightInd w:val="0"/>
      <w:spacing w:after="0" w:line="240" w:lineRule="auto"/>
    </w:pPr>
    <w:rPr>
      <w:rFonts w:ascii="Franklin Gothic Medium" w:eastAsia="Times New Roman" w:hAnsi="Franklin Gothic Medium" w:cs="Times New Roman"/>
      <w:sz w:val="24"/>
      <w:szCs w:val="24"/>
      <w:lang w:eastAsia="uk-UA"/>
    </w:rPr>
  </w:style>
  <w:style w:type="paragraph" w:customStyle="1" w:styleId="Style6">
    <w:name w:val="Style6"/>
    <w:basedOn w:val="a"/>
    <w:uiPriority w:val="99"/>
    <w:rsid w:val="003B226D"/>
    <w:pPr>
      <w:widowControl w:val="0"/>
      <w:autoSpaceDE w:val="0"/>
      <w:autoSpaceDN w:val="0"/>
      <w:adjustRightInd w:val="0"/>
      <w:spacing w:after="0" w:line="240" w:lineRule="auto"/>
    </w:pPr>
    <w:rPr>
      <w:rFonts w:ascii="Franklin Gothic Medium" w:eastAsia="Times New Roman" w:hAnsi="Franklin Gothic Medium" w:cs="Times New Roman"/>
      <w:sz w:val="24"/>
      <w:szCs w:val="24"/>
      <w:lang w:eastAsia="uk-UA"/>
    </w:rPr>
  </w:style>
  <w:style w:type="paragraph" w:customStyle="1" w:styleId="affc">
    <w:name w:val="Содержимое таблицы"/>
    <w:basedOn w:val="a"/>
    <w:uiPriority w:val="99"/>
    <w:rsid w:val="003B226D"/>
    <w:pPr>
      <w:widowControl w:val="0"/>
      <w:suppressLineNumbers/>
      <w:suppressAutoHyphens/>
      <w:spacing w:after="0" w:line="240" w:lineRule="auto"/>
    </w:pPr>
    <w:rPr>
      <w:rFonts w:ascii="Times New Roman" w:eastAsia="Times New Roman" w:hAnsi="Times New Roman" w:cs="Tahoma"/>
      <w:sz w:val="28"/>
      <w:szCs w:val="20"/>
      <w:lang w:val="en-US" w:eastAsia="ar-SA"/>
    </w:rPr>
  </w:style>
  <w:style w:type="paragraph" w:customStyle="1" w:styleId="FR1">
    <w:name w:val="FR1"/>
    <w:uiPriority w:val="99"/>
    <w:rsid w:val="003B226D"/>
    <w:pPr>
      <w:widowControl w:val="0"/>
      <w:spacing w:before="440" w:after="0" w:line="240" w:lineRule="auto"/>
    </w:pPr>
    <w:rPr>
      <w:rFonts w:ascii="Arial" w:eastAsia="Times New Roman" w:hAnsi="Arial" w:cs="Arial"/>
      <w:b/>
      <w:bCs/>
      <w:i/>
      <w:iCs/>
      <w:sz w:val="32"/>
      <w:szCs w:val="32"/>
      <w:lang w:val="uk-UA" w:eastAsia="ru-RU"/>
    </w:rPr>
  </w:style>
  <w:style w:type="paragraph" w:customStyle="1" w:styleId="53">
    <w:name w:val="Знак Знак5"/>
    <w:basedOn w:val="a"/>
    <w:uiPriority w:val="99"/>
    <w:rsid w:val="003B226D"/>
    <w:pPr>
      <w:spacing w:after="0" w:line="240" w:lineRule="auto"/>
    </w:pPr>
    <w:rPr>
      <w:rFonts w:ascii="Times New Roman" w:eastAsia="Times New Roman" w:hAnsi="Times New Roman" w:cs="Times New Roman"/>
      <w:sz w:val="20"/>
      <w:szCs w:val="20"/>
      <w:lang w:val="en-US"/>
    </w:rPr>
  </w:style>
  <w:style w:type="paragraph" w:customStyle="1" w:styleId="29">
    <w:name w:val="Абзац списка2"/>
    <w:basedOn w:val="a"/>
    <w:uiPriority w:val="99"/>
    <w:rsid w:val="003B226D"/>
    <w:pPr>
      <w:spacing w:after="200" w:line="276" w:lineRule="auto"/>
      <w:ind w:left="720"/>
      <w:contextualSpacing/>
    </w:pPr>
    <w:rPr>
      <w:rFonts w:ascii="Calibri" w:eastAsia="Times New Roman" w:hAnsi="Calibri" w:cs="Times New Roman"/>
      <w:lang w:val="ru-RU"/>
    </w:rPr>
  </w:style>
  <w:style w:type="paragraph" w:customStyle="1" w:styleId="Default">
    <w:name w:val="Default"/>
    <w:uiPriority w:val="99"/>
    <w:rsid w:val="003B226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msonormal0">
    <w:name w:val="msonormal"/>
    <w:basedOn w:val="a"/>
    <w:uiPriority w:val="99"/>
    <w:rsid w:val="003B226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14">
    <w:name w:val="Стиль1"/>
    <w:basedOn w:val="a"/>
    <w:uiPriority w:val="99"/>
    <w:rsid w:val="003B226D"/>
    <w:pPr>
      <w:spacing w:after="0" w:line="240" w:lineRule="auto"/>
    </w:pPr>
    <w:rPr>
      <w:rFonts w:ascii="Times New Roman" w:eastAsia="Times New Roman" w:hAnsi="Times New Roman" w:cs="Times New Roman"/>
      <w:iCs/>
      <w:sz w:val="28"/>
      <w:szCs w:val="32"/>
      <w:lang w:val="ru-RU" w:eastAsia="ru-RU"/>
    </w:rPr>
  </w:style>
  <w:style w:type="character" w:customStyle="1" w:styleId="NoSpacingChar">
    <w:name w:val="No Spacing Char"/>
    <w:link w:val="15"/>
    <w:uiPriority w:val="99"/>
    <w:locked/>
    <w:rsid w:val="003B226D"/>
    <w:rPr>
      <w:rFonts w:ascii="Calibri" w:eastAsia="Calibri" w:hAnsi="Calibri" w:cs="Times New Roman"/>
    </w:rPr>
  </w:style>
  <w:style w:type="paragraph" w:customStyle="1" w:styleId="15">
    <w:name w:val="Без інтервалів1"/>
    <w:link w:val="NoSpacingChar"/>
    <w:uiPriority w:val="99"/>
    <w:qFormat/>
    <w:rsid w:val="003B226D"/>
    <w:pPr>
      <w:spacing w:after="0" w:line="240" w:lineRule="auto"/>
    </w:pPr>
    <w:rPr>
      <w:rFonts w:ascii="Calibri" w:eastAsia="Calibri" w:hAnsi="Calibri" w:cs="Times New Roman"/>
    </w:rPr>
  </w:style>
  <w:style w:type="paragraph" w:customStyle="1" w:styleId="16">
    <w:name w:val="Без интервала1"/>
    <w:uiPriority w:val="99"/>
    <w:qFormat/>
    <w:rsid w:val="003B226D"/>
    <w:pPr>
      <w:spacing w:after="0" w:line="240" w:lineRule="auto"/>
    </w:pPr>
    <w:rPr>
      <w:rFonts w:ascii="Calibri" w:eastAsia="Calibri" w:hAnsi="Calibri" w:cs="Times New Roman"/>
    </w:rPr>
  </w:style>
  <w:style w:type="paragraph" w:customStyle="1" w:styleId="Heading">
    <w:name w:val="Heading"/>
    <w:basedOn w:val="a"/>
    <w:next w:val="af5"/>
    <w:uiPriority w:val="99"/>
    <w:rsid w:val="003B226D"/>
    <w:pPr>
      <w:keepNext/>
      <w:suppressAutoHyphens/>
      <w:spacing w:before="240" w:after="120" w:line="240" w:lineRule="auto"/>
    </w:pPr>
    <w:rPr>
      <w:rFonts w:ascii="Arial" w:eastAsia="Lucida Sans Unicode" w:hAnsi="Arial" w:cs="Tahoma"/>
      <w:sz w:val="28"/>
      <w:szCs w:val="28"/>
      <w:lang w:val="ru-RU" w:eastAsia="ar-SA"/>
    </w:rPr>
  </w:style>
  <w:style w:type="paragraph" w:customStyle="1" w:styleId="17">
    <w:name w:val="Абзац списку1"/>
    <w:basedOn w:val="a"/>
    <w:uiPriority w:val="99"/>
    <w:rsid w:val="003B226D"/>
    <w:pPr>
      <w:spacing w:after="0" w:line="240" w:lineRule="auto"/>
      <w:ind w:left="720"/>
    </w:pPr>
    <w:rPr>
      <w:rFonts w:ascii="Times New Roman" w:eastAsia="Calibri" w:hAnsi="Times New Roman" w:cs="Times New Roman"/>
      <w:sz w:val="20"/>
      <w:szCs w:val="20"/>
      <w:lang w:eastAsia="ru-RU"/>
    </w:rPr>
  </w:style>
  <w:style w:type="paragraph" w:customStyle="1" w:styleId="listparagraphcxspmiddle">
    <w:name w:val="listparagraphcxspmiddle"/>
    <w:basedOn w:val="a"/>
    <w:uiPriority w:val="99"/>
    <w:rsid w:val="003B226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listparagraphcxsplast">
    <w:name w:val="listparagraphcxsplast"/>
    <w:basedOn w:val="a"/>
    <w:uiPriority w:val="99"/>
    <w:rsid w:val="003B226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affd">
    <w:name w:val="Нормальный"/>
    <w:uiPriority w:val="99"/>
    <w:rsid w:val="003B226D"/>
    <w:pPr>
      <w:autoSpaceDE w:val="0"/>
      <w:autoSpaceDN w:val="0"/>
      <w:adjustRightInd w:val="0"/>
      <w:spacing w:after="0" w:line="240" w:lineRule="auto"/>
      <w:jc w:val="both"/>
    </w:pPr>
    <w:rPr>
      <w:rFonts w:ascii="Times New Roman" w:eastAsia="Times New Roman" w:hAnsi="Times New Roman" w:cs="Times New Roman"/>
      <w:sz w:val="28"/>
      <w:szCs w:val="28"/>
      <w:lang w:eastAsia="ru-RU"/>
    </w:rPr>
  </w:style>
  <w:style w:type="paragraph" w:customStyle="1" w:styleId="msonospacing0">
    <w:name w:val="msonospacing"/>
    <w:basedOn w:val="a"/>
    <w:uiPriority w:val="99"/>
    <w:rsid w:val="003B226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msonormalcxspmiddle">
    <w:name w:val="msonormalcxspmiddle"/>
    <w:basedOn w:val="a"/>
    <w:uiPriority w:val="99"/>
    <w:rsid w:val="003B226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msolistparagraph0">
    <w:name w:val="msolistparagraph"/>
    <w:basedOn w:val="a"/>
    <w:uiPriority w:val="99"/>
    <w:rsid w:val="003B226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Bodytext">
    <w:name w:val="Body text_"/>
    <w:link w:val="18"/>
    <w:locked/>
    <w:rsid w:val="003B226D"/>
    <w:rPr>
      <w:sz w:val="19"/>
      <w:szCs w:val="19"/>
      <w:shd w:val="clear" w:color="auto" w:fill="FFFFFF"/>
    </w:rPr>
  </w:style>
  <w:style w:type="paragraph" w:customStyle="1" w:styleId="18">
    <w:name w:val="Основний текст1"/>
    <w:basedOn w:val="a"/>
    <w:link w:val="Bodytext"/>
    <w:rsid w:val="003B226D"/>
    <w:pPr>
      <w:shd w:val="clear" w:color="auto" w:fill="FFFFFF"/>
      <w:spacing w:before="180" w:after="0" w:line="240" w:lineRule="exact"/>
      <w:jc w:val="both"/>
    </w:pPr>
    <w:rPr>
      <w:sz w:val="19"/>
      <w:szCs w:val="19"/>
      <w:lang w:val="ru-RU"/>
    </w:rPr>
  </w:style>
  <w:style w:type="character" w:customStyle="1" w:styleId="Bodytext3">
    <w:name w:val="Body text (3)_"/>
    <w:link w:val="Bodytext30"/>
    <w:locked/>
    <w:rsid w:val="003B226D"/>
    <w:rPr>
      <w:b/>
      <w:bCs/>
      <w:i/>
      <w:iCs/>
      <w:sz w:val="19"/>
      <w:szCs w:val="19"/>
      <w:shd w:val="clear" w:color="auto" w:fill="FFFFFF"/>
    </w:rPr>
  </w:style>
  <w:style w:type="paragraph" w:customStyle="1" w:styleId="Bodytext30">
    <w:name w:val="Body text (3)"/>
    <w:basedOn w:val="a"/>
    <w:link w:val="Bodytext3"/>
    <w:rsid w:val="003B226D"/>
    <w:pPr>
      <w:shd w:val="clear" w:color="auto" w:fill="FFFFFF"/>
      <w:spacing w:before="180" w:after="0" w:line="245" w:lineRule="exact"/>
      <w:jc w:val="both"/>
    </w:pPr>
    <w:rPr>
      <w:b/>
      <w:bCs/>
      <w:i/>
      <w:iCs/>
      <w:sz w:val="19"/>
      <w:szCs w:val="19"/>
      <w:lang w:val="ru-RU"/>
    </w:rPr>
  </w:style>
  <w:style w:type="character" w:customStyle="1" w:styleId="Heading2">
    <w:name w:val="Heading #2_"/>
    <w:link w:val="Heading21"/>
    <w:locked/>
    <w:rsid w:val="003B226D"/>
    <w:rPr>
      <w:b/>
      <w:bCs/>
      <w:sz w:val="19"/>
      <w:szCs w:val="19"/>
      <w:shd w:val="clear" w:color="auto" w:fill="FFFFFF"/>
    </w:rPr>
  </w:style>
  <w:style w:type="paragraph" w:customStyle="1" w:styleId="Heading21">
    <w:name w:val="Heading #21"/>
    <w:basedOn w:val="a"/>
    <w:link w:val="Heading2"/>
    <w:rsid w:val="003B226D"/>
    <w:pPr>
      <w:shd w:val="clear" w:color="auto" w:fill="FFFFFF"/>
      <w:spacing w:before="180" w:after="0" w:line="240" w:lineRule="exact"/>
      <w:jc w:val="both"/>
      <w:outlineLvl w:val="1"/>
    </w:pPr>
    <w:rPr>
      <w:b/>
      <w:bCs/>
      <w:sz w:val="19"/>
      <w:szCs w:val="19"/>
      <w:lang w:val="ru-RU"/>
    </w:rPr>
  </w:style>
  <w:style w:type="paragraph" w:customStyle="1" w:styleId="2a">
    <w:name w:val="Без интервала2"/>
    <w:uiPriority w:val="99"/>
    <w:qFormat/>
    <w:rsid w:val="003B226D"/>
    <w:pPr>
      <w:spacing w:after="0" w:line="240" w:lineRule="auto"/>
    </w:pPr>
    <w:rPr>
      <w:rFonts w:ascii="Calibri" w:eastAsia="Times New Roman" w:hAnsi="Calibri" w:cs="Calibri"/>
      <w:lang w:val="uk-UA" w:eastAsia="uk-UA"/>
    </w:rPr>
  </w:style>
  <w:style w:type="character" w:customStyle="1" w:styleId="120">
    <w:name w:val="Основний текст (12)_"/>
    <w:link w:val="121"/>
    <w:locked/>
    <w:rsid w:val="003B226D"/>
    <w:rPr>
      <w:rFonts w:ascii="Trebuchet MS" w:hAnsi="Trebuchet MS"/>
      <w:sz w:val="18"/>
      <w:szCs w:val="18"/>
      <w:shd w:val="clear" w:color="auto" w:fill="FFFFFF"/>
    </w:rPr>
  </w:style>
  <w:style w:type="paragraph" w:customStyle="1" w:styleId="121">
    <w:name w:val="Основний текст (12)"/>
    <w:basedOn w:val="a"/>
    <w:link w:val="120"/>
    <w:rsid w:val="003B226D"/>
    <w:pPr>
      <w:shd w:val="clear" w:color="auto" w:fill="FFFFFF"/>
      <w:spacing w:before="300" w:after="0" w:line="247" w:lineRule="exact"/>
    </w:pPr>
    <w:rPr>
      <w:rFonts w:ascii="Trebuchet MS" w:hAnsi="Trebuchet MS"/>
      <w:sz w:val="18"/>
      <w:szCs w:val="18"/>
      <w:lang w:val="ru-RU"/>
    </w:rPr>
  </w:style>
  <w:style w:type="paragraph" w:customStyle="1" w:styleId="TableParagraph">
    <w:name w:val="Table Paragraph"/>
    <w:basedOn w:val="a"/>
    <w:uiPriority w:val="1"/>
    <w:qFormat/>
    <w:rsid w:val="003B226D"/>
    <w:pPr>
      <w:widowControl w:val="0"/>
      <w:spacing w:after="0" w:line="240" w:lineRule="auto"/>
    </w:pPr>
    <w:rPr>
      <w:rFonts w:ascii="Times New Roman" w:eastAsia="Times New Roman" w:hAnsi="Times New Roman" w:cs="Times New Roman"/>
      <w:lang w:val="en-US"/>
    </w:rPr>
  </w:style>
  <w:style w:type="paragraph" w:customStyle="1" w:styleId="western">
    <w:name w:val="western"/>
    <w:basedOn w:val="a"/>
    <w:uiPriority w:val="99"/>
    <w:rsid w:val="003B226D"/>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19">
    <w:name w:val="Звичайний1"/>
    <w:uiPriority w:val="99"/>
    <w:rsid w:val="003B226D"/>
    <w:pPr>
      <w:spacing w:after="0" w:line="240" w:lineRule="auto"/>
    </w:pPr>
    <w:rPr>
      <w:rFonts w:ascii="Times New Roman" w:eastAsia="Times New Roman" w:hAnsi="Times New Roman" w:cs="Times New Roman"/>
      <w:sz w:val="24"/>
      <w:szCs w:val="24"/>
      <w:lang w:val="uk-UA" w:eastAsia="ru-RU"/>
    </w:rPr>
  </w:style>
  <w:style w:type="paragraph" w:customStyle="1" w:styleId="1a">
    <w:name w:val="Основной текст1"/>
    <w:basedOn w:val="a"/>
    <w:uiPriority w:val="99"/>
    <w:rsid w:val="003B226D"/>
    <w:pPr>
      <w:shd w:val="clear" w:color="auto" w:fill="FFFFFF"/>
      <w:spacing w:before="180" w:after="0" w:line="240" w:lineRule="exact"/>
      <w:jc w:val="both"/>
    </w:pPr>
    <w:rPr>
      <w:rFonts w:ascii="Calibri" w:eastAsia="Calibri" w:hAnsi="Calibri" w:cs="Times New Roman"/>
      <w:sz w:val="19"/>
      <w:szCs w:val="19"/>
    </w:rPr>
  </w:style>
  <w:style w:type="character" w:customStyle="1" w:styleId="Bodytext4">
    <w:name w:val="Body text (4)_"/>
    <w:link w:val="Bodytext40"/>
    <w:locked/>
    <w:rsid w:val="003B226D"/>
    <w:rPr>
      <w:i/>
      <w:iCs/>
      <w:sz w:val="19"/>
      <w:szCs w:val="19"/>
      <w:shd w:val="clear" w:color="auto" w:fill="FFFFFF"/>
    </w:rPr>
  </w:style>
  <w:style w:type="paragraph" w:customStyle="1" w:styleId="Bodytext40">
    <w:name w:val="Body text (4)"/>
    <w:basedOn w:val="a"/>
    <w:link w:val="Bodytext4"/>
    <w:rsid w:val="003B226D"/>
    <w:pPr>
      <w:shd w:val="clear" w:color="auto" w:fill="FFFFFF"/>
      <w:spacing w:after="0" w:line="240" w:lineRule="atLeast"/>
    </w:pPr>
    <w:rPr>
      <w:i/>
      <w:iCs/>
      <w:sz w:val="19"/>
      <w:szCs w:val="19"/>
      <w:lang w:val="ru-RU"/>
    </w:rPr>
  </w:style>
  <w:style w:type="character" w:customStyle="1" w:styleId="Bodytext2">
    <w:name w:val="Body text (2)_"/>
    <w:link w:val="Bodytext20"/>
    <w:locked/>
    <w:rsid w:val="003B226D"/>
    <w:rPr>
      <w:b/>
      <w:bCs/>
      <w:sz w:val="19"/>
      <w:szCs w:val="19"/>
      <w:shd w:val="clear" w:color="auto" w:fill="FFFFFF"/>
    </w:rPr>
  </w:style>
  <w:style w:type="paragraph" w:customStyle="1" w:styleId="Bodytext20">
    <w:name w:val="Body text (2)"/>
    <w:basedOn w:val="a"/>
    <w:link w:val="Bodytext2"/>
    <w:rsid w:val="003B226D"/>
    <w:pPr>
      <w:shd w:val="clear" w:color="auto" w:fill="FFFFFF"/>
      <w:spacing w:before="180" w:after="0" w:line="240" w:lineRule="exact"/>
      <w:jc w:val="both"/>
    </w:pPr>
    <w:rPr>
      <w:b/>
      <w:bCs/>
      <w:sz w:val="19"/>
      <w:szCs w:val="19"/>
      <w:lang w:val="ru-RU"/>
    </w:rPr>
  </w:style>
  <w:style w:type="character" w:customStyle="1" w:styleId="2b">
    <w:name w:val="Основний текст (2)_"/>
    <w:link w:val="2c"/>
    <w:uiPriority w:val="99"/>
    <w:locked/>
    <w:rsid w:val="003B226D"/>
    <w:rPr>
      <w:sz w:val="16"/>
      <w:shd w:val="clear" w:color="auto" w:fill="FFFFFF"/>
    </w:rPr>
  </w:style>
  <w:style w:type="paragraph" w:customStyle="1" w:styleId="2c">
    <w:name w:val="Основний текст (2)"/>
    <w:basedOn w:val="a"/>
    <w:link w:val="2b"/>
    <w:uiPriority w:val="99"/>
    <w:rsid w:val="003B226D"/>
    <w:pPr>
      <w:shd w:val="clear" w:color="auto" w:fill="FFFFFF"/>
      <w:spacing w:after="900" w:line="192" w:lineRule="exact"/>
    </w:pPr>
    <w:rPr>
      <w:sz w:val="16"/>
      <w:lang w:val="ru-RU"/>
    </w:rPr>
  </w:style>
  <w:style w:type="character" w:customStyle="1" w:styleId="Pedrada">
    <w:name w:val="Pedrada Знак"/>
    <w:basedOn w:val="10"/>
    <w:link w:val="Pedrada0"/>
    <w:locked/>
    <w:rsid w:val="003B226D"/>
    <w:rPr>
      <w:rFonts w:ascii="Times New Roman" w:eastAsia="Times New Roman" w:hAnsi="Arial" w:cs="Times New Roman"/>
      <w:bCs/>
      <w:color w:val="C00000"/>
      <w:spacing w:val="20"/>
      <w:sz w:val="28"/>
      <w:szCs w:val="28"/>
      <w:lang w:val="uk-UA" w:eastAsia="ru-RU"/>
    </w:rPr>
  </w:style>
  <w:style w:type="paragraph" w:customStyle="1" w:styleId="Pedrada0">
    <w:name w:val="Pedrada"/>
    <w:basedOn w:val="1"/>
    <w:link w:val="Pedrada"/>
    <w:rsid w:val="003B226D"/>
    <w:pPr>
      <w:keepLines/>
      <w:spacing w:before="360"/>
      <w:ind w:firstLine="709"/>
    </w:pPr>
    <w:rPr>
      <w:rFonts w:hAnsi="Arial"/>
      <w:bCs/>
      <w:color w:val="C00000"/>
      <w:spacing w:val="20"/>
      <w:szCs w:val="28"/>
    </w:rPr>
  </w:style>
  <w:style w:type="character" w:styleId="affe">
    <w:name w:val="Subtle Emphasis"/>
    <w:uiPriority w:val="19"/>
    <w:qFormat/>
    <w:rsid w:val="003B226D"/>
    <w:rPr>
      <w:i/>
      <w:iCs/>
      <w:color w:val="1F4D78" w:themeColor="accent1" w:themeShade="7F"/>
    </w:rPr>
  </w:style>
  <w:style w:type="character" w:styleId="afff">
    <w:name w:val="Intense Emphasis"/>
    <w:uiPriority w:val="21"/>
    <w:qFormat/>
    <w:rsid w:val="003B226D"/>
    <w:rPr>
      <w:b/>
      <w:bCs/>
      <w:caps/>
      <w:color w:val="1F4D78" w:themeColor="accent1" w:themeShade="7F"/>
      <w:spacing w:val="10"/>
    </w:rPr>
  </w:style>
  <w:style w:type="character" w:styleId="afff0">
    <w:name w:val="Subtle Reference"/>
    <w:uiPriority w:val="31"/>
    <w:qFormat/>
    <w:rsid w:val="003B226D"/>
    <w:rPr>
      <w:b/>
      <w:bCs/>
      <w:color w:val="5B9BD5" w:themeColor="accent1"/>
    </w:rPr>
  </w:style>
  <w:style w:type="character" w:styleId="afff1">
    <w:name w:val="Intense Reference"/>
    <w:uiPriority w:val="32"/>
    <w:qFormat/>
    <w:rsid w:val="003B226D"/>
    <w:rPr>
      <w:b/>
      <w:bCs/>
      <w:i/>
      <w:iCs/>
      <w:caps/>
      <w:color w:val="5B9BD5" w:themeColor="accent1"/>
    </w:rPr>
  </w:style>
  <w:style w:type="character" w:styleId="afff2">
    <w:name w:val="Book Title"/>
    <w:uiPriority w:val="33"/>
    <w:qFormat/>
    <w:rsid w:val="003B226D"/>
    <w:rPr>
      <w:b/>
      <w:bCs/>
      <w:i/>
      <w:iCs/>
      <w:spacing w:val="0"/>
    </w:rPr>
  </w:style>
  <w:style w:type="character" w:customStyle="1" w:styleId="HeaderChar">
    <w:name w:val="Header Char"/>
    <w:uiPriority w:val="99"/>
    <w:locked/>
    <w:rsid w:val="003B226D"/>
    <w:rPr>
      <w:rFonts w:ascii="Times New Roman" w:hAnsi="Times New Roman" w:cs="Times New Roman" w:hint="default"/>
      <w:sz w:val="20"/>
    </w:rPr>
  </w:style>
  <w:style w:type="character" w:customStyle="1" w:styleId="apple-converted-space">
    <w:name w:val="apple-converted-space"/>
    <w:uiPriority w:val="99"/>
    <w:rsid w:val="003B226D"/>
  </w:style>
  <w:style w:type="character" w:customStyle="1" w:styleId="apple-style-span">
    <w:name w:val="apple-style-span"/>
    <w:uiPriority w:val="99"/>
    <w:rsid w:val="003B226D"/>
  </w:style>
  <w:style w:type="character" w:customStyle="1" w:styleId="64">
    <w:name w:val="Основной текст (6) + Не курсив"/>
    <w:aliases w:val="Интервал 0 pt"/>
    <w:uiPriority w:val="99"/>
    <w:rsid w:val="003B226D"/>
    <w:rPr>
      <w:rFonts w:ascii="Calibri" w:hAnsi="Calibri" w:cs="Calibri" w:hint="default"/>
      <w:i/>
      <w:iCs w:val="0"/>
      <w:spacing w:val="-10"/>
      <w:sz w:val="23"/>
    </w:rPr>
  </w:style>
  <w:style w:type="character" w:customStyle="1" w:styleId="afff3">
    <w:name w:val="Основной текст + Полужирный"/>
    <w:uiPriority w:val="99"/>
    <w:rsid w:val="003B226D"/>
    <w:rPr>
      <w:rFonts w:ascii="Calibri" w:hAnsi="Calibri" w:cs="Calibri" w:hint="default"/>
      <w:b/>
      <w:bCs w:val="0"/>
      <w:spacing w:val="-10"/>
      <w:sz w:val="23"/>
    </w:rPr>
  </w:style>
  <w:style w:type="character" w:customStyle="1" w:styleId="122">
    <w:name w:val="Основной текст + 12"/>
    <w:aliases w:val="5 pt,Малые прописные"/>
    <w:uiPriority w:val="99"/>
    <w:rsid w:val="003B226D"/>
    <w:rPr>
      <w:rFonts w:ascii="Times New Roman" w:hAnsi="Times New Roman" w:cs="Times New Roman" w:hint="default"/>
      <w:smallCaps/>
      <w:noProof/>
      <w:spacing w:val="0"/>
      <w:sz w:val="25"/>
    </w:rPr>
  </w:style>
  <w:style w:type="character" w:customStyle="1" w:styleId="420">
    <w:name w:val="Основной текст (4)2"/>
    <w:uiPriority w:val="99"/>
    <w:rsid w:val="003B226D"/>
    <w:rPr>
      <w:rFonts w:ascii="Times New Roman" w:hAnsi="Times New Roman" w:cs="Times New Roman" w:hint="default"/>
      <w:spacing w:val="0"/>
      <w:sz w:val="18"/>
    </w:rPr>
  </w:style>
  <w:style w:type="character" w:customStyle="1" w:styleId="FontStyle19">
    <w:name w:val="Font Style19"/>
    <w:uiPriority w:val="99"/>
    <w:rsid w:val="003B226D"/>
    <w:rPr>
      <w:rFonts w:ascii="Times New Roman" w:hAnsi="Times New Roman" w:cs="Times New Roman" w:hint="default"/>
      <w:sz w:val="22"/>
    </w:rPr>
  </w:style>
  <w:style w:type="character" w:customStyle="1" w:styleId="FontStyle20">
    <w:name w:val="Font Style20"/>
    <w:uiPriority w:val="99"/>
    <w:rsid w:val="003B226D"/>
    <w:rPr>
      <w:rFonts w:ascii="Cambria" w:hAnsi="Cambria" w:hint="default"/>
      <w:i/>
      <w:iCs w:val="0"/>
      <w:smallCaps/>
      <w:sz w:val="16"/>
    </w:rPr>
  </w:style>
  <w:style w:type="character" w:customStyle="1" w:styleId="FontStyle22">
    <w:name w:val="Font Style22"/>
    <w:uiPriority w:val="99"/>
    <w:rsid w:val="003B226D"/>
    <w:rPr>
      <w:rFonts w:ascii="Times New Roman" w:hAnsi="Times New Roman" w:cs="Times New Roman" w:hint="default"/>
      <w:b/>
      <w:bCs w:val="0"/>
      <w:w w:val="30"/>
      <w:sz w:val="16"/>
    </w:rPr>
  </w:style>
  <w:style w:type="character" w:customStyle="1" w:styleId="FontStyle21">
    <w:name w:val="Font Style21"/>
    <w:uiPriority w:val="99"/>
    <w:rsid w:val="003B226D"/>
    <w:rPr>
      <w:rFonts w:ascii="Garamond" w:hAnsi="Garamond" w:hint="default"/>
      <w:b/>
      <w:bCs w:val="0"/>
      <w:i/>
      <w:iCs w:val="0"/>
      <w:sz w:val="36"/>
    </w:rPr>
  </w:style>
  <w:style w:type="character" w:customStyle="1" w:styleId="FontStyle23">
    <w:name w:val="Font Style23"/>
    <w:uiPriority w:val="99"/>
    <w:rsid w:val="003B226D"/>
    <w:rPr>
      <w:rFonts w:ascii="Bookman Old Style" w:hAnsi="Bookman Old Style" w:hint="default"/>
      <w:i/>
      <w:iCs w:val="0"/>
      <w:sz w:val="22"/>
    </w:rPr>
  </w:style>
  <w:style w:type="character" w:customStyle="1" w:styleId="FontStyle24">
    <w:name w:val="Font Style24"/>
    <w:uiPriority w:val="99"/>
    <w:qFormat/>
    <w:rsid w:val="003B226D"/>
    <w:rPr>
      <w:rFonts w:ascii="Times New Roman" w:hAnsi="Times New Roman" w:cs="Times New Roman" w:hint="default"/>
      <w:b/>
      <w:bCs w:val="0"/>
      <w:i/>
      <w:iCs w:val="0"/>
      <w:sz w:val="22"/>
    </w:rPr>
  </w:style>
  <w:style w:type="character" w:customStyle="1" w:styleId="FontStyle27">
    <w:name w:val="Font Style27"/>
    <w:uiPriority w:val="99"/>
    <w:rsid w:val="003B226D"/>
    <w:rPr>
      <w:rFonts w:ascii="Times New Roman" w:hAnsi="Times New Roman" w:cs="Times New Roman" w:hint="default"/>
      <w:sz w:val="22"/>
    </w:rPr>
  </w:style>
  <w:style w:type="character" w:customStyle="1" w:styleId="FontStyle26">
    <w:name w:val="Font Style26"/>
    <w:uiPriority w:val="99"/>
    <w:rsid w:val="003B226D"/>
    <w:rPr>
      <w:rFonts w:ascii="Times New Roman" w:hAnsi="Times New Roman" w:cs="Times New Roman" w:hint="default"/>
      <w:sz w:val="22"/>
    </w:rPr>
  </w:style>
  <w:style w:type="character" w:customStyle="1" w:styleId="FontStyle36">
    <w:name w:val="Font Style36"/>
    <w:uiPriority w:val="99"/>
    <w:rsid w:val="003B226D"/>
    <w:rPr>
      <w:rFonts w:ascii="Cambria" w:hAnsi="Cambria" w:hint="default"/>
      <w:sz w:val="22"/>
    </w:rPr>
  </w:style>
  <w:style w:type="character" w:customStyle="1" w:styleId="FontStyle33">
    <w:name w:val="Font Style33"/>
    <w:uiPriority w:val="99"/>
    <w:rsid w:val="003B226D"/>
    <w:rPr>
      <w:rFonts w:ascii="Cambria" w:hAnsi="Cambria" w:hint="default"/>
      <w:b/>
      <w:bCs w:val="0"/>
      <w:smallCaps/>
      <w:sz w:val="26"/>
    </w:rPr>
  </w:style>
  <w:style w:type="character" w:customStyle="1" w:styleId="FontStyle35">
    <w:name w:val="Font Style35"/>
    <w:uiPriority w:val="99"/>
    <w:rsid w:val="003B226D"/>
    <w:rPr>
      <w:rFonts w:ascii="Cambria" w:hAnsi="Cambria" w:hint="default"/>
      <w:b/>
      <w:bCs w:val="0"/>
      <w:sz w:val="16"/>
    </w:rPr>
  </w:style>
  <w:style w:type="character" w:customStyle="1" w:styleId="100">
    <w:name w:val="Знак Знак10"/>
    <w:uiPriority w:val="99"/>
    <w:rsid w:val="003B226D"/>
    <w:rPr>
      <w:sz w:val="24"/>
    </w:rPr>
  </w:style>
  <w:style w:type="character" w:customStyle="1" w:styleId="WW8Num13z0">
    <w:name w:val="WW8Num13z0"/>
    <w:uiPriority w:val="99"/>
    <w:rsid w:val="003B226D"/>
    <w:rPr>
      <w:rFonts w:ascii="Wingdings" w:hAnsi="Wingdings" w:hint="default"/>
    </w:rPr>
  </w:style>
  <w:style w:type="character" w:customStyle="1" w:styleId="afff4">
    <w:name w:val="Заголовок Знак"/>
    <w:uiPriority w:val="10"/>
    <w:rsid w:val="003B226D"/>
    <w:rPr>
      <w:rFonts w:ascii="Calibri Light" w:eastAsia="Times New Roman" w:hAnsi="Calibri Light" w:cs="Times New Roman" w:hint="default"/>
      <w:spacing w:val="-10"/>
      <w:kern w:val="28"/>
      <w:sz w:val="56"/>
      <w:szCs w:val="56"/>
    </w:rPr>
  </w:style>
  <w:style w:type="character" w:customStyle="1" w:styleId="91">
    <w:name w:val="Знак Знак9"/>
    <w:locked/>
    <w:rsid w:val="003B226D"/>
    <w:rPr>
      <w:rFonts w:ascii="Arial Narrow" w:hAnsi="Arial Narrow" w:hint="default"/>
      <w:b/>
      <w:bCs w:val="0"/>
      <w:sz w:val="28"/>
      <w:lang w:val="uk-UA" w:eastAsia="ru-RU" w:bidi="ar-SA"/>
    </w:rPr>
  </w:style>
  <w:style w:type="character" w:customStyle="1" w:styleId="today-date">
    <w:name w:val="today-date"/>
    <w:basedOn w:val="a0"/>
    <w:rsid w:val="003B226D"/>
  </w:style>
  <w:style w:type="character" w:customStyle="1" w:styleId="sub-indicator">
    <w:name w:val="sub-indicator"/>
    <w:basedOn w:val="a0"/>
    <w:rsid w:val="003B226D"/>
  </w:style>
  <w:style w:type="character" w:customStyle="1" w:styleId="current">
    <w:name w:val="current"/>
    <w:basedOn w:val="a0"/>
    <w:rsid w:val="003B226D"/>
  </w:style>
  <w:style w:type="character" w:customStyle="1" w:styleId="BodytextBold">
    <w:name w:val="Body text + Bold"/>
    <w:aliases w:val="Italic"/>
    <w:rsid w:val="003B226D"/>
    <w:rPr>
      <w:b/>
      <w:bCs/>
      <w:i/>
      <w:iCs/>
      <w:sz w:val="19"/>
      <w:szCs w:val="19"/>
      <w:shd w:val="clear" w:color="auto" w:fill="FFFFFF"/>
    </w:rPr>
  </w:style>
  <w:style w:type="character" w:customStyle="1" w:styleId="Bodytext2NotBold">
    <w:name w:val="Body text (2) + Not Bold"/>
    <w:rsid w:val="003B226D"/>
    <w:rPr>
      <w:rFonts w:ascii="Times New Roman" w:hAnsi="Times New Roman" w:cs="Times New Roman" w:hint="default"/>
      <w:b/>
      <w:bCs/>
      <w:sz w:val="19"/>
      <w:szCs w:val="19"/>
      <w:shd w:val="clear" w:color="auto" w:fill="FFFFFF"/>
    </w:rPr>
  </w:style>
  <w:style w:type="character" w:customStyle="1" w:styleId="Bodytext2Italic">
    <w:name w:val="Body text (2) + Italic"/>
    <w:rsid w:val="003B226D"/>
    <w:rPr>
      <w:rFonts w:ascii="Times New Roman" w:hAnsi="Times New Roman" w:cs="Times New Roman" w:hint="default"/>
      <w:b/>
      <w:bCs/>
      <w:i/>
      <w:iCs/>
      <w:sz w:val="19"/>
      <w:szCs w:val="19"/>
      <w:shd w:val="clear" w:color="auto" w:fill="FFFFFF"/>
    </w:rPr>
  </w:style>
  <w:style w:type="character" w:customStyle="1" w:styleId="BodytextBold7">
    <w:name w:val="Body text + Bold7"/>
    <w:aliases w:val="Italic4"/>
    <w:rsid w:val="003B226D"/>
    <w:rPr>
      <w:rFonts w:ascii="Times New Roman" w:hAnsi="Times New Roman" w:cs="Times New Roman" w:hint="default"/>
      <w:b/>
      <w:bCs/>
      <w:i/>
      <w:iCs/>
      <w:sz w:val="19"/>
      <w:szCs w:val="19"/>
      <w:shd w:val="clear" w:color="auto" w:fill="FFFFFF"/>
    </w:rPr>
  </w:style>
  <w:style w:type="character" w:customStyle="1" w:styleId="BodytextItalic12">
    <w:name w:val="Body text + Italic12"/>
    <w:rsid w:val="003B226D"/>
    <w:rPr>
      <w:rFonts w:ascii="Times New Roman" w:hAnsi="Times New Roman" w:cs="Times New Roman" w:hint="default"/>
      <w:i/>
      <w:iCs/>
      <w:sz w:val="19"/>
      <w:szCs w:val="19"/>
      <w:shd w:val="clear" w:color="auto" w:fill="FFFFFF"/>
    </w:rPr>
  </w:style>
  <w:style w:type="character" w:customStyle="1" w:styleId="BodytextBold6">
    <w:name w:val="Body text + Bold6"/>
    <w:rsid w:val="003B226D"/>
    <w:rPr>
      <w:rFonts w:ascii="Times New Roman" w:hAnsi="Times New Roman" w:cs="Times New Roman" w:hint="default"/>
      <w:b/>
      <w:bCs/>
      <w:sz w:val="19"/>
      <w:szCs w:val="19"/>
      <w:shd w:val="clear" w:color="auto" w:fill="FFFFFF"/>
    </w:rPr>
  </w:style>
  <w:style w:type="character" w:customStyle="1" w:styleId="12TimesNewRoman1">
    <w:name w:val="Основний текст (12) + Times New Roman1"/>
    <w:aliases w:val="11,5 pt73,Напівжирний12"/>
    <w:rsid w:val="003B226D"/>
    <w:rPr>
      <w:rFonts w:ascii="Times New Roman" w:hAnsi="Times New Roman" w:cs="Times New Roman" w:hint="default"/>
      <w:b/>
      <w:bCs/>
      <w:sz w:val="23"/>
      <w:szCs w:val="23"/>
      <w:lang w:bidi="ar-SA"/>
    </w:rPr>
  </w:style>
  <w:style w:type="character" w:customStyle="1" w:styleId="BodytextItalic7">
    <w:name w:val="Body text + Italic7"/>
    <w:rsid w:val="003B226D"/>
    <w:rPr>
      <w:rFonts w:ascii="Times New Roman" w:hAnsi="Times New Roman" w:cs="Times New Roman" w:hint="default"/>
      <w:i/>
      <w:iCs/>
      <w:sz w:val="19"/>
      <w:szCs w:val="19"/>
      <w:shd w:val="clear" w:color="auto" w:fill="FFFFFF"/>
      <w:lang w:bidi="ar-SA"/>
    </w:rPr>
  </w:style>
  <w:style w:type="character" w:customStyle="1" w:styleId="z-">
    <w:name w:val="z-Начало формы Знак"/>
    <w:basedOn w:val="a0"/>
    <w:link w:val="z-0"/>
    <w:uiPriority w:val="99"/>
    <w:semiHidden/>
    <w:rsid w:val="003B226D"/>
    <w:rPr>
      <w:rFonts w:ascii="Arial" w:hAnsi="Arial" w:cs="Arial"/>
      <w:vanish/>
      <w:sz w:val="16"/>
      <w:szCs w:val="16"/>
      <w:lang w:val="uk-UA"/>
    </w:rPr>
  </w:style>
  <w:style w:type="paragraph" w:styleId="z-0">
    <w:name w:val="HTML Top of Form"/>
    <w:basedOn w:val="a"/>
    <w:next w:val="a"/>
    <w:link w:val="z-"/>
    <w:hidden/>
    <w:uiPriority w:val="99"/>
    <w:semiHidden/>
    <w:unhideWhenUsed/>
    <w:rsid w:val="003B226D"/>
    <w:pPr>
      <w:pBdr>
        <w:bottom w:val="single" w:sz="6" w:space="1" w:color="auto"/>
      </w:pBdr>
      <w:spacing w:after="0"/>
      <w:jc w:val="center"/>
    </w:pPr>
    <w:rPr>
      <w:rFonts w:ascii="Arial" w:hAnsi="Arial" w:cs="Arial"/>
      <w:vanish/>
      <w:sz w:val="16"/>
      <w:szCs w:val="16"/>
    </w:rPr>
  </w:style>
  <w:style w:type="character" w:customStyle="1" w:styleId="z-1">
    <w:name w:val="z-Конец формы Знак"/>
    <w:basedOn w:val="a0"/>
    <w:link w:val="z-2"/>
    <w:uiPriority w:val="99"/>
    <w:semiHidden/>
    <w:rsid w:val="003B226D"/>
    <w:rPr>
      <w:rFonts w:ascii="Arial" w:hAnsi="Arial" w:cs="Arial"/>
      <w:vanish/>
      <w:sz w:val="16"/>
      <w:szCs w:val="16"/>
      <w:lang w:val="uk-UA"/>
    </w:rPr>
  </w:style>
  <w:style w:type="paragraph" w:styleId="z-2">
    <w:name w:val="HTML Bottom of Form"/>
    <w:basedOn w:val="a"/>
    <w:next w:val="a"/>
    <w:link w:val="z-1"/>
    <w:hidden/>
    <w:uiPriority w:val="99"/>
    <w:semiHidden/>
    <w:unhideWhenUsed/>
    <w:rsid w:val="003B226D"/>
    <w:pPr>
      <w:pBdr>
        <w:top w:val="single" w:sz="6" w:space="1" w:color="auto"/>
      </w:pBdr>
      <w:spacing w:after="0"/>
      <w:jc w:val="center"/>
    </w:pPr>
    <w:rPr>
      <w:rFonts w:ascii="Arial" w:hAnsi="Arial" w:cs="Arial"/>
      <w:vanish/>
      <w:sz w:val="16"/>
      <w:szCs w:val="16"/>
    </w:rPr>
  </w:style>
  <w:style w:type="character" w:customStyle="1" w:styleId="flag-uk">
    <w:name w:val="flag-uk"/>
    <w:basedOn w:val="a0"/>
    <w:rsid w:val="003B226D"/>
  </w:style>
  <w:style w:type="character" w:customStyle="1" w:styleId="caret">
    <w:name w:val="caret"/>
    <w:basedOn w:val="a0"/>
    <w:rsid w:val="003B226D"/>
  </w:style>
  <w:style w:type="character" w:customStyle="1" w:styleId="logo-img">
    <w:name w:val="logo-img"/>
    <w:basedOn w:val="a0"/>
    <w:rsid w:val="003B226D"/>
  </w:style>
  <w:style w:type="character" w:customStyle="1" w:styleId="logo-title">
    <w:name w:val="logo-title"/>
    <w:basedOn w:val="a0"/>
    <w:rsid w:val="003B226D"/>
  </w:style>
  <w:style w:type="character" w:customStyle="1" w:styleId="count">
    <w:name w:val="count"/>
    <w:basedOn w:val="a0"/>
    <w:rsid w:val="003B226D"/>
  </w:style>
  <w:style w:type="character" w:customStyle="1" w:styleId="at-icon-wrapper">
    <w:name w:val="at-icon-wrapper"/>
    <w:basedOn w:val="a0"/>
    <w:rsid w:val="003B226D"/>
  </w:style>
  <w:style w:type="character" w:customStyle="1" w:styleId="imgtexttpl">
    <w:name w:val="img_text_tpl"/>
    <w:basedOn w:val="a0"/>
    <w:rsid w:val="003B226D"/>
  </w:style>
  <w:style w:type="character" w:customStyle="1" w:styleId="overlaytpl">
    <w:name w:val="overlay_tpl"/>
    <w:basedOn w:val="a0"/>
    <w:rsid w:val="003B226D"/>
  </w:style>
  <w:style w:type="table" w:styleId="afff5">
    <w:name w:val="Table Grid"/>
    <w:basedOn w:val="a1"/>
    <w:rsid w:val="003B226D"/>
    <w:pPr>
      <w:spacing w:after="0" w:line="240" w:lineRule="auto"/>
    </w:pPr>
    <w:rPr>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ітка таблиці 6 (кольорова)2"/>
    <w:basedOn w:val="a1"/>
    <w:next w:val="-6"/>
    <w:uiPriority w:val="51"/>
    <w:rsid w:val="00EA6B1F"/>
    <w:pPr>
      <w:spacing w:after="0" w:line="240" w:lineRule="auto"/>
    </w:pPr>
    <w:rPr>
      <w:rFonts w:ascii="Times New Roman" w:eastAsia="Times New Roman" w:hAnsi="Times New Roman" w:cs="Times New Roman"/>
      <w:color w:val="000000"/>
      <w:sz w:val="20"/>
      <w:szCs w:val="20"/>
      <w:lang w:val="uk-UA" w:eastAsia="uk-UA"/>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6">
    <w:name w:val="Grid Table 6 Colorful"/>
    <w:basedOn w:val="a1"/>
    <w:uiPriority w:val="51"/>
    <w:rsid w:val="00EA6B1F"/>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15">
    <w:name w:val="Grid Table 1 Light Accent 5"/>
    <w:basedOn w:val="a1"/>
    <w:uiPriority w:val="46"/>
    <w:rsid w:val="004A695F"/>
    <w:pPr>
      <w:spacing w:after="0" w:line="240" w:lineRule="auto"/>
    </w:pPr>
    <w:tblPr>
      <w:tblStyleRowBandSize w:val="1"/>
      <w:tblStyleColBandSize w:val="1"/>
      <w:tblInd w:w="0" w:type="dxa"/>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CellMar>
        <w:top w:w="0" w:type="dxa"/>
        <w:left w:w="108" w:type="dxa"/>
        <w:bottom w:w="0" w:type="dxa"/>
        <w:right w:w="108" w:type="dxa"/>
      </w:tblCellMar>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1b">
    <w:name w:val="Сетка таблицы1"/>
    <w:basedOn w:val="a1"/>
    <w:next w:val="afff5"/>
    <w:uiPriority w:val="39"/>
    <w:rsid w:val="00E047A0"/>
    <w:pPr>
      <w:spacing w:after="0" w:line="240" w:lineRule="auto"/>
    </w:pPr>
    <w:rPr>
      <w:rFonts w:eastAsia="Times New Roman"/>
      <w:lang w:val="uk-UA" w:eastAsia="uk-U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d">
    <w:name w:val="Сетка таблицы2"/>
    <w:basedOn w:val="a1"/>
    <w:next w:val="afff5"/>
    <w:uiPriority w:val="39"/>
    <w:rsid w:val="00473B5F"/>
    <w:pPr>
      <w:spacing w:after="0" w:line="240" w:lineRule="auto"/>
    </w:pPr>
    <w:rPr>
      <w:sz w:val="24"/>
      <w:szCs w:val="24"/>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1"/>
    <w:next w:val="afff5"/>
    <w:uiPriority w:val="39"/>
    <w:rsid w:val="006C70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510684">
      <w:bodyDiv w:val="1"/>
      <w:marLeft w:val="0"/>
      <w:marRight w:val="0"/>
      <w:marTop w:val="0"/>
      <w:marBottom w:val="0"/>
      <w:divBdr>
        <w:top w:val="none" w:sz="0" w:space="0" w:color="auto"/>
        <w:left w:val="none" w:sz="0" w:space="0" w:color="auto"/>
        <w:bottom w:val="none" w:sz="0" w:space="0" w:color="auto"/>
        <w:right w:val="none" w:sz="0" w:space="0" w:color="auto"/>
      </w:divBdr>
    </w:div>
    <w:div w:id="647365496">
      <w:bodyDiv w:val="1"/>
      <w:marLeft w:val="0"/>
      <w:marRight w:val="0"/>
      <w:marTop w:val="0"/>
      <w:marBottom w:val="0"/>
      <w:divBdr>
        <w:top w:val="none" w:sz="0" w:space="0" w:color="auto"/>
        <w:left w:val="none" w:sz="0" w:space="0" w:color="auto"/>
        <w:bottom w:val="none" w:sz="0" w:space="0" w:color="auto"/>
        <w:right w:val="none" w:sz="0" w:space="0" w:color="auto"/>
      </w:divBdr>
    </w:div>
    <w:div w:id="771165638">
      <w:bodyDiv w:val="1"/>
      <w:marLeft w:val="0"/>
      <w:marRight w:val="0"/>
      <w:marTop w:val="0"/>
      <w:marBottom w:val="0"/>
      <w:divBdr>
        <w:top w:val="none" w:sz="0" w:space="0" w:color="auto"/>
        <w:left w:val="none" w:sz="0" w:space="0" w:color="auto"/>
        <w:bottom w:val="none" w:sz="0" w:space="0" w:color="auto"/>
        <w:right w:val="none" w:sz="0" w:space="0" w:color="auto"/>
      </w:divBdr>
    </w:div>
    <w:div w:id="773209465">
      <w:bodyDiv w:val="1"/>
      <w:marLeft w:val="0"/>
      <w:marRight w:val="0"/>
      <w:marTop w:val="0"/>
      <w:marBottom w:val="0"/>
      <w:divBdr>
        <w:top w:val="none" w:sz="0" w:space="0" w:color="auto"/>
        <w:left w:val="none" w:sz="0" w:space="0" w:color="auto"/>
        <w:bottom w:val="none" w:sz="0" w:space="0" w:color="auto"/>
        <w:right w:val="none" w:sz="0" w:space="0" w:color="auto"/>
      </w:divBdr>
    </w:div>
    <w:div w:id="783768667">
      <w:bodyDiv w:val="1"/>
      <w:marLeft w:val="0"/>
      <w:marRight w:val="0"/>
      <w:marTop w:val="0"/>
      <w:marBottom w:val="0"/>
      <w:divBdr>
        <w:top w:val="none" w:sz="0" w:space="0" w:color="auto"/>
        <w:left w:val="none" w:sz="0" w:space="0" w:color="auto"/>
        <w:bottom w:val="none" w:sz="0" w:space="0" w:color="auto"/>
        <w:right w:val="none" w:sz="0" w:space="0" w:color="auto"/>
      </w:divBdr>
    </w:div>
    <w:div w:id="840582917">
      <w:bodyDiv w:val="1"/>
      <w:marLeft w:val="0"/>
      <w:marRight w:val="0"/>
      <w:marTop w:val="0"/>
      <w:marBottom w:val="0"/>
      <w:divBdr>
        <w:top w:val="none" w:sz="0" w:space="0" w:color="auto"/>
        <w:left w:val="none" w:sz="0" w:space="0" w:color="auto"/>
        <w:bottom w:val="none" w:sz="0" w:space="0" w:color="auto"/>
        <w:right w:val="none" w:sz="0" w:space="0" w:color="auto"/>
      </w:divBdr>
    </w:div>
    <w:div w:id="1427846613">
      <w:bodyDiv w:val="1"/>
      <w:marLeft w:val="0"/>
      <w:marRight w:val="0"/>
      <w:marTop w:val="0"/>
      <w:marBottom w:val="0"/>
      <w:divBdr>
        <w:top w:val="none" w:sz="0" w:space="0" w:color="auto"/>
        <w:left w:val="none" w:sz="0" w:space="0" w:color="auto"/>
        <w:bottom w:val="none" w:sz="0" w:space="0" w:color="auto"/>
        <w:right w:val="none" w:sz="0" w:space="0" w:color="auto"/>
      </w:divBdr>
    </w:div>
    <w:div w:id="1629360346">
      <w:bodyDiv w:val="1"/>
      <w:marLeft w:val="0"/>
      <w:marRight w:val="0"/>
      <w:marTop w:val="0"/>
      <w:marBottom w:val="0"/>
      <w:divBdr>
        <w:top w:val="none" w:sz="0" w:space="0" w:color="auto"/>
        <w:left w:val="none" w:sz="0" w:space="0" w:color="auto"/>
        <w:bottom w:val="none" w:sz="0" w:space="0" w:color="auto"/>
        <w:right w:val="none" w:sz="0" w:space="0" w:color="auto"/>
      </w:divBdr>
    </w:div>
    <w:div w:id="1780485937">
      <w:bodyDiv w:val="1"/>
      <w:marLeft w:val="0"/>
      <w:marRight w:val="0"/>
      <w:marTop w:val="0"/>
      <w:marBottom w:val="0"/>
      <w:divBdr>
        <w:top w:val="none" w:sz="0" w:space="0" w:color="auto"/>
        <w:left w:val="none" w:sz="0" w:space="0" w:color="auto"/>
        <w:bottom w:val="none" w:sz="0" w:space="0" w:color="auto"/>
        <w:right w:val="none" w:sz="0" w:space="0" w:color="auto"/>
      </w:divBdr>
    </w:div>
    <w:div w:id="1899627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9" Type="http://schemas.openxmlformats.org/officeDocument/2006/relationships/image" Target="media/image9.png"/><Relationship Id="rId3" Type="http://schemas.openxmlformats.org/officeDocument/2006/relationships/numbering" Target="numbering.xml"/><Relationship Id="rId34" Type="http://schemas.openxmlformats.org/officeDocument/2006/relationships/image" Target="media/image4.png"/><Relationship Id="rId42" Type="http://schemas.openxmlformats.org/officeDocument/2006/relationships/image" Target="media/image12.png"/><Relationship Id="rId47" Type="http://schemas.openxmlformats.org/officeDocument/2006/relationships/hyperlink" Target="https://learning.ua/" TargetMode="External"/><Relationship Id="rId50"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png"/><Relationship Id="rId33" Type="http://schemas.openxmlformats.org/officeDocument/2006/relationships/package" Target="embeddings/Microsoft_Excel_Worksheet1.xlsx"/><Relationship Id="rId38" Type="http://schemas.openxmlformats.org/officeDocument/2006/relationships/image" Target="media/image8.png"/><Relationship Id="rId46" Type="http://schemas.openxmlformats.org/officeDocument/2006/relationships/hyperlink" Target="https://learning.ua/" TargetMode="External"/><Relationship Id="rId2" Type="http://schemas.openxmlformats.org/officeDocument/2006/relationships/customXml" Target="../customXml/item2.xml"/><Relationship Id="rId41"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32" Type="http://schemas.openxmlformats.org/officeDocument/2006/relationships/image" Target="media/image3.emf"/><Relationship Id="rId37" Type="http://schemas.openxmlformats.org/officeDocument/2006/relationships/image" Target="media/image7.png"/><Relationship Id="rId40" Type="http://schemas.openxmlformats.org/officeDocument/2006/relationships/image" Target="media/image10.png"/><Relationship Id="rId45" Type="http://schemas.openxmlformats.org/officeDocument/2006/relationships/image" Target="media/image15.png"/><Relationship Id="rId5" Type="http://schemas.openxmlformats.org/officeDocument/2006/relationships/settings" Target="settings.xml"/><Relationship Id="rId36" Type="http://schemas.openxmlformats.org/officeDocument/2006/relationships/image" Target="media/image6.png"/><Relationship Id="rId49" Type="http://schemas.openxmlformats.org/officeDocument/2006/relationships/fontTable" Target="fontTable.xml"/><Relationship Id="rId10" Type="http://schemas.openxmlformats.org/officeDocument/2006/relationships/image" Target="media/image10.emf"/><Relationship Id="rId31" Type="http://schemas.openxmlformats.org/officeDocument/2006/relationships/image" Target="media/image3.png"/><Relationship Id="rId44" Type="http://schemas.openxmlformats.org/officeDocument/2006/relationships/image" Target="media/image14.png"/><Relationship Id="rId4" Type="http://schemas.openxmlformats.org/officeDocument/2006/relationships/styles" Target="styles.xml"/><Relationship Id="rId9" Type="http://schemas.openxmlformats.org/officeDocument/2006/relationships/image" Target="media/image1.emf"/><Relationship Id="rId30" Type="http://schemas.openxmlformats.org/officeDocument/2006/relationships/image" Target="../ppt/media/image12.svg"/><Relationship Id="rId35" Type="http://schemas.openxmlformats.org/officeDocument/2006/relationships/image" Target="media/image5.png"/><Relationship Id="rId43" Type="http://schemas.openxmlformats.org/officeDocument/2006/relationships/image" Target="media/image13.png"/><Relationship Id="rId48" Type="http://schemas.openxmlformats.org/officeDocument/2006/relationships/hyperlink" Target="https://learning.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2025-06-09T00:00:00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C779989-E6E9-4778-A125-334BFEF9F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17561</TotalTime>
  <Pages>83</Pages>
  <Words>25382</Words>
  <Characters>144682</Characters>
  <Application>Microsoft Office Word</Application>
  <DocSecurity>0</DocSecurity>
  <Lines>1205</Lines>
  <Paragraphs>339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с.Петропавлівська Борщагівка</dc:subject>
  <dc:creator>Галинка</dc:creator>
  <cp:keywords/>
  <dc:description/>
  <cp:lastModifiedBy>Tatyana</cp:lastModifiedBy>
  <cp:revision>3</cp:revision>
  <dcterms:created xsi:type="dcterms:W3CDTF">2023-04-29T10:28:00Z</dcterms:created>
  <dcterms:modified xsi:type="dcterms:W3CDTF">2025-09-16T06:54:00Z</dcterms:modified>
</cp:coreProperties>
</file>