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8B730" w14:textId="6A228440" w:rsidR="00171A09" w:rsidRPr="00941914" w:rsidRDefault="00743877" w:rsidP="00171A09">
      <w:pPr>
        <w:spacing w:after="0" w:line="240" w:lineRule="auto"/>
        <w:jc w:val="center"/>
        <w:rPr>
          <w:rFonts w:ascii="Times New Roman" w:eastAsia="Times New Roman" w:hAnsi="Times New Roman"/>
          <w:bCs/>
          <w:i/>
          <w:sz w:val="28"/>
          <w:szCs w:val="28"/>
          <w:lang w:val="ru-RU" w:eastAsia="uk-UA"/>
        </w:rPr>
      </w:pPr>
      <w:r w:rsidRPr="00941914">
        <w:rPr>
          <w:rFonts w:ascii="Times New Roman" w:hAnsi="Times New Roman"/>
          <w:b/>
          <w:sz w:val="28"/>
          <w:szCs w:val="28"/>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8D6B842" w14:textId="77777777" w:rsidR="00171A09" w:rsidRPr="00640510" w:rsidRDefault="00171A09" w:rsidP="00171A09">
      <w:pPr>
        <w:spacing w:before="100" w:beforeAutospacing="1" w:after="0" w:line="240" w:lineRule="auto"/>
        <w:jc w:val="center"/>
        <w:rPr>
          <w:rFonts w:ascii="Times New Roman" w:hAnsi="Times New Roman"/>
          <w:b/>
          <w:bCs/>
          <w:sz w:val="24"/>
          <w:szCs w:val="24"/>
        </w:rPr>
      </w:pPr>
      <w:r w:rsidRPr="00640510">
        <w:rPr>
          <w:rFonts w:ascii="Times New Roman" w:hAnsi="Times New Roman"/>
          <w:b/>
          <w:bCs/>
          <w:sz w:val="24"/>
          <w:szCs w:val="24"/>
        </w:rPr>
        <w:t xml:space="preserve">ОБҐРУНТУВАННЯ </w:t>
      </w:r>
    </w:p>
    <w:p w14:paraId="607E0983" w14:textId="7ECA0CBD" w:rsidR="00171A09" w:rsidRPr="006D1A91" w:rsidRDefault="00171A09" w:rsidP="006D1A91">
      <w:pPr>
        <w:tabs>
          <w:tab w:val="left" w:pos="8025"/>
        </w:tabs>
        <w:spacing w:after="0" w:line="240" w:lineRule="auto"/>
        <w:rPr>
          <w:rStyle w:val="a4"/>
          <w:b/>
          <w:i w:val="0"/>
          <w:iCs w:val="0"/>
        </w:rPr>
      </w:pPr>
      <w:r w:rsidRPr="00747861">
        <w:rPr>
          <w:sz w:val="24"/>
          <w:szCs w:val="24"/>
        </w:rPr>
        <w:t>технічних та якісних характеристик закупівлі</w:t>
      </w:r>
      <w:r w:rsidR="003F1AFB" w:rsidRPr="00747861">
        <w:rPr>
          <w:sz w:val="24"/>
          <w:szCs w:val="24"/>
        </w:rPr>
        <w:t xml:space="preserve"> </w:t>
      </w:r>
      <w:r w:rsidR="00EC4A8B">
        <w:rPr>
          <w:rFonts w:ascii="Times New Roman" w:hAnsi="Times New Roman"/>
          <w:b/>
        </w:rPr>
        <w:t xml:space="preserve">Комп’ютерного обладнання (ноутбуків </w:t>
      </w:r>
      <w:r w:rsidR="008F7A2A" w:rsidRPr="00505E7D">
        <w:rPr>
          <w:rFonts w:ascii="Times New Roman" w:hAnsi="Times New Roman"/>
          <w:b/>
        </w:rPr>
        <w:t>)</w:t>
      </w:r>
      <w:r w:rsidR="006D1A91">
        <w:rPr>
          <w:b/>
        </w:rPr>
        <w:t xml:space="preserve"> </w:t>
      </w:r>
      <w:r w:rsidR="008F7A2A" w:rsidRPr="008858D1">
        <w:rPr>
          <w:rFonts w:ascii="Times New Roman" w:hAnsi="Times New Roman"/>
          <w:b/>
          <w:bCs/>
        </w:rPr>
        <w:t xml:space="preserve">Код ДК 021:2015: </w:t>
      </w:r>
      <w:r w:rsidR="008F7A2A" w:rsidRPr="008858D1">
        <w:rPr>
          <w:rFonts w:ascii="Times New Roman" w:hAnsi="Times New Roman"/>
          <w:b/>
        </w:rPr>
        <w:t>30210000-4 Машини для обробки даних (апаратна частина)</w:t>
      </w:r>
      <w:r w:rsidR="00132D46">
        <w:rPr>
          <w:rFonts w:ascii="Times New Roman" w:hAnsi="Times New Roman"/>
          <w:b/>
        </w:rPr>
        <w:t>,</w:t>
      </w:r>
      <w:r w:rsidR="00CF7047">
        <w:rPr>
          <w:rFonts w:ascii="Times New Roman" w:hAnsi="Times New Roman"/>
          <w:b/>
        </w:rPr>
        <w:t xml:space="preserve">  </w:t>
      </w:r>
      <w:r w:rsidRPr="00640510">
        <w:rPr>
          <w:rFonts w:ascii="Times New Roman" w:hAnsi="Times New Roman"/>
          <w:bCs/>
          <w:sz w:val="24"/>
          <w:szCs w:val="24"/>
        </w:rPr>
        <w:t>розміру бюджетного призначення, очікуваної вартості предмета закупівлі</w:t>
      </w:r>
      <w:r w:rsidR="006D620A">
        <w:rPr>
          <w:rFonts w:ascii="Times New Roman" w:hAnsi="Times New Roman"/>
          <w:b/>
          <w:bCs/>
          <w:lang w:val="ru-RU"/>
        </w:rPr>
        <w:t xml:space="preserve"> </w:t>
      </w:r>
      <w:r w:rsidRPr="00640510">
        <w:rPr>
          <w:rStyle w:val="a4"/>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7CACF26C" w14:textId="77777777" w:rsidR="000F3EE0" w:rsidRPr="00926725" w:rsidRDefault="00171A09" w:rsidP="00D007CD">
      <w:pPr>
        <w:spacing w:after="0" w:line="240" w:lineRule="auto"/>
        <w:jc w:val="center"/>
        <w:rPr>
          <w:rStyle w:val="a4"/>
          <w:rFonts w:ascii="Times New Roman" w:hAnsi="Times New Roman"/>
          <w:b/>
          <w:bCs/>
          <w:i w:val="0"/>
        </w:rPr>
      </w:pPr>
      <w:r w:rsidRPr="00926725">
        <w:rPr>
          <w:rStyle w:val="a4"/>
          <w:rFonts w:ascii="Times New Roman" w:hAnsi="Times New Roman"/>
          <w:b/>
          <w:bCs/>
          <w:i w:val="0"/>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3FA0063" w14:textId="11DD10AC" w:rsidR="00D007CD" w:rsidRPr="00786604" w:rsidRDefault="00D007CD" w:rsidP="000F3EE0">
      <w:pPr>
        <w:spacing w:after="0" w:line="240" w:lineRule="auto"/>
        <w:rPr>
          <w:rFonts w:ascii="Times New Roman" w:eastAsia="Times New Roman" w:hAnsi="Times New Roman"/>
          <w:bCs/>
          <w:i/>
          <w:sz w:val="24"/>
          <w:szCs w:val="24"/>
          <w:lang w:eastAsia="uk-UA"/>
        </w:rPr>
      </w:pPr>
      <w:r w:rsidRPr="00786604">
        <w:rPr>
          <w:rFonts w:ascii="Times New Roman" w:hAnsi="Times New Roman"/>
          <w:i/>
          <w:sz w:val="24"/>
          <w:szCs w:val="24"/>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E3FC320" w14:textId="7D5A66D8" w:rsidR="00171A09" w:rsidRPr="00926725" w:rsidRDefault="00C26DA0" w:rsidP="000F3EE0">
      <w:pPr>
        <w:pStyle w:val="rvps2"/>
        <w:shd w:val="clear" w:color="auto" w:fill="FFFFFF"/>
        <w:spacing w:before="0" w:beforeAutospacing="0" w:after="0" w:afterAutospacing="0"/>
        <w:jc w:val="both"/>
        <w:rPr>
          <w:b/>
          <w:i/>
          <w:color w:val="000000"/>
        </w:rPr>
      </w:pPr>
      <w:r w:rsidRPr="00786604">
        <w:rPr>
          <w:rStyle w:val="a4"/>
          <w:bCs/>
        </w:rPr>
        <w:t>код ЄДРПОУ 42985994</w:t>
      </w:r>
      <w:r w:rsidR="00B473D1" w:rsidRPr="00926725">
        <w:rPr>
          <w:rStyle w:val="a4"/>
          <w:bCs/>
        </w:rPr>
        <w:t xml:space="preserve">, категорія - </w:t>
      </w:r>
      <w:r w:rsidR="00B473D1" w:rsidRPr="00926725">
        <w:rPr>
          <w:bCs/>
        </w:rPr>
        <w:t>юридична особа, яка забезпечує потреби держави або територіальної громади</w:t>
      </w:r>
      <w:r w:rsidR="00B473D1" w:rsidRPr="00926725">
        <w:rPr>
          <w:rStyle w:val="a4"/>
          <w:bCs/>
        </w:rPr>
        <w:t>.</w:t>
      </w:r>
    </w:p>
    <w:p w14:paraId="34A75386" w14:textId="77777777" w:rsidR="00E04D54" w:rsidRDefault="00171A09" w:rsidP="00717CE1">
      <w:pPr>
        <w:spacing w:before="100" w:beforeAutospacing="1" w:after="100" w:afterAutospacing="1" w:line="240" w:lineRule="auto"/>
        <w:jc w:val="both"/>
        <w:rPr>
          <w:rFonts w:ascii="Times New Roman" w:eastAsia="Times New Roman" w:hAnsi="Times New Roman"/>
          <w:b/>
          <w:i/>
          <w:color w:val="000000"/>
          <w:sz w:val="24"/>
          <w:szCs w:val="24"/>
        </w:rPr>
      </w:pPr>
      <w:r w:rsidRPr="00032A05">
        <w:t>Назва предмета закупівлі із зазначенням коду за Єдиним закупівельним словником (у</w:t>
      </w:r>
      <w:r w:rsidRPr="002E73CF">
        <w:rPr>
          <w:rFonts w:ascii="Times New Roman" w:eastAsia="Times New Roman" w:hAnsi="Times New Roman"/>
          <w:b/>
          <w:color w:val="000000"/>
          <w:sz w:val="24"/>
          <w:szCs w:val="24"/>
        </w:rPr>
        <w:t xml:space="preserve">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6802E5">
        <w:rPr>
          <w:rFonts w:ascii="Times New Roman" w:hAnsi="Times New Roman"/>
          <w:sz w:val="24"/>
          <w:szCs w:val="24"/>
        </w:rPr>
        <w:t xml:space="preserve"> </w:t>
      </w:r>
      <w:r w:rsidR="006802E5" w:rsidRPr="0089444A">
        <w:rPr>
          <w:rFonts w:ascii="Times New Roman" w:hAnsi="Times New Roman"/>
          <w:b/>
          <w:i/>
          <w:sz w:val="28"/>
          <w:szCs w:val="28"/>
        </w:rPr>
        <w:t>ДК 021:2015 –</w:t>
      </w:r>
      <w:r w:rsidR="00132D46" w:rsidRPr="0089444A">
        <w:rPr>
          <w:rFonts w:ascii="Times New Roman" w:eastAsia="Times New Roman" w:hAnsi="Times New Roman"/>
          <w:b/>
          <w:i/>
          <w:color w:val="000000"/>
          <w:sz w:val="24"/>
          <w:szCs w:val="24"/>
        </w:rPr>
        <w:t>30210000-4 Машини для обробки даних (апаратна частина)</w:t>
      </w:r>
      <w:r w:rsidR="00E04D54">
        <w:rPr>
          <w:rFonts w:ascii="Times New Roman" w:eastAsia="Times New Roman" w:hAnsi="Times New Roman"/>
          <w:b/>
          <w:i/>
          <w:color w:val="000000"/>
          <w:sz w:val="24"/>
          <w:szCs w:val="24"/>
        </w:rPr>
        <w:t xml:space="preserve"> </w:t>
      </w:r>
      <w:r w:rsidRPr="0089444A">
        <w:rPr>
          <w:rFonts w:ascii="Times New Roman" w:eastAsia="Times New Roman" w:hAnsi="Times New Roman"/>
          <w:b/>
          <w:i/>
          <w:color w:val="000000"/>
          <w:sz w:val="24"/>
          <w:szCs w:val="24"/>
        </w:rPr>
        <w:t>Вид та ідентифікатор процедури закупівлі:</w:t>
      </w:r>
      <w:r w:rsidR="007327EB" w:rsidRPr="0089444A">
        <w:rPr>
          <w:rFonts w:ascii="Times New Roman" w:eastAsia="Times New Roman" w:hAnsi="Times New Roman"/>
          <w:b/>
          <w:i/>
          <w:color w:val="000000"/>
          <w:sz w:val="24"/>
          <w:szCs w:val="24"/>
        </w:rPr>
        <w:t xml:space="preserve"> відкриті торги</w:t>
      </w:r>
      <w:r w:rsidR="0089506F" w:rsidRPr="0089444A">
        <w:rPr>
          <w:rFonts w:ascii="Times New Roman" w:eastAsia="Times New Roman" w:hAnsi="Times New Roman"/>
          <w:b/>
          <w:i/>
          <w:color w:val="000000"/>
          <w:sz w:val="24"/>
          <w:szCs w:val="24"/>
        </w:rPr>
        <w:t xml:space="preserve"> з особливостями</w:t>
      </w:r>
      <w:r w:rsidR="00B473D1" w:rsidRPr="0089444A">
        <w:rPr>
          <w:rFonts w:ascii="Times New Roman" w:eastAsia="Times New Roman" w:hAnsi="Times New Roman"/>
          <w:b/>
          <w:i/>
          <w:color w:val="000000"/>
          <w:sz w:val="24"/>
          <w:szCs w:val="24"/>
        </w:rPr>
        <w:t>,</w:t>
      </w:r>
    </w:p>
    <w:p w14:paraId="63A94F95" w14:textId="123C1BF7" w:rsidR="007C6787" w:rsidRPr="0089444A" w:rsidRDefault="00B473D1" w:rsidP="00717CE1">
      <w:pPr>
        <w:spacing w:before="100" w:beforeAutospacing="1" w:after="100" w:afterAutospacing="1" w:line="240" w:lineRule="auto"/>
        <w:jc w:val="both"/>
        <w:rPr>
          <w:rFonts w:ascii="Times New Roman" w:eastAsia="Times New Roman" w:hAnsi="Times New Roman"/>
          <w:b/>
          <w:color w:val="000000"/>
          <w:sz w:val="24"/>
          <w:szCs w:val="24"/>
        </w:rPr>
      </w:pPr>
      <w:r w:rsidRPr="0089444A">
        <w:rPr>
          <w:rFonts w:ascii="Times New Roman" w:eastAsia="Times New Roman" w:hAnsi="Times New Roman"/>
          <w:b/>
          <w:i/>
          <w:color w:val="000000"/>
          <w:sz w:val="24"/>
          <w:szCs w:val="24"/>
        </w:rPr>
        <w:t xml:space="preserve"> </w:t>
      </w:r>
      <w:r w:rsidR="00FB00FD" w:rsidRPr="0089444A">
        <w:rPr>
          <w:rFonts w:ascii="Times New Roman" w:eastAsia="Times New Roman" w:hAnsi="Times New Roman"/>
          <w:b/>
          <w:i/>
          <w:color w:val="000000"/>
          <w:sz w:val="24"/>
          <w:szCs w:val="24"/>
        </w:rPr>
        <w:t>UA-2025-11-26-010024-а</w:t>
      </w:r>
      <w:r w:rsidR="00717CE1" w:rsidRPr="0089444A">
        <w:rPr>
          <w:rFonts w:ascii="Times New Roman" w:eastAsia="Times New Roman" w:hAnsi="Times New Roman"/>
          <w:b/>
          <w:color w:val="000000"/>
          <w:sz w:val="24"/>
          <w:szCs w:val="24"/>
        </w:rPr>
        <w:t>.</w:t>
      </w:r>
      <w:r w:rsidR="007C6787" w:rsidRPr="0089444A">
        <w:rPr>
          <w:rFonts w:ascii="Times New Roman" w:eastAsia="Times New Roman" w:hAnsi="Times New Roman"/>
          <w:b/>
          <w:color w:val="000000"/>
          <w:sz w:val="24"/>
          <w:szCs w:val="24"/>
        </w:rPr>
        <w:t xml:space="preserve">   </w:t>
      </w:r>
    </w:p>
    <w:p w14:paraId="2E7AEC37" w14:textId="379631CD" w:rsidR="007C6787" w:rsidRPr="005F2510" w:rsidRDefault="007C6787" w:rsidP="007C6787">
      <w:pPr>
        <w:spacing w:after="0" w:line="240" w:lineRule="auto"/>
        <w:jc w:val="both"/>
        <w:rPr>
          <w:rFonts w:ascii="Times New Roman" w:hAnsi="Times New Roman"/>
          <w:b/>
          <w:sz w:val="24"/>
          <w:szCs w:val="24"/>
        </w:rPr>
      </w:pPr>
      <w:r w:rsidRPr="0060590E">
        <w:rPr>
          <w:rFonts w:ascii="Times New Roman" w:hAnsi="Times New Roman"/>
          <w:b/>
          <w:sz w:val="24"/>
          <w:szCs w:val="24"/>
        </w:rPr>
        <w:t>Обґрунтування очікуваної вартості предмета закупівлі</w:t>
      </w:r>
      <w:r w:rsidR="0060590E" w:rsidRPr="0060590E">
        <w:rPr>
          <w:rFonts w:ascii="Times New Roman" w:hAnsi="Times New Roman"/>
          <w:sz w:val="24"/>
          <w:szCs w:val="24"/>
        </w:rPr>
        <w:t>.</w:t>
      </w:r>
      <w:r w:rsidRPr="0060590E">
        <w:rPr>
          <w:rFonts w:ascii="Times New Roman" w:hAnsi="Times New Roman"/>
          <w:sz w:val="24"/>
          <w:szCs w:val="24"/>
        </w:rPr>
        <w:t xml:space="preserve"> </w:t>
      </w:r>
      <w:r w:rsidR="005F2510" w:rsidRPr="005F2510">
        <w:rPr>
          <w:rFonts w:ascii="Times New Roman" w:hAnsi="Times New Roman"/>
          <w:sz w:val="24"/>
          <w:szCs w:val="24"/>
        </w:rPr>
        <w:t>Замовником розрахунок очікуваної вартості товару здійснено методом порівняння ринкових цін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w:t>
      </w:r>
      <w:r w:rsidR="0089475A">
        <w:rPr>
          <w:rFonts w:ascii="Times New Roman" w:hAnsi="Times New Roman"/>
          <w:sz w:val="24"/>
          <w:szCs w:val="24"/>
        </w:rPr>
        <w:t>арства України від 18.02.2020 №</w:t>
      </w:r>
      <w:r w:rsidR="005F2510" w:rsidRPr="005F2510">
        <w:rPr>
          <w:rFonts w:ascii="Times New Roman" w:hAnsi="Times New Roman"/>
          <w:sz w:val="24"/>
          <w:szCs w:val="24"/>
        </w:rPr>
        <w:t>275. Проведено аналіз ринкових цін та наявності товару на ринку України.</w:t>
      </w:r>
      <w:r w:rsidR="005F2510" w:rsidRPr="005F2510">
        <w:rPr>
          <w:rFonts w:ascii="Times New Roman" w:hAnsi="Times New Roman"/>
          <w:sz w:val="24"/>
          <w:szCs w:val="24"/>
        </w:rPr>
        <w:br/>
        <w:t>Крім того, здійснено моніторинг цін на платформі «</w:t>
      </w:r>
      <w:proofErr w:type="spellStart"/>
      <w:r w:rsidR="005F2510" w:rsidRPr="005F2510">
        <w:rPr>
          <w:rFonts w:ascii="Times New Roman" w:hAnsi="Times New Roman"/>
          <w:sz w:val="24"/>
          <w:szCs w:val="24"/>
        </w:rPr>
        <w:t>Prozorro</w:t>
      </w:r>
      <w:proofErr w:type="spellEnd"/>
      <w:r w:rsidR="005F2510" w:rsidRPr="005F2510">
        <w:rPr>
          <w:rFonts w:ascii="Times New Roman" w:hAnsi="Times New Roman"/>
          <w:sz w:val="24"/>
          <w:szCs w:val="24"/>
        </w:rPr>
        <w:t xml:space="preserve">» та сайті DOZORRO (публічний модуль аналітики ВІ </w:t>
      </w:r>
      <w:proofErr w:type="spellStart"/>
      <w:r w:rsidR="005F2510" w:rsidRPr="005F2510">
        <w:rPr>
          <w:rFonts w:ascii="Times New Roman" w:hAnsi="Times New Roman"/>
          <w:sz w:val="24"/>
          <w:szCs w:val="24"/>
        </w:rPr>
        <w:t>Prozorro</w:t>
      </w:r>
      <w:proofErr w:type="spellEnd"/>
      <w:r w:rsidR="005F2510" w:rsidRPr="005F2510">
        <w:rPr>
          <w:rFonts w:ascii="Times New Roman" w:hAnsi="Times New Roman"/>
          <w:sz w:val="24"/>
          <w:szCs w:val="24"/>
        </w:rPr>
        <w:t xml:space="preserve">). Проведено моніторинг інших сайтів виробників товару, використано каталоги, реклами, </w:t>
      </w:r>
      <w:proofErr w:type="spellStart"/>
      <w:r w:rsidR="005F2510" w:rsidRPr="005F2510">
        <w:rPr>
          <w:rFonts w:ascii="Times New Roman" w:hAnsi="Times New Roman"/>
          <w:sz w:val="24"/>
          <w:szCs w:val="24"/>
        </w:rPr>
        <w:t>прайс</w:t>
      </w:r>
      <w:proofErr w:type="spellEnd"/>
      <w:r w:rsidR="005F2510" w:rsidRPr="005F2510">
        <w:rPr>
          <w:rFonts w:ascii="Times New Roman" w:hAnsi="Times New Roman"/>
          <w:sz w:val="24"/>
          <w:szCs w:val="24"/>
        </w:rPr>
        <w:t>-листи на</w:t>
      </w:r>
      <w:r w:rsidR="00032A05">
        <w:rPr>
          <w:rFonts w:ascii="Times New Roman" w:hAnsi="Times New Roman"/>
          <w:sz w:val="24"/>
          <w:szCs w:val="24"/>
        </w:rPr>
        <w:t xml:space="preserve"> сайтах: rozetka.com.ua, Е</w:t>
      </w:r>
      <w:bookmarkStart w:id="0" w:name="_GoBack"/>
      <w:bookmarkEnd w:id="0"/>
      <w:r w:rsidR="00032A05" w:rsidRPr="00032A05">
        <w:rPr>
          <w:rFonts w:ascii="Times New Roman" w:hAnsi="Times New Roman"/>
          <w:sz w:val="24"/>
          <w:szCs w:val="24"/>
        </w:rPr>
        <w:t>ldorado.ua</w:t>
      </w:r>
      <w:r w:rsidR="005F2510" w:rsidRPr="005F2510">
        <w:rPr>
          <w:rFonts w:ascii="Times New Roman" w:hAnsi="Times New Roman"/>
          <w:sz w:val="24"/>
          <w:szCs w:val="24"/>
        </w:rPr>
        <w:t>, odo.com.ua/</w:t>
      </w:r>
      <w:proofErr w:type="spellStart"/>
      <w:r w:rsidR="005F2510" w:rsidRPr="005F2510">
        <w:rPr>
          <w:rFonts w:ascii="Times New Roman" w:hAnsi="Times New Roman"/>
          <w:sz w:val="24"/>
          <w:szCs w:val="24"/>
        </w:rPr>
        <w:t>catalog</w:t>
      </w:r>
      <w:proofErr w:type="spellEnd"/>
      <w:r w:rsidR="005F2510" w:rsidRPr="005F2510">
        <w:rPr>
          <w:rFonts w:ascii="Times New Roman" w:hAnsi="Times New Roman"/>
          <w:sz w:val="24"/>
          <w:szCs w:val="24"/>
        </w:rPr>
        <w:t>, labora.com.ua/</w:t>
      </w:r>
      <w:proofErr w:type="spellStart"/>
      <w:r w:rsidR="005F2510" w:rsidRPr="005F2510">
        <w:rPr>
          <w:rFonts w:ascii="Times New Roman" w:hAnsi="Times New Roman"/>
          <w:sz w:val="24"/>
          <w:szCs w:val="24"/>
        </w:rPr>
        <w:t>catalog</w:t>
      </w:r>
      <w:proofErr w:type="spellEnd"/>
      <w:r w:rsidR="005F2510" w:rsidRPr="005F2510">
        <w:rPr>
          <w:rFonts w:ascii="Times New Roman" w:hAnsi="Times New Roman"/>
          <w:sz w:val="24"/>
          <w:szCs w:val="24"/>
        </w:rPr>
        <w:t>/</w:t>
      </w:r>
      <w:proofErr w:type="spellStart"/>
      <w:r w:rsidR="005F2510" w:rsidRPr="005F2510">
        <w:rPr>
          <w:rFonts w:ascii="Times New Roman" w:hAnsi="Times New Roman"/>
          <w:sz w:val="24"/>
          <w:szCs w:val="24"/>
        </w:rPr>
        <w:t>nova_ukranska_shkola</w:t>
      </w:r>
      <w:proofErr w:type="spellEnd"/>
      <w:r w:rsidR="005F2510" w:rsidRPr="005F2510">
        <w:rPr>
          <w:rFonts w:ascii="Times New Roman" w:hAnsi="Times New Roman"/>
          <w:sz w:val="24"/>
          <w:szCs w:val="24"/>
        </w:rPr>
        <w:t xml:space="preserve"> та інших подібних ресурсах.</w:t>
      </w:r>
    </w:p>
    <w:p w14:paraId="17861A96" w14:textId="4D623115" w:rsidR="003F1AFB" w:rsidRPr="00640510" w:rsidRDefault="00171A09" w:rsidP="00D13A4E">
      <w:pPr>
        <w:spacing w:after="0" w:line="240" w:lineRule="auto"/>
        <w:jc w:val="both"/>
        <w:rPr>
          <w:rFonts w:ascii="Times New Roman" w:hAnsi="Times New Roman"/>
          <w:sz w:val="24"/>
          <w:szCs w:val="24"/>
        </w:rPr>
      </w:pPr>
      <w:r w:rsidRPr="00640510">
        <w:rPr>
          <w:rFonts w:ascii="Times New Roman" w:hAnsi="Times New Roman"/>
          <w:b/>
          <w:sz w:val="24"/>
          <w:szCs w:val="24"/>
        </w:rPr>
        <w:t>Очікувана вартість предмета закупівлі</w:t>
      </w:r>
      <w:r w:rsidRPr="00640510">
        <w:rPr>
          <w:rFonts w:ascii="Times New Roman" w:hAnsi="Times New Roman"/>
          <w:b/>
          <w:bCs/>
          <w:sz w:val="24"/>
          <w:szCs w:val="24"/>
        </w:rPr>
        <w:t>:</w:t>
      </w:r>
      <w:r w:rsidR="00FB00FD">
        <w:rPr>
          <w:rFonts w:ascii="Times New Roman" w:hAnsi="Times New Roman"/>
          <w:sz w:val="24"/>
          <w:szCs w:val="24"/>
        </w:rPr>
        <w:t xml:space="preserve"> </w:t>
      </w:r>
      <w:r w:rsidR="00FB00FD" w:rsidRPr="00717CE1">
        <w:rPr>
          <w:rFonts w:ascii="Times New Roman" w:hAnsi="Times New Roman"/>
          <w:b/>
          <w:sz w:val="24"/>
          <w:szCs w:val="24"/>
        </w:rPr>
        <w:t>468000</w:t>
      </w:r>
      <w:r w:rsidR="00B473D1" w:rsidRPr="00717CE1">
        <w:rPr>
          <w:rFonts w:ascii="Times New Roman" w:hAnsi="Times New Roman"/>
          <w:b/>
          <w:sz w:val="24"/>
          <w:szCs w:val="24"/>
        </w:rPr>
        <w:t>,00</w:t>
      </w:r>
      <w:r w:rsidRPr="00640510">
        <w:rPr>
          <w:rFonts w:ascii="Times New Roman" w:hAnsi="Times New Roman"/>
          <w:sz w:val="24"/>
          <w:szCs w:val="24"/>
        </w:rPr>
        <w:t xml:space="preserve"> </w:t>
      </w:r>
      <w:r w:rsidR="00FA2CAD">
        <w:rPr>
          <w:rFonts w:ascii="Times New Roman" w:hAnsi="Times New Roman"/>
          <w:sz w:val="24"/>
          <w:szCs w:val="24"/>
        </w:rPr>
        <w:t>(</w:t>
      </w:r>
      <w:r w:rsidR="00D65D21" w:rsidRPr="00D65D21">
        <w:rPr>
          <w:rFonts w:ascii="Times New Roman" w:hAnsi="Times New Roman"/>
          <w:sz w:val="24"/>
          <w:szCs w:val="24"/>
        </w:rPr>
        <w:t>Чотириста шістдесят вісім тисяч гривень 00 копійок</w:t>
      </w:r>
      <w:r w:rsidR="00640510">
        <w:rPr>
          <w:rFonts w:ascii="Times New Roman" w:hAnsi="Times New Roman"/>
          <w:sz w:val="24"/>
          <w:szCs w:val="24"/>
        </w:rPr>
        <w:t>)</w:t>
      </w:r>
      <w:r w:rsidR="00B01615">
        <w:rPr>
          <w:rFonts w:ascii="Times New Roman" w:hAnsi="Times New Roman"/>
          <w:sz w:val="24"/>
          <w:szCs w:val="24"/>
        </w:rPr>
        <w:t>.</w:t>
      </w:r>
      <w:r w:rsidR="00640510">
        <w:rPr>
          <w:rFonts w:ascii="Times New Roman" w:hAnsi="Times New Roman"/>
          <w:sz w:val="24"/>
          <w:szCs w:val="24"/>
        </w:rPr>
        <w:t xml:space="preserve"> </w:t>
      </w:r>
    </w:p>
    <w:p w14:paraId="4F2B4C7B" w14:textId="57F9C234" w:rsidR="003F1AFB" w:rsidRPr="00D65D21" w:rsidRDefault="003F1AFB" w:rsidP="00D65D21">
      <w:pPr>
        <w:widowControl w:val="0"/>
        <w:spacing w:after="0" w:line="240" w:lineRule="auto"/>
        <w:jc w:val="both"/>
        <w:rPr>
          <w:rFonts w:ascii="Times New Roman" w:eastAsia="Times New Roman" w:hAnsi="Times New Roman"/>
          <w:sz w:val="24"/>
          <w:szCs w:val="24"/>
        </w:rPr>
      </w:pPr>
      <w:r w:rsidRPr="00EC4A8B">
        <w:rPr>
          <w:rFonts w:ascii="Times New Roman" w:eastAsia="Times New Roman" w:hAnsi="Times New Roman"/>
          <w:b/>
          <w:sz w:val="24"/>
          <w:szCs w:val="24"/>
        </w:rPr>
        <w:t xml:space="preserve">      Джерело фінансування</w:t>
      </w:r>
      <w:r w:rsidR="00032A05">
        <w:rPr>
          <w:rFonts w:ascii="Times New Roman" w:eastAsia="Times New Roman" w:hAnsi="Times New Roman"/>
          <w:sz w:val="24"/>
          <w:szCs w:val="24"/>
        </w:rPr>
        <w:t xml:space="preserve">: </w:t>
      </w:r>
      <w:r w:rsidRPr="00640510">
        <w:rPr>
          <w:rFonts w:ascii="Times New Roman" w:eastAsia="Times New Roman" w:hAnsi="Times New Roman"/>
          <w:sz w:val="24"/>
          <w:szCs w:val="24"/>
        </w:rPr>
        <w:t xml:space="preserve"> </w:t>
      </w:r>
      <w:r w:rsidR="005F2510">
        <w:rPr>
          <w:rFonts w:ascii="Times New Roman" w:eastAsia="Times New Roman" w:hAnsi="Times New Roman"/>
          <w:b/>
          <w:sz w:val="24"/>
          <w:szCs w:val="24"/>
        </w:rPr>
        <w:t>кошти місцевого бюджету</w:t>
      </w:r>
      <w:r w:rsidR="00EC4A8B">
        <w:rPr>
          <w:rFonts w:ascii="Times New Roman" w:eastAsia="Times New Roman" w:hAnsi="Times New Roman"/>
          <w:b/>
          <w:sz w:val="24"/>
          <w:szCs w:val="24"/>
        </w:rPr>
        <w:t>.</w:t>
      </w:r>
    </w:p>
    <w:p w14:paraId="3527350D" w14:textId="22970DF1" w:rsidR="00171A09" w:rsidRPr="00032A05" w:rsidRDefault="00171A09" w:rsidP="003F1AFB">
      <w:pPr>
        <w:spacing w:after="0" w:line="240" w:lineRule="auto"/>
        <w:jc w:val="both"/>
        <w:rPr>
          <w:rFonts w:ascii="Times New Roman" w:hAnsi="Times New Roman"/>
          <w:sz w:val="24"/>
          <w:szCs w:val="24"/>
        </w:rPr>
      </w:pPr>
    </w:p>
    <w:p w14:paraId="2A5D0EEE" w14:textId="20953ECB" w:rsidR="00056458" w:rsidRPr="00640510" w:rsidRDefault="00B313BB" w:rsidP="00307256">
      <w:pPr>
        <w:spacing w:after="0" w:line="240" w:lineRule="auto"/>
        <w:jc w:val="both"/>
        <w:rPr>
          <w:rFonts w:ascii="Times New Roman" w:hAnsi="Times New Roman"/>
          <w:sz w:val="24"/>
          <w:szCs w:val="24"/>
        </w:rPr>
      </w:pPr>
      <w:r w:rsidRPr="00640510">
        <w:rPr>
          <w:rFonts w:ascii="Times New Roman" w:hAnsi="Times New Roman"/>
          <w:b/>
          <w:sz w:val="24"/>
          <w:szCs w:val="24"/>
        </w:rPr>
        <w:t>Обґрунтування технічних характеристик</w:t>
      </w:r>
      <w:r w:rsidRPr="00640510">
        <w:rPr>
          <w:rFonts w:ascii="Times New Roman" w:hAnsi="Times New Roman"/>
          <w:sz w:val="24"/>
          <w:szCs w:val="24"/>
        </w:rPr>
        <w:t xml:space="preserve">. </w:t>
      </w:r>
    </w:p>
    <w:p w14:paraId="4F127E93" w14:textId="77777777" w:rsidR="00056458" w:rsidRPr="00640510" w:rsidRDefault="00056458" w:rsidP="00C516B8">
      <w:pPr>
        <w:spacing w:after="0" w:line="240" w:lineRule="auto"/>
        <w:jc w:val="both"/>
        <w:rPr>
          <w:rFonts w:ascii="Times New Roman" w:eastAsia="Times New Roman" w:hAnsi="Times New Roman"/>
          <w:sz w:val="24"/>
          <w:szCs w:val="24"/>
        </w:rPr>
      </w:pPr>
    </w:p>
    <w:p w14:paraId="43933F74" w14:textId="6CCD631C" w:rsidR="00640510" w:rsidRPr="00717CE1" w:rsidRDefault="00717CE1" w:rsidP="00640510">
      <w:pPr>
        <w:spacing w:after="0" w:line="240" w:lineRule="auto"/>
        <w:jc w:val="both"/>
        <w:rPr>
          <w:rFonts w:ascii="Times New Roman" w:eastAsia="Times New Roman" w:hAnsi="Times New Roman"/>
          <w:bCs/>
          <w:iCs/>
          <w:kern w:val="2"/>
          <w:sz w:val="24"/>
          <w:szCs w:val="24"/>
          <w:lang w:eastAsia="zh-CN" w:bidi="hi-IN"/>
        </w:rPr>
      </w:pPr>
      <w:r w:rsidRPr="00717CE1">
        <w:rPr>
          <w:rFonts w:ascii="Times New Roman" w:hAnsi="Times New Roman"/>
          <w:sz w:val="24"/>
          <w:szCs w:val="24"/>
        </w:rPr>
        <w:t>Закупівля необхідна для забезпечення безперебійної роботи закладу та створення належних умов для виконання працівниками своїх функціональних обов’язків. Фінансування здійснюється виключно з місцевого бюджету</w:t>
      </w:r>
    </w:p>
    <w:p w14:paraId="31AD59B6" w14:textId="77777777" w:rsidR="00640510" w:rsidRPr="00640510" w:rsidRDefault="00640510" w:rsidP="00640510">
      <w:pPr>
        <w:spacing w:after="0" w:line="240" w:lineRule="auto"/>
        <w:ind w:firstLine="567"/>
        <w:jc w:val="both"/>
        <w:rPr>
          <w:rFonts w:ascii="Times New Roman" w:hAnsi="Times New Roman"/>
          <w:sz w:val="24"/>
          <w:szCs w:val="24"/>
        </w:rPr>
      </w:pPr>
    </w:p>
    <w:p w14:paraId="599CF6EC" w14:textId="77777777" w:rsidR="00C70F88" w:rsidRDefault="00C70F88" w:rsidP="00C70F88">
      <w:pPr>
        <w:spacing w:after="0" w:line="240" w:lineRule="auto"/>
        <w:rPr>
          <w:rFonts w:ascii="Times New Roman" w:hAnsi="Times New Roman" w:cs="Calibri"/>
          <w:b/>
          <w:lang w:eastAsia="uk-UA"/>
        </w:rPr>
      </w:pPr>
      <w:r>
        <w:rPr>
          <w:rFonts w:ascii="Times New Roman" w:hAnsi="Times New Roman"/>
          <w:b/>
          <w:sz w:val="20"/>
          <w:szCs w:val="20"/>
        </w:rPr>
        <w:t xml:space="preserve">                            </w:t>
      </w:r>
      <w:r w:rsidRPr="001F3233">
        <w:rPr>
          <w:rFonts w:ascii="Times New Roman" w:hAnsi="Times New Roman" w:cs="Calibri"/>
          <w:b/>
          <w:lang w:eastAsia="uk-UA"/>
        </w:rPr>
        <w:t>Технічні, якісні, кількісні та інші характеристики предмета закупівлі</w:t>
      </w:r>
    </w:p>
    <w:p w14:paraId="75B9B291" w14:textId="77777777" w:rsidR="00C70F88" w:rsidRPr="00222B5C" w:rsidRDefault="00C70F88" w:rsidP="00C70F88">
      <w:pPr>
        <w:spacing w:after="0" w:line="240" w:lineRule="auto"/>
        <w:jc w:val="center"/>
        <w:rPr>
          <w:rFonts w:ascii="Times New Roman" w:eastAsia="Times New Roman" w:hAnsi="Times New Roman"/>
          <w:sz w:val="20"/>
          <w:szCs w:val="20"/>
          <w:lang w:eastAsia="uk-UA"/>
        </w:rPr>
      </w:pPr>
      <w:r>
        <w:rPr>
          <w:rFonts w:ascii="Times New Roman" w:hAnsi="Times New Roman" w:cs="Calibri"/>
          <w:b/>
          <w:lang w:eastAsia="uk-UA"/>
        </w:rPr>
        <w:t xml:space="preserve">         </w:t>
      </w:r>
      <w:r w:rsidRPr="00222B5C">
        <w:rPr>
          <w:rFonts w:ascii="Times New Roman" w:eastAsia="Times New Roman" w:hAnsi="Times New Roman"/>
          <w:sz w:val="20"/>
          <w:szCs w:val="20"/>
          <w:lang w:eastAsia="uk-UA"/>
        </w:rPr>
        <w:t>ДК 021:2015: 30210000-4 Машини для обробки даних (апаратна частина)</w:t>
      </w:r>
    </w:p>
    <w:p w14:paraId="70046806" w14:textId="77777777" w:rsidR="00C70F88" w:rsidRPr="001F3233" w:rsidRDefault="00C70F88" w:rsidP="00C70F88">
      <w:pPr>
        <w:spacing w:after="0" w:line="240" w:lineRule="auto"/>
        <w:jc w:val="center"/>
        <w:rPr>
          <w:rFonts w:ascii="Times New Roman" w:eastAsia="Times New Roman" w:hAnsi="Times New Roman"/>
          <w:sz w:val="20"/>
          <w:szCs w:val="20"/>
          <w:lang w:eastAsia="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474"/>
        <w:gridCol w:w="5670"/>
        <w:gridCol w:w="850"/>
      </w:tblGrid>
      <w:tr w:rsidR="00C70F88" w:rsidRPr="001F3233" w14:paraId="566B20D6" w14:textId="77777777" w:rsidTr="009F2C14">
        <w:trPr>
          <w:trHeight w:val="440"/>
        </w:trPr>
        <w:tc>
          <w:tcPr>
            <w:tcW w:w="640" w:type="dxa"/>
            <w:shd w:val="clear" w:color="auto" w:fill="auto"/>
            <w:noWrap/>
            <w:vAlign w:val="center"/>
          </w:tcPr>
          <w:p w14:paraId="7417980D"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r w:rsidRPr="001F3233">
              <w:rPr>
                <w:rFonts w:ascii="Times New Roman" w:eastAsia="Times New Roman" w:hAnsi="Times New Roman"/>
                <w:b/>
                <w:sz w:val="20"/>
                <w:szCs w:val="20"/>
                <w:lang w:eastAsia="uk-UA"/>
              </w:rPr>
              <w:t>№</w:t>
            </w:r>
          </w:p>
        </w:tc>
        <w:tc>
          <w:tcPr>
            <w:tcW w:w="2474" w:type="dxa"/>
            <w:shd w:val="clear" w:color="auto" w:fill="auto"/>
            <w:noWrap/>
            <w:vAlign w:val="center"/>
          </w:tcPr>
          <w:p w14:paraId="48311DE3" w14:textId="77777777" w:rsidR="00C70F88" w:rsidRPr="001F3233" w:rsidRDefault="00C70F88" w:rsidP="009F2C14">
            <w:pPr>
              <w:spacing w:after="0" w:line="240" w:lineRule="auto"/>
              <w:jc w:val="center"/>
              <w:rPr>
                <w:rFonts w:ascii="Times New Roman" w:eastAsia="Times New Roman" w:hAnsi="Times New Roman"/>
                <w:b/>
                <w:sz w:val="20"/>
                <w:szCs w:val="20"/>
                <w:lang w:eastAsia="uk-UA"/>
              </w:rPr>
            </w:pPr>
            <w:r w:rsidRPr="001F3233">
              <w:rPr>
                <w:rFonts w:ascii="Times New Roman" w:eastAsia="Times New Roman" w:hAnsi="Times New Roman"/>
                <w:b/>
                <w:sz w:val="20"/>
                <w:szCs w:val="20"/>
                <w:lang w:eastAsia="uk-UA"/>
              </w:rPr>
              <w:t>Назва обладнання</w:t>
            </w:r>
          </w:p>
        </w:tc>
        <w:tc>
          <w:tcPr>
            <w:tcW w:w="5670" w:type="dxa"/>
            <w:vAlign w:val="center"/>
          </w:tcPr>
          <w:p w14:paraId="1F546E59"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r w:rsidRPr="001F3233">
              <w:rPr>
                <w:rFonts w:ascii="Times New Roman" w:eastAsia="Times New Roman" w:hAnsi="Times New Roman"/>
                <w:b/>
                <w:sz w:val="20"/>
                <w:szCs w:val="20"/>
                <w:lang w:eastAsia="uk-UA"/>
              </w:rPr>
              <w:t>Характеристики</w:t>
            </w:r>
          </w:p>
        </w:tc>
        <w:tc>
          <w:tcPr>
            <w:tcW w:w="850" w:type="dxa"/>
            <w:shd w:val="clear" w:color="auto" w:fill="auto"/>
            <w:noWrap/>
            <w:vAlign w:val="center"/>
          </w:tcPr>
          <w:p w14:paraId="051A20DB" w14:textId="77777777" w:rsidR="00C70F88" w:rsidRPr="001F3233" w:rsidRDefault="00C70F88" w:rsidP="009F2C14">
            <w:pPr>
              <w:spacing w:after="0" w:line="240" w:lineRule="auto"/>
              <w:jc w:val="center"/>
              <w:rPr>
                <w:rFonts w:ascii="Times New Roman" w:eastAsia="Times New Roman" w:hAnsi="Times New Roman"/>
                <w:b/>
                <w:sz w:val="20"/>
                <w:szCs w:val="20"/>
                <w:lang w:eastAsia="uk-UA"/>
              </w:rPr>
            </w:pPr>
            <w:r w:rsidRPr="001F3233">
              <w:rPr>
                <w:rFonts w:ascii="Times New Roman" w:eastAsia="Times New Roman" w:hAnsi="Times New Roman"/>
                <w:b/>
                <w:sz w:val="20"/>
                <w:szCs w:val="20"/>
                <w:lang w:eastAsia="uk-UA"/>
              </w:rPr>
              <w:t>К-сть</w:t>
            </w:r>
          </w:p>
        </w:tc>
      </w:tr>
      <w:tr w:rsidR="00C70F88" w:rsidRPr="001F3233" w14:paraId="799C1C0F" w14:textId="77777777" w:rsidTr="009F2C14">
        <w:trPr>
          <w:trHeight w:val="440"/>
        </w:trPr>
        <w:tc>
          <w:tcPr>
            <w:tcW w:w="9634" w:type="dxa"/>
            <w:gridSpan w:val="4"/>
            <w:shd w:val="clear" w:color="auto" w:fill="auto"/>
            <w:noWrap/>
            <w:vAlign w:val="center"/>
          </w:tcPr>
          <w:p w14:paraId="66D7A32E" w14:textId="77777777" w:rsidR="00C70F88" w:rsidRPr="001F3233" w:rsidRDefault="00C70F88" w:rsidP="009F2C14">
            <w:pPr>
              <w:spacing w:after="0" w:line="240" w:lineRule="auto"/>
              <w:jc w:val="center"/>
              <w:rPr>
                <w:rFonts w:ascii="Times New Roman" w:eastAsia="Times New Roman" w:hAnsi="Times New Roman"/>
                <w:b/>
                <w:sz w:val="20"/>
                <w:szCs w:val="20"/>
                <w:lang w:eastAsia="uk-UA"/>
              </w:rPr>
            </w:pPr>
            <w:r w:rsidRPr="001F3233">
              <w:rPr>
                <w:rFonts w:ascii="Times New Roman" w:eastAsia="Times New Roman" w:hAnsi="Times New Roman"/>
                <w:b/>
                <w:sz w:val="20"/>
                <w:szCs w:val="20"/>
                <w:lang w:eastAsia="uk-UA"/>
              </w:rPr>
              <w:t>Комп’ютерне обладнання</w:t>
            </w:r>
            <w:r>
              <w:rPr>
                <w:rFonts w:ascii="Times New Roman" w:eastAsia="Times New Roman" w:hAnsi="Times New Roman"/>
                <w:b/>
                <w:sz w:val="20"/>
                <w:szCs w:val="20"/>
                <w:lang w:eastAsia="uk-UA"/>
              </w:rPr>
              <w:t xml:space="preserve"> ( ноутбуки )</w:t>
            </w:r>
          </w:p>
        </w:tc>
      </w:tr>
      <w:tr w:rsidR="00C70F88" w:rsidRPr="001F3233" w14:paraId="43B734A7" w14:textId="77777777" w:rsidTr="009F2C14">
        <w:trPr>
          <w:trHeight w:val="223"/>
        </w:trPr>
        <w:tc>
          <w:tcPr>
            <w:tcW w:w="640" w:type="dxa"/>
            <w:shd w:val="clear" w:color="auto" w:fill="auto"/>
            <w:noWrap/>
            <w:vAlign w:val="center"/>
            <w:hideMark/>
          </w:tcPr>
          <w:p w14:paraId="74ED716B"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bookmarkStart w:id="1" w:name="_Hlk163596097"/>
            <w:r w:rsidRPr="001F3233">
              <w:rPr>
                <w:rFonts w:ascii="Times New Roman" w:eastAsia="Times New Roman" w:hAnsi="Times New Roman"/>
                <w:sz w:val="20"/>
                <w:szCs w:val="20"/>
                <w:lang w:eastAsia="uk-UA"/>
              </w:rPr>
              <w:t>1</w:t>
            </w:r>
          </w:p>
        </w:tc>
        <w:tc>
          <w:tcPr>
            <w:tcW w:w="2474" w:type="dxa"/>
            <w:shd w:val="clear" w:color="auto" w:fill="auto"/>
            <w:vAlign w:val="center"/>
            <w:hideMark/>
          </w:tcPr>
          <w:p w14:paraId="54250D61" w14:textId="77777777" w:rsidR="00C70F88" w:rsidRPr="00222B5C" w:rsidRDefault="00C70F88" w:rsidP="009F2C14">
            <w:pPr>
              <w:spacing w:after="0" w:line="240" w:lineRule="auto"/>
              <w:jc w:val="center"/>
              <w:rPr>
                <w:rFonts w:ascii="Times New Roman" w:hAnsi="Times New Roman"/>
                <w:lang w:eastAsia="uk-UA"/>
              </w:rPr>
            </w:pPr>
            <w:r w:rsidRPr="00222B5C">
              <w:rPr>
                <w:rFonts w:ascii="Times New Roman" w:eastAsia="Times New Roman" w:hAnsi="Times New Roman"/>
                <w:sz w:val="20"/>
                <w:szCs w:val="20"/>
                <w:lang w:eastAsia="uk-UA"/>
              </w:rPr>
              <w:t>Персональний комп’ютер форм-фактор ноутбук  тип 1</w:t>
            </w:r>
          </w:p>
        </w:tc>
        <w:tc>
          <w:tcPr>
            <w:tcW w:w="5670" w:type="dxa"/>
          </w:tcPr>
          <w:p w14:paraId="2C7F37A7"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Процесор не гірше </w:t>
            </w:r>
            <w:proofErr w:type="spellStart"/>
            <w:r w:rsidRPr="001F3233">
              <w:rPr>
                <w:rFonts w:ascii="Times New Roman" w:eastAsia="Times New Roman" w:hAnsi="Times New Roman"/>
                <w:sz w:val="20"/>
                <w:szCs w:val="20"/>
                <w:lang w:eastAsia="uk-UA"/>
              </w:rPr>
              <w:t>Intel</w:t>
            </w:r>
            <w:proofErr w:type="spellEnd"/>
            <w:r w:rsidRPr="001F3233">
              <w:rPr>
                <w:rFonts w:ascii="Times New Roman" w:eastAsia="Times New Roman" w:hAnsi="Times New Roman"/>
                <w:sz w:val="20"/>
                <w:szCs w:val="20"/>
                <w:lang w:eastAsia="uk-UA"/>
              </w:rPr>
              <w:t xml:space="preserve"> </w:t>
            </w:r>
            <w:proofErr w:type="spellStart"/>
            <w:r w:rsidRPr="001F3233">
              <w:rPr>
                <w:rFonts w:ascii="Times New Roman" w:eastAsia="Times New Roman" w:hAnsi="Times New Roman"/>
                <w:sz w:val="20"/>
                <w:szCs w:val="20"/>
                <w:lang w:eastAsia="uk-UA"/>
              </w:rPr>
              <w:t>Core</w:t>
            </w:r>
            <w:proofErr w:type="spellEnd"/>
            <w:r w:rsidRPr="001F3233">
              <w:rPr>
                <w:rFonts w:ascii="Times New Roman" w:eastAsia="Times New Roman" w:hAnsi="Times New Roman"/>
                <w:sz w:val="20"/>
                <w:szCs w:val="20"/>
                <w:lang w:eastAsia="uk-UA"/>
              </w:rPr>
              <w:t xml:space="preserve"> i3 12 покоління</w:t>
            </w:r>
          </w:p>
          <w:p w14:paraId="2786CD59"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корпус форм-фактор - мобільний комп’ютер з клавіатурою (ноутбук)</w:t>
            </w:r>
          </w:p>
          <w:p w14:paraId="79809456"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оперативна пам’ять - об’єм пам’яті - не менше 16 GB</w:t>
            </w:r>
          </w:p>
          <w:p w14:paraId="54C7B29C"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lastRenderedPageBreak/>
              <w:t>накопичувач SSD - об’єм - не менше ніж 512 GB</w:t>
            </w:r>
          </w:p>
          <w:p w14:paraId="0C1BDED2"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графічний адаптер - дискретний або інтегрований;</w:t>
            </w:r>
          </w:p>
          <w:p w14:paraId="243FD118"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апаратна підтримка </w:t>
            </w:r>
            <w:proofErr w:type="spellStart"/>
            <w:r w:rsidRPr="001F3233">
              <w:rPr>
                <w:rFonts w:ascii="Times New Roman" w:eastAsia="Times New Roman" w:hAnsi="Times New Roman"/>
                <w:sz w:val="20"/>
                <w:szCs w:val="20"/>
                <w:lang w:eastAsia="uk-UA"/>
              </w:rPr>
              <w:t>DirectX</w:t>
            </w:r>
            <w:proofErr w:type="spellEnd"/>
            <w:r w:rsidRPr="001F3233">
              <w:rPr>
                <w:rFonts w:ascii="Times New Roman" w:eastAsia="Times New Roman" w:hAnsi="Times New Roman"/>
                <w:sz w:val="20"/>
                <w:szCs w:val="20"/>
                <w:lang w:eastAsia="uk-UA"/>
              </w:rPr>
              <w:t xml:space="preserve"> - не нижче версії 11.X (де X - цифра від 0 до 9);</w:t>
            </w:r>
          </w:p>
          <w:p w14:paraId="3F453F0A"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апаратна підтримка </w:t>
            </w:r>
            <w:proofErr w:type="spellStart"/>
            <w:r w:rsidRPr="001F3233">
              <w:rPr>
                <w:rFonts w:ascii="Times New Roman" w:eastAsia="Times New Roman" w:hAnsi="Times New Roman"/>
                <w:sz w:val="20"/>
                <w:szCs w:val="20"/>
                <w:lang w:eastAsia="uk-UA"/>
              </w:rPr>
              <w:t>OpenGL</w:t>
            </w:r>
            <w:proofErr w:type="spellEnd"/>
            <w:r w:rsidRPr="001F3233">
              <w:rPr>
                <w:rFonts w:ascii="Times New Roman" w:eastAsia="Times New Roman" w:hAnsi="Times New Roman"/>
                <w:sz w:val="20"/>
                <w:szCs w:val="20"/>
                <w:lang w:eastAsia="uk-UA"/>
              </w:rPr>
              <w:t xml:space="preserve"> - не нижче версії 4.X (де X - цифра від 0 до 9)</w:t>
            </w:r>
          </w:p>
          <w:p w14:paraId="5E903ABF" w14:textId="77777777" w:rsidR="00C70F88" w:rsidRPr="001F3233" w:rsidRDefault="00C70F88" w:rsidP="009F2C14">
            <w:pPr>
              <w:spacing w:after="0" w:line="240" w:lineRule="auto"/>
              <w:rPr>
                <w:rFonts w:ascii="Times New Roman" w:eastAsia="Times New Roman" w:hAnsi="Times New Roman"/>
                <w:sz w:val="20"/>
                <w:szCs w:val="20"/>
                <w:lang w:eastAsia="uk-UA"/>
              </w:rPr>
            </w:pPr>
            <w:proofErr w:type="spellStart"/>
            <w:r w:rsidRPr="001F3233">
              <w:rPr>
                <w:rFonts w:ascii="Times New Roman" w:eastAsia="Times New Roman" w:hAnsi="Times New Roman"/>
                <w:sz w:val="20"/>
                <w:szCs w:val="20"/>
                <w:lang w:eastAsia="uk-UA"/>
              </w:rPr>
              <w:t>відеомонітор</w:t>
            </w:r>
            <w:proofErr w:type="spellEnd"/>
            <w:r w:rsidRPr="001F3233">
              <w:rPr>
                <w:rFonts w:ascii="Times New Roman" w:eastAsia="Times New Roman" w:hAnsi="Times New Roman"/>
                <w:sz w:val="20"/>
                <w:szCs w:val="20"/>
                <w:lang w:eastAsia="uk-UA"/>
              </w:rPr>
              <w:t xml:space="preserve"> - інтегрований з корпусом;</w:t>
            </w:r>
          </w:p>
          <w:p w14:paraId="5E2AA29A"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розмір діагоналі - не менше 15,6 дюймів з роздільною здатністю не менше ніж 1920 × 1080;</w:t>
            </w:r>
          </w:p>
          <w:p w14:paraId="24ACD965"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тип матриці - IPS </w:t>
            </w:r>
          </w:p>
          <w:p w14:paraId="161CBD4D"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веб-камера - інтегрована у корпус;</w:t>
            </w:r>
          </w:p>
          <w:p w14:paraId="679702FE"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фронтальна - з роздільною здатністю не менше ніж 720 p (1280 × 720)</w:t>
            </w:r>
          </w:p>
          <w:p w14:paraId="275ACA2E"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батарея – ємністю не менше ніж 3500 </w:t>
            </w:r>
            <w:proofErr w:type="spellStart"/>
            <w:r w:rsidRPr="001F3233">
              <w:rPr>
                <w:rFonts w:ascii="Times New Roman" w:eastAsia="Times New Roman" w:hAnsi="Times New Roman"/>
                <w:sz w:val="20"/>
                <w:szCs w:val="20"/>
                <w:lang w:eastAsia="uk-UA"/>
              </w:rPr>
              <w:t>mAh</w:t>
            </w:r>
            <w:proofErr w:type="spellEnd"/>
            <w:r w:rsidRPr="001F3233">
              <w:rPr>
                <w:rFonts w:ascii="Times New Roman" w:eastAsia="Times New Roman" w:hAnsi="Times New Roman"/>
                <w:sz w:val="20"/>
                <w:szCs w:val="20"/>
                <w:lang w:eastAsia="uk-UA"/>
              </w:rPr>
              <w:t xml:space="preserve"> (40 </w:t>
            </w:r>
            <w:proofErr w:type="spellStart"/>
            <w:r w:rsidRPr="001F3233">
              <w:rPr>
                <w:rFonts w:ascii="Times New Roman" w:eastAsia="Times New Roman" w:hAnsi="Times New Roman"/>
                <w:sz w:val="20"/>
                <w:szCs w:val="20"/>
                <w:lang w:eastAsia="uk-UA"/>
              </w:rPr>
              <w:t>Wh</w:t>
            </w:r>
            <w:proofErr w:type="spellEnd"/>
            <w:r w:rsidRPr="001F3233">
              <w:rPr>
                <w:rFonts w:ascii="Times New Roman" w:eastAsia="Times New Roman" w:hAnsi="Times New Roman"/>
                <w:sz w:val="20"/>
                <w:szCs w:val="20"/>
                <w:lang w:eastAsia="uk-UA"/>
              </w:rPr>
              <w:t>)</w:t>
            </w:r>
          </w:p>
          <w:p w14:paraId="610AFC82"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звуковий адаптер - інтегрований; інтегровані мікрофон та динаміки</w:t>
            </w:r>
          </w:p>
          <w:p w14:paraId="7D85F119"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мережевий інтерфейс бездротової мережі - інтегрований;</w:t>
            </w:r>
          </w:p>
          <w:p w14:paraId="167F3F2D"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 підтримкою стандартів IEEE - не гірше 802.11n/</w:t>
            </w:r>
            <w:proofErr w:type="spellStart"/>
            <w:r w:rsidRPr="001F3233">
              <w:rPr>
                <w:rFonts w:ascii="Times New Roman" w:eastAsia="Times New Roman" w:hAnsi="Times New Roman"/>
                <w:sz w:val="20"/>
                <w:szCs w:val="20"/>
                <w:lang w:eastAsia="uk-UA"/>
              </w:rPr>
              <w:t>ac</w:t>
            </w:r>
            <w:proofErr w:type="spellEnd"/>
          </w:p>
          <w:p w14:paraId="2AA754D3"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мережевий адаптер </w:t>
            </w:r>
            <w:proofErr w:type="spellStart"/>
            <w:r w:rsidRPr="001F3233">
              <w:rPr>
                <w:rFonts w:ascii="Times New Roman" w:eastAsia="Times New Roman" w:hAnsi="Times New Roman"/>
                <w:sz w:val="20"/>
                <w:szCs w:val="20"/>
                <w:lang w:eastAsia="uk-UA"/>
              </w:rPr>
              <w:t>Ethernet</w:t>
            </w:r>
            <w:proofErr w:type="spellEnd"/>
            <w:r w:rsidRPr="001F3233">
              <w:rPr>
                <w:rFonts w:ascii="Times New Roman" w:eastAsia="Times New Roman" w:hAnsi="Times New Roman"/>
                <w:sz w:val="20"/>
                <w:szCs w:val="20"/>
                <w:lang w:eastAsia="uk-UA"/>
              </w:rPr>
              <w:t xml:space="preserve"> - інтегрований;</w:t>
            </w:r>
          </w:p>
          <w:p w14:paraId="706DF452"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 підтримкою стандартів 100BASE-TX та 1000BASE-T</w:t>
            </w:r>
          </w:p>
          <w:p w14:paraId="4542ED8B"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зовнішні інтерфейси</w:t>
            </w:r>
          </w:p>
          <w:p w14:paraId="339FBBCC"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менше ніж 2 порти USB </w:t>
            </w:r>
            <w:proofErr w:type="spellStart"/>
            <w:r w:rsidRPr="001F3233">
              <w:rPr>
                <w:rFonts w:ascii="Times New Roman" w:eastAsia="Times New Roman" w:hAnsi="Times New Roman"/>
                <w:sz w:val="20"/>
                <w:szCs w:val="20"/>
                <w:lang w:eastAsia="uk-UA"/>
              </w:rPr>
              <w:t>Type</w:t>
            </w:r>
            <w:proofErr w:type="spellEnd"/>
            <w:r w:rsidRPr="001F3233">
              <w:rPr>
                <w:rFonts w:ascii="Times New Roman" w:eastAsia="Times New Roman" w:hAnsi="Times New Roman"/>
                <w:sz w:val="20"/>
                <w:szCs w:val="20"/>
                <w:lang w:eastAsia="uk-UA"/>
              </w:rPr>
              <w:t xml:space="preserve"> A версії не нижче 2.0/3.0;</w:t>
            </w:r>
          </w:p>
          <w:p w14:paraId="11F453D5"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менше ніж 1 порт USB </w:t>
            </w:r>
            <w:proofErr w:type="spellStart"/>
            <w:r w:rsidRPr="001F3233">
              <w:rPr>
                <w:rFonts w:ascii="Times New Roman" w:eastAsia="Times New Roman" w:hAnsi="Times New Roman"/>
                <w:sz w:val="20"/>
                <w:szCs w:val="20"/>
                <w:lang w:eastAsia="uk-UA"/>
              </w:rPr>
              <w:t>Type</w:t>
            </w:r>
            <w:proofErr w:type="spellEnd"/>
            <w:r w:rsidRPr="001F3233">
              <w:rPr>
                <w:rFonts w:ascii="Times New Roman" w:eastAsia="Times New Roman" w:hAnsi="Times New Roman"/>
                <w:sz w:val="20"/>
                <w:szCs w:val="20"/>
                <w:lang w:eastAsia="uk-UA"/>
              </w:rPr>
              <w:t xml:space="preserve"> C версії не нижче 3.0;</w:t>
            </w:r>
          </w:p>
          <w:p w14:paraId="6540DA3C"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менше ніж 1 порт VGA, або DVI, або HDMI, або </w:t>
            </w:r>
            <w:proofErr w:type="spellStart"/>
            <w:r w:rsidRPr="001F3233">
              <w:rPr>
                <w:rFonts w:ascii="Times New Roman" w:eastAsia="Times New Roman" w:hAnsi="Times New Roman"/>
                <w:sz w:val="20"/>
                <w:szCs w:val="20"/>
                <w:lang w:eastAsia="uk-UA"/>
              </w:rPr>
              <w:t>mini</w:t>
            </w:r>
            <w:proofErr w:type="spellEnd"/>
            <w:r w:rsidRPr="001F3233">
              <w:rPr>
                <w:rFonts w:ascii="Times New Roman" w:eastAsia="Times New Roman" w:hAnsi="Times New Roman"/>
                <w:sz w:val="20"/>
                <w:szCs w:val="20"/>
                <w:lang w:eastAsia="uk-UA"/>
              </w:rPr>
              <w:t>-HDMI;</w:t>
            </w:r>
          </w:p>
          <w:p w14:paraId="0401110F"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не менше ніж 1 порт для підключення гарнітури (роз’єм під штекер TRS 3.5 mm). Допускається встановлення зовнішнього USB HUB або адаптера</w:t>
            </w:r>
          </w:p>
          <w:p w14:paraId="37F81716"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клавіатура</w:t>
            </w:r>
          </w:p>
          <w:p w14:paraId="439A6808"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інтегрована у корпус </w:t>
            </w:r>
            <w:proofErr w:type="spellStart"/>
            <w:r w:rsidRPr="001F3233">
              <w:rPr>
                <w:rFonts w:ascii="Times New Roman" w:eastAsia="Times New Roman" w:hAnsi="Times New Roman"/>
                <w:sz w:val="20"/>
                <w:szCs w:val="20"/>
                <w:lang w:eastAsia="uk-UA"/>
              </w:rPr>
              <w:t>латинсько</w:t>
            </w:r>
            <w:proofErr w:type="spellEnd"/>
            <w:r w:rsidRPr="001F3233">
              <w:rPr>
                <w:rFonts w:ascii="Times New Roman" w:eastAsia="Times New Roman" w:hAnsi="Times New Roman"/>
                <w:sz w:val="20"/>
                <w:szCs w:val="20"/>
                <w:lang w:eastAsia="uk-UA"/>
              </w:rPr>
              <w:t xml:space="preserve">-кирилична, з нанесеними літерами латинського (US </w:t>
            </w:r>
            <w:proofErr w:type="spellStart"/>
            <w:r w:rsidRPr="001F3233">
              <w:rPr>
                <w:rFonts w:ascii="Times New Roman" w:eastAsia="Times New Roman" w:hAnsi="Times New Roman"/>
                <w:sz w:val="20"/>
                <w:szCs w:val="20"/>
                <w:lang w:eastAsia="uk-UA"/>
              </w:rPr>
              <w:t>International</w:t>
            </w:r>
            <w:proofErr w:type="spellEnd"/>
            <w:r w:rsidRPr="001F3233">
              <w:rPr>
                <w:rFonts w:ascii="Times New Roman" w:eastAsia="Times New Roman" w:hAnsi="Times New Roman"/>
                <w:sz w:val="20"/>
                <w:szCs w:val="20"/>
                <w:lang w:eastAsia="uk-UA"/>
              </w:rPr>
              <w:t>) та українського алфавітів</w:t>
            </w:r>
          </w:p>
          <w:p w14:paraId="1595C7DC"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операційна система</w:t>
            </w:r>
          </w:p>
          <w:p w14:paraId="2E210B4E"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гірше Microsoft  Windows 11 </w:t>
            </w:r>
            <w:proofErr w:type="spellStart"/>
            <w:r w:rsidRPr="001F3233">
              <w:rPr>
                <w:rFonts w:ascii="Times New Roman" w:eastAsia="Times New Roman" w:hAnsi="Times New Roman"/>
                <w:sz w:val="20"/>
                <w:szCs w:val="20"/>
                <w:lang w:eastAsia="uk-UA"/>
              </w:rPr>
              <w:t>Pro</w:t>
            </w:r>
            <w:proofErr w:type="spellEnd"/>
          </w:p>
          <w:p w14:paraId="44BB74A5" w14:textId="77777777" w:rsidR="00C70F88" w:rsidRPr="001F3233" w:rsidRDefault="00C70F88" w:rsidP="009F2C14">
            <w:pPr>
              <w:spacing w:after="0" w:line="240" w:lineRule="auto"/>
              <w:jc w:val="both"/>
              <w:rPr>
                <w:rFonts w:ascii="Times New Roman" w:hAnsi="Times New Roman"/>
                <w:b/>
                <w:i/>
                <w:color w:val="000000"/>
                <w:sz w:val="20"/>
                <w:szCs w:val="20"/>
              </w:rPr>
            </w:pPr>
            <w:r w:rsidRPr="001F3233">
              <w:rPr>
                <w:rFonts w:ascii="Times New Roman" w:hAnsi="Times New Roman"/>
                <w:b/>
                <w:i/>
                <w:color w:val="000000"/>
                <w:sz w:val="20"/>
                <w:szCs w:val="20"/>
              </w:rPr>
              <w:t xml:space="preserve">Електронні освітні ресурси Тип 1 </w:t>
            </w:r>
          </w:p>
          <w:p w14:paraId="6676B874" w14:textId="77777777" w:rsidR="00C70F88" w:rsidRPr="001F3233" w:rsidRDefault="00C70F88" w:rsidP="009F2C14">
            <w:pPr>
              <w:spacing w:after="0" w:line="240" w:lineRule="auto"/>
              <w:jc w:val="both"/>
              <w:rPr>
                <w:rFonts w:ascii="Times New Roman" w:hAnsi="Times New Roman"/>
                <w:color w:val="000000"/>
                <w:sz w:val="20"/>
                <w:szCs w:val="20"/>
              </w:rPr>
            </w:pPr>
            <w:bookmarkStart w:id="2" w:name="_Hlk202116952"/>
            <w:r w:rsidRPr="001F3233">
              <w:rPr>
                <w:rFonts w:ascii="Times New Roman" w:hAnsi="Times New Roman"/>
                <w:color w:val="000000"/>
                <w:sz w:val="20"/>
                <w:szCs w:val="20"/>
              </w:rPr>
              <w:t>Сумісне з операційною системою</w:t>
            </w:r>
          </w:p>
          <w:p w14:paraId="738F2429"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 xml:space="preserve">Підтримка Української мови </w:t>
            </w:r>
          </w:p>
          <w:p w14:paraId="556B39EC"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 xml:space="preserve">Містить не менше 1200 вбудованих 3D моделей / 3D сцен </w:t>
            </w:r>
          </w:p>
          <w:p w14:paraId="0D99E47C"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 xml:space="preserve">Надає можливість створення слайдів або власних цифрових публікацій              </w:t>
            </w:r>
          </w:p>
          <w:p w14:paraId="63DF230A"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 xml:space="preserve">Містить інструменти створення презентації  уроків </w:t>
            </w:r>
            <w:proofErr w:type="spellStart"/>
            <w:r w:rsidRPr="001F3233">
              <w:rPr>
                <w:rFonts w:ascii="Times New Roman" w:hAnsi="Times New Roman"/>
                <w:color w:val="000000"/>
                <w:sz w:val="20"/>
                <w:szCs w:val="20"/>
              </w:rPr>
              <w:t>абоконструктор</w:t>
            </w:r>
            <w:proofErr w:type="spellEnd"/>
            <w:r w:rsidRPr="001F3233">
              <w:rPr>
                <w:rFonts w:ascii="Times New Roman" w:hAnsi="Times New Roman"/>
                <w:color w:val="000000"/>
                <w:sz w:val="20"/>
                <w:szCs w:val="20"/>
              </w:rPr>
              <w:t xml:space="preserve"> уроків.</w:t>
            </w:r>
          </w:p>
          <w:p w14:paraId="0250271B"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Підписка (ліцензія) – не менше 1-го року</w:t>
            </w:r>
          </w:p>
          <w:p w14:paraId="57F8DC92"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Для можливості перевірки відповідності вищезазначеним характеристикам, спеціалізоване програмне забезпечення навчального призначення повинно мати функцію безкоштовного пробного періоду - не менше 10 днів.</w:t>
            </w:r>
            <w:bookmarkEnd w:id="2"/>
          </w:p>
          <w:p w14:paraId="0132BBDD" w14:textId="77777777" w:rsidR="00C70F88" w:rsidRPr="001F3233" w:rsidRDefault="00C70F88" w:rsidP="009F2C14">
            <w:pPr>
              <w:spacing w:after="0" w:line="240" w:lineRule="auto"/>
              <w:jc w:val="both"/>
              <w:rPr>
                <w:rFonts w:ascii="Times New Roman" w:hAnsi="Times New Roman"/>
                <w:b/>
                <w:color w:val="000000"/>
                <w:sz w:val="20"/>
                <w:szCs w:val="20"/>
              </w:rPr>
            </w:pPr>
            <w:r w:rsidRPr="001F3233">
              <w:rPr>
                <w:rFonts w:ascii="Times New Roman" w:hAnsi="Times New Roman"/>
                <w:b/>
                <w:i/>
                <w:color w:val="000000"/>
                <w:sz w:val="20"/>
                <w:szCs w:val="20"/>
              </w:rPr>
              <w:t xml:space="preserve">Електронні освітні ресурси Тип 2 </w:t>
            </w:r>
          </w:p>
          <w:p w14:paraId="125DCA34"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Сумісне з операційною системою</w:t>
            </w:r>
          </w:p>
          <w:p w14:paraId="3322FA38"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Містить вільний доступ користувачів до не менше  50 - ти   ліцензійних цифрових підручників.</w:t>
            </w:r>
          </w:p>
          <w:p w14:paraId="5FE606B4"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Підписка (ліцензія) – не менше 1-го року</w:t>
            </w:r>
          </w:p>
          <w:p w14:paraId="169C0D1C" w14:textId="77777777" w:rsidR="00C70F88" w:rsidRPr="001F3233" w:rsidRDefault="00C70F88" w:rsidP="009F2C14">
            <w:pPr>
              <w:spacing w:after="0" w:line="240" w:lineRule="auto"/>
              <w:jc w:val="both"/>
              <w:rPr>
                <w:rFonts w:ascii="Times New Roman" w:hAnsi="Times New Roman"/>
                <w:b/>
                <w:i/>
                <w:color w:val="000000"/>
                <w:sz w:val="20"/>
                <w:szCs w:val="20"/>
              </w:rPr>
            </w:pPr>
            <w:r w:rsidRPr="001F3233">
              <w:rPr>
                <w:rFonts w:ascii="Times New Roman" w:hAnsi="Times New Roman"/>
                <w:b/>
                <w:i/>
                <w:color w:val="000000"/>
                <w:sz w:val="20"/>
                <w:szCs w:val="20"/>
              </w:rPr>
              <w:t>Електронні освітні ресурси Тип 3</w:t>
            </w:r>
          </w:p>
          <w:p w14:paraId="7BAFA191"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Сумісне з операційною системою</w:t>
            </w:r>
          </w:p>
          <w:p w14:paraId="1BD632EF" w14:textId="77777777" w:rsidR="00C70F88" w:rsidRPr="001F3233" w:rsidRDefault="00C70F88" w:rsidP="009F2C14">
            <w:pPr>
              <w:spacing w:after="0" w:line="240" w:lineRule="auto"/>
              <w:jc w:val="both"/>
              <w:rPr>
                <w:rFonts w:ascii="Times New Roman" w:hAnsi="Times New Roman"/>
                <w:color w:val="000000"/>
                <w:sz w:val="20"/>
                <w:szCs w:val="20"/>
              </w:rPr>
            </w:pPr>
            <w:r w:rsidRPr="001F3233">
              <w:rPr>
                <w:rFonts w:ascii="Times New Roman" w:hAnsi="Times New Roman"/>
                <w:color w:val="000000"/>
                <w:sz w:val="20"/>
                <w:szCs w:val="20"/>
              </w:rPr>
              <w:t xml:space="preserve">Підтримує імпорт файлів </w:t>
            </w:r>
          </w:p>
          <w:p w14:paraId="036CCD06" w14:textId="77777777" w:rsidR="00C70F88" w:rsidRPr="001F3233" w:rsidRDefault="00C70F88" w:rsidP="009F2C14">
            <w:pPr>
              <w:spacing w:after="0" w:line="240" w:lineRule="auto"/>
              <w:jc w:val="both"/>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Містить готову бібліотеку цифрових уроків українською мовою у кількості не менше 300 уроків</w:t>
            </w:r>
          </w:p>
          <w:p w14:paraId="00021CA0" w14:textId="77777777" w:rsidR="00C70F88" w:rsidRPr="001F3233" w:rsidRDefault="00C70F88" w:rsidP="009F2C14">
            <w:pPr>
              <w:spacing w:after="0" w:line="240" w:lineRule="auto"/>
              <w:jc w:val="both"/>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Містить інструменти створення презентації уроків або конструктор уроків, який дозволяє створювати </w:t>
            </w:r>
            <w:proofErr w:type="spellStart"/>
            <w:r w:rsidRPr="001F3233">
              <w:rPr>
                <w:rFonts w:ascii="Times New Roman" w:eastAsia="Times New Roman" w:hAnsi="Times New Roman"/>
                <w:sz w:val="20"/>
                <w:szCs w:val="20"/>
                <w:lang w:eastAsia="uk-UA"/>
              </w:rPr>
              <w:t>уроки</w:t>
            </w:r>
            <w:proofErr w:type="spellEnd"/>
          </w:p>
          <w:p w14:paraId="6C10D780" w14:textId="77777777" w:rsidR="00C70F88" w:rsidRPr="001F3233" w:rsidRDefault="00C70F88" w:rsidP="009F2C14">
            <w:pPr>
              <w:spacing w:after="0" w:line="240" w:lineRule="auto"/>
              <w:jc w:val="both"/>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Підписка (ліцензія) – не менше 1-го року або не менше 12 ліцензій, по одній  на кожен місяць року.</w:t>
            </w:r>
          </w:p>
          <w:p w14:paraId="5D283E3D" w14:textId="77777777" w:rsidR="00C70F88" w:rsidRPr="001F3233" w:rsidRDefault="00C70F88" w:rsidP="009F2C14">
            <w:pPr>
              <w:spacing w:after="0" w:line="240" w:lineRule="auto"/>
              <w:jc w:val="both"/>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Надає можливість призначати домашні завдання  або містить готові домашні завдання  </w:t>
            </w:r>
          </w:p>
          <w:p w14:paraId="6BE891C9" w14:textId="77777777" w:rsidR="00C70F88" w:rsidRPr="001F3233" w:rsidRDefault="00C70F88" w:rsidP="009F2C14">
            <w:pPr>
              <w:spacing w:after="0" w:line="240" w:lineRule="auto"/>
              <w:jc w:val="both"/>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Містить </w:t>
            </w:r>
            <w:proofErr w:type="spellStart"/>
            <w:r w:rsidRPr="001F3233">
              <w:rPr>
                <w:rFonts w:ascii="Times New Roman" w:eastAsia="Times New Roman" w:hAnsi="Times New Roman"/>
                <w:sz w:val="20"/>
                <w:szCs w:val="20"/>
                <w:lang w:eastAsia="uk-UA"/>
              </w:rPr>
              <w:t>Відеоуроки</w:t>
            </w:r>
            <w:proofErr w:type="spellEnd"/>
            <w:r w:rsidRPr="001F3233">
              <w:rPr>
                <w:rFonts w:ascii="Times New Roman" w:eastAsia="Times New Roman" w:hAnsi="Times New Roman"/>
                <w:sz w:val="20"/>
                <w:szCs w:val="20"/>
                <w:lang w:eastAsia="uk-UA"/>
              </w:rPr>
              <w:t xml:space="preserve"> або навчальні Відео  </w:t>
            </w:r>
          </w:p>
          <w:p w14:paraId="542DADE0" w14:textId="77777777" w:rsidR="00C70F88" w:rsidRPr="001F3233" w:rsidRDefault="00C70F88" w:rsidP="009F2C14">
            <w:pPr>
              <w:spacing w:after="0" w:line="240" w:lineRule="auto"/>
              <w:jc w:val="both"/>
              <w:rPr>
                <w:rFonts w:ascii="Times New Roman" w:eastAsia="Times New Roman" w:hAnsi="Times New Roman"/>
                <w:i/>
                <w:sz w:val="20"/>
                <w:szCs w:val="20"/>
                <w:lang w:eastAsia="uk-UA"/>
              </w:rPr>
            </w:pPr>
            <w:r w:rsidRPr="001F3233">
              <w:rPr>
                <w:rFonts w:ascii="Times New Roman" w:eastAsia="Times New Roman" w:hAnsi="Times New Roman"/>
                <w:i/>
                <w:sz w:val="20"/>
                <w:szCs w:val="20"/>
                <w:lang w:eastAsia="uk-UA"/>
              </w:rPr>
              <w:lastRenderedPageBreak/>
              <w:t>На виконання зазначених вище вимог до Електронних ресурсів, учасник має право запропонувати одне програмне забезпечення, яке поєднує в собі всі функції зазначені вище  та має зазначити</w:t>
            </w:r>
          </w:p>
        </w:tc>
        <w:tc>
          <w:tcPr>
            <w:tcW w:w="850" w:type="dxa"/>
            <w:shd w:val="clear" w:color="auto" w:fill="auto"/>
            <w:noWrap/>
            <w:vAlign w:val="center"/>
            <w:hideMark/>
          </w:tcPr>
          <w:p w14:paraId="77744CE7"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lastRenderedPageBreak/>
              <w:t>1</w:t>
            </w:r>
          </w:p>
        </w:tc>
      </w:tr>
      <w:tr w:rsidR="00C70F88" w:rsidRPr="001F3233" w14:paraId="5D163092" w14:textId="77777777" w:rsidTr="009F2C14">
        <w:trPr>
          <w:trHeight w:val="223"/>
        </w:trPr>
        <w:tc>
          <w:tcPr>
            <w:tcW w:w="640" w:type="dxa"/>
            <w:shd w:val="clear" w:color="auto" w:fill="auto"/>
            <w:noWrap/>
            <w:vAlign w:val="center"/>
            <w:hideMark/>
          </w:tcPr>
          <w:p w14:paraId="666BB286"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lastRenderedPageBreak/>
              <w:t>2</w:t>
            </w:r>
          </w:p>
        </w:tc>
        <w:tc>
          <w:tcPr>
            <w:tcW w:w="2474" w:type="dxa"/>
            <w:shd w:val="clear" w:color="auto" w:fill="auto"/>
            <w:vAlign w:val="center"/>
            <w:hideMark/>
          </w:tcPr>
          <w:p w14:paraId="4CAC9FF0"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Персональний комп’ютер форм-фактор ноутбук </w:t>
            </w:r>
          </w:p>
          <w:p w14:paraId="15808B30"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тип 2</w:t>
            </w:r>
          </w:p>
        </w:tc>
        <w:tc>
          <w:tcPr>
            <w:tcW w:w="5670" w:type="dxa"/>
          </w:tcPr>
          <w:p w14:paraId="7F687179"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Процесор не гірше </w:t>
            </w:r>
            <w:proofErr w:type="spellStart"/>
            <w:r w:rsidRPr="001F3233">
              <w:rPr>
                <w:rFonts w:ascii="Times New Roman" w:eastAsia="Times New Roman" w:hAnsi="Times New Roman"/>
                <w:sz w:val="20"/>
                <w:szCs w:val="20"/>
                <w:lang w:eastAsia="uk-UA"/>
              </w:rPr>
              <w:t>Intel</w:t>
            </w:r>
            <w:proofErr w:type="spellEnd"/>
            <w:r w:rsidRPr="001F3233">
              <w:rPr>
                <w:rFonts w:ascii="Times New Roman" w:eastAsia="Times New Roman" w:hAnsi="Times New Roman"/>
                <w:sz w:val="20"/>
                <w:szCs w:val="20"/>
                <w:lang w:eastAsia="uk-UA"/>
              </w:rPr>
              <w:t xml:space="preserve"> </w:t>
            </w:r>
            <w:proofErr w:type="spellStart"/>
            <w:r w:rsidRPr="001F3233">
              <w:rPr>
                <w:rFonts w:ascii="Times New Roman" w:eastAsia="Times New Roman" w:hAnsi="Times New Roman"/>
                <w:sz w:val="20"/>
                <w:szCs w:val="20"/>
                <w:lang w:eastAsia="uk-UA"/>
              </w:rPr>
              <w:t>Core</w:t>
            </w:r>
            <w:proofErr w:type="spellEnd"/>
            <w:r w:rsidRPr="001F3233">
              <w:rPr>
                <w:rFonts w:ascii="Times New Roman" w:eastAsia="Times New Roman" w:hAnsi="Times New Roman"/>
                <w:sz w:val="20"/>
                <w:szCs w:val="20"/>
                <w:lang w:eastAsia="uk-UA"/>
              </w:rPr>
              <w:t xml:space="preserve"> i3 12 покоління</w:t>
            </w:r>
          </w:p>
          <w:p w14:paraId="64D62245"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корпус форм-фактор - мобільний комп’ютер з клавіатурою (ноутбук)</w:t>
            </w:r>
          </w:p>
          <w:p w14:paraId="05ED9FE4"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оперативна пам’ять - об’єм пам’яті - не менше 16 GB</w:t>
            </w:r>
          </w:p>
          <w:p w14:paraId="081B93BF"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накопичувач SSD - об’єм - не менше ніж 512 GB</w:t>
            </w:r>
          </w:p>
          <w:p w14:paraId="24FFB66B"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графічний адаптер - дискретний або інтегрований;</w:t>
            </w:r>
          </w:p>
          <w:p w14:paraId="0105EAE9"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апаратна підтримка </w:t>
            </w:r>
            <w:proofErr w:type="spellStart"/>
            <w:r w:rsidRPr="001F3233">
              <w:rPr>
                <w:rFonts w:ascii="Times New Roman" w:eastAsia="Times New Roman" w:hAnsi="Times New Roman"/>
                <w:sz w:val="20"/>
                <w:szCs w:val="20"/>
                <w:lang w:eastAsia="uk-UA"/>
              </w:rPr>
              <w:t>DirectX</w:t>
            </w:r>
            <w:proofErr w:type="spellEnd"/>
            <w:r w:rsidRPr="001F3233">
              <w:rPr>
                <w:rFonts w:ascii="Times New Roman" w:eastAsia="Times New Roman" w:hAnsi="Times New Roman"/>
                <w:sz w:val="20"/>
                <w:szCs w:val="20"/>
                <w:lang w:eastAsia="uk-UA"/>
              </w:rPr>
              <w:t xml:space="preserve"> - не нижче версії 11.X (де X - цифра від 0 до 9);</w:t>
            </w:r>
          </w:p>
          <w:p w14:paraId="5B119D6C"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апаратна підтримка </w:t>
            </w:r>
            <w:proofErr w:type="spellStart"/>
            <w:r w:rsidRPr="001F3233">
              <w:rPr>
                <w:rFonts w:ascii="Times New Roman" w:eastAsia="Times New Roman" w:hAnsi="Times New Roman"/>
                <w:sz w:val="20"/>
                <w:szCs w:val="20"/>
                <w:lang w:eastAsia="uk-UA"/>
              </w:rPr>
              <w:t>OpenGL</w:t>
            </w:r>
            <w:proofErr w:type="spellEnd"/>
            <w:r w:rsidRPr="001F3233">
              <w:rPr>
                <w:rFonts w:ascii="Times New Roman" w:eastAsia="Times New Roman" w:hAnsi="Times New Roman"/>
                <w:sz w:val="20"/>
                <w:szCs w:val="20"/>
                <w:lang w:eastAsia="uk-UA"/>
              </w:rPr>
              <w:t xml:space="preserve"> - не нижче версії 4.X (де X - цифра від 0 до 9)</w:t>
            </w:r>
          </w:p>
          <w:p w14:paraId="4DD11B97" w14:textId="77777777" w:rsidR="00C70F88" w:rsidRPr="001F3233" w:rsidRDefault="00C70F88" w:rsidP="009F2C14">
            <w:pPr>
              <w:spacing w:after="0" w:line="240" w:lineRule="auto"/>
              <w:rPr>
                <w:rFonts w:ascii="Times New Roman" w:eastAsia="Times New Roman" w:hAnsi="Times New Roman"/>
                <w:sz w:val="20"/>
                <w:szCs w:val="20"/>
                <w:lang w:eastAsia="uk-UA"/>
              </w:rPr>
            </w:pPr>
            <w:proofErr w:type="spellStart"/>
            <w:r w:rsidRPr="001F3233">
              <w:rPr>
                <w:rFonts w:ascii="Times New Roman" w:eastAsia="Times New Roman" w:hAnsi="Times New Roman"/>
                <w:sz w:val="20"/>
                <w:szCs w:val="20"/>
                <w:lang w:eastAsia="uk-UA"/>
              </w:rPr>
              <w:t>відеомонітор</w:t>
            </w:r>
            <w:proofErr w:type="spellEnd"/>
            <w:r w:rsidRPr="001F3233">
              <w:rPr>
                <w:rFonts w:ascii="Times New Roman" w:eastAsia="Times New Roman" w:hAnsi="Times New Roman"/>
                <w:sz w:val="20"/>
                <w:szCs w:val="20"/>
                <w:lang w:eastAsia="uk-UA"/>
              </w:rPr>
              <w:t xml:space="preserve"> - інтегрований з корпусом;</w:t>
            </w:r>
          </w:p>
          <w:p w14:paraId="6A1C4F9D"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розмір діагоналі - не менше 15,6 дюймів з роздільною здатністю не менше ніж 1920 × 1080;</w:t>
            </w:r>
          </w:p>
          <w:p w14:paraId="5B27191E"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тип матриці - IPS </w:t>
            </w:r>
          </w:p>
          <w:p w14:paraId="05FB80FF"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веб-камера - інтегрована у корпус;</w:t>
            </w:r>
          </w:p>
          <w:p w14:paraId="1C907C19"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фронтальна - з роздільною здатністю не менше ніж 720 p (1280 × 720)</w:t>
            </w:r>
          </w:p>
          <w:p w14:paraId="6DF58D2B"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батарея – ємністю не менше ніж 3500 </w:t>
            </w:r>
            <w:proofErr w:type="spellStart"/>
            <w:r w:rsidRPr="001F3233">
              <w:rPr>
                <w:rFonts w:ascii="Times New Roman" w:eastAsia="Times New Roman" w:hAnsi="Times New Roman"/>
                <w:sz w:val="20"/>
                <w:szCs w:val="20"/>
                <w:lang w:eastAsia="uk-UA"/>
              </w:rPr>
              <w:t>mAh</w:t>
            </w:r>
            <w:proofErr w:type="spellEnd"/>
            <w:r w:rsidRPr="001F3233">
              <w:rPr>
                <w:rFonts w:ascii="Times New Roman" w:eastAsia="Times New Roman" w:hAnsi="Times New Roman"/>
                <w:sz w:val="20"/>
                <w:szCs w:val="20"/>
                <w:lang w:eastAsia="uk-UA"/>
              </w:rPr>
              <w:t xml:space="preserve"> (40 </w:t>
            </w:r>
            <w:proofErr w:type="spellStart"/>
            <w:r w:rsidRPr="001F3233">
              <w:rPr>
                <w:rFonts w:ascii="Times New Roman" w:eastAsia="Times New Roman" w:hAnsi="Times New Roman"/>
                <w:sz w:val="20"/>
                <w:szCs w:val="20"/>
                <w:lang w:eastAsia="uk-UA"/>
              </w:rPr>
              <w:t>Wh</w:t>
            </w:r>
            <w:proofErr w:type="spellEnd"/>
            <w:r w:rsidRPr="001F3233">
              <w:rPr>
                <w:rFonts w:ascii="Times New Roman" w:eastAsia="Times New Roman" w:hAnsi="Times New Roman"/>
                <w:sz w:val="20"/>
                <w:szCs w:val="20"/>
                <w:lang w:eastAsia="uk-UA"/>
              </w:rPr>
              <w:t>)</w:t>
            </w:r>
          </w:p>
          <w:p w14:paraId="00358C68"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звуковий адаптер - інтегрований; інтегровані мікрофон та динаміки</w:t>
            </w:r>
          </w:p>
          <w:p w14:paraId="215826E8"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мережевий інтерфейс бездротової мережі - інтегрований;</w:t>
            </w:r>
          </w:p>
          <w:p w14:paraId="4DD963CE"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 підтримкою стандартів IEEE - не гірше 802.11n/</w:t>
            </w:r>
            <w:proofErr w:type="spellStart"/>
            <w:r w:rsidRPr="001F3233">
              <w:rPr>
                <w:rFonts w:ascii="Times New Roman" w:eastAsia="Times New Roman" w:hAnsi="Times New Roman"/>
                <w:sz w:val="20"/>
                <w:szCs w:val="20"/>
                <w:lang w:eastAsia="uk-UA"/>
              </w:rPr>
              <w:t>ac</w:t>
            </w:r>
            <w:proofErr w:type="spellEnd"/>
          </w:p>
          <w:p w14:paraId="27D6AFAD"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мережевий адаптер </w:t>
            </w:r>
            <w:proofErr w:type="spellStart"/>
            <w:r w:rsidRPr="001F3233">
              <w:rPr>
                <w:rFonts w:ascii="Times New Roman" w:eastAsia="Times New Roman" w:hAnsi="Times New Roman"/>
                <w:sz w:val="20"/>
                <w:szCs w:val="20"/>
                <w:lang w:eastAsia="uk-UA"/>
              </w:rPr>
              <w:t>Ethernet</w:t>
            </w:r>
            <w:proofErr w:type="spellEnd"/>
            <w:r w:rsidRPr="001F3233">
              <w:rPr>
                <w:rFonts w:ascii="Times New Roman" w:eastAsia="Times New Roman" w:hAnsi="Times New Roman"/>
                <w:sz w:val="20"/>
                <w:szCs w:val="20"/>
                <w:lang w:eastAsia="uk-UA"/>
              </w:rPr>
              <w:t xml:space="preserve"> - інтегрований;</w:t>
            </w:r>
          </w:p>
          <w:p w14:paraId="721E5184"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 підтримкою стандартів 100BASE-TX та 1000BASE-T</w:t>
            </w:r>
          </w:p>
          <w:p w14:paraId="102A34B6"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зовнішні інтерфейси</w:t>
            </w:r>
          </w:p>
          <w:p w14:paraId="3E34D20E"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менше ніж 2 порти USB </w:t>
            </w:r>
            <w:proofErr w:type="spellStart"/>
            <w:r w:rsidRPr="001F3233">
              <w:rPr>
                <w:rFonts w:ascii="Times New Roman" w:eastAsia="Times New Roman" w:hAnsi="Times New Roman"/>
                <w:sz w:val="20"/>
                <w:szCs w:val="20"/>
                <w:lang w:eastAsia="uk-UA"/>
              </w:rPr>
              <w:t>Type</w:t>
            </w:r>
            <w:proofErr w:type="spellEnd"/>
            <w:r w:rsidRPr="001F3233">
              <w:rPr>
                <w:rFonts w:ascii="Times New Roman" w:eastAsia="Times New Roman" w:hAnsi="Times New Roman"/>
                <w:sz w:val="20"/>
                <w:szCs w:val="20"/>
                <w:lang w:eastAsia="uk-UA"/>
              </w:rPr>
              <w:t xml:space="preserve"> A версії не нижче 2.0/3.0;</w:t>
            </w:r>
          </w:p>
          <w:p w14:paraId="0B6B35CF"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менше ніж 1 порт USB </w:t>
            </w:r>
            <w:proofErr w:type="spellStart"/>
            <w:r w:rsidRPr="001F3233">
              <w:rPr>
                <w:rFonts w:ascii="Times New Roman" w:eastAsia="Times New Roman" w:hAnsi="Times New Roman"/>
                <w:sz w:val="20"/>
                <w:szCs w:val="20"/>
                <w:lang w:eastAsia="uk-UA"/>
              </w:rPr>
              <w:t>Type</w:t>
            </w:r>
            <w:proofErr w:type="spellEnd"/>
            <w:r w:rsidRPr="001F3233">
              <w:rPr>
                <w:rFonts w:ascii="Times New Roman" w:eastAsia="Times New Roman" w:hAnsi="Times New Roman"/>
                <w:sz w:val="20"/>
                <w:szCs w:val="20"/>
                <w:lang w:eastAsia="uk-UA"/>
              </w:rPr>
              <w:t xml:space="preserve"> C версії не нижче 3.0;</w:t>
            </w:r>
          </w:p>
          <w:p w14:paraId="2AFC0E0F"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менше ніж 1 порт VGA, або DVI, або HDMI, або </w:t>
            </w:r>
            <w:proofErr w:type="spellStart"/>
            <w:r w:rsidRPr="001F3233">
              <w:rPr>
                <w:rFonts w:ascii="Times New Roman" w:eastAsia="Times New Roman" w:hAnsi="Times New Roman"/>
                <w:sz w:val="20"/>
                <w:szCs w:val="20"/>
                <w:lang w:eastAsia="uk-UA"/>
              </w:rPr>
              <w:t>mini</w:t>
            </w:r>
            <w:proofErr w:type="spellEnd"/>
            <w:r w:rsidRPr="001F3233">
              <w:rPr>
                <w:rFonts w:ascii="Times New Roman" w:eastAsia="Times New Roman" w:hAnsi="Times New Roman"/>
                <w:sz w:val="20"/>
                <w:szCs w:val="20"/>
                <w:lang w:eastAsia="uk-UA"/>
              </w:rPr>
              <w:t>-HDMI;</w:t>
            </w:r>
          </w:p>
          <w:p w14:paraId="22B41058"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не менше ніж 1 порт для підключення гарнітури (роз’єм під штекер TRS 3.5 mm). Допускається встановлення зовнішнього USB HUB або адаптера</w:t>
            </w:r>
          </w:p>
          <w:p w14:paraId="70E3D0F7"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клавіатура</w:t>
            </w:r>
          </w:p>
          <w:p w14:paraId="6ED47B21"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інтегрована у корпус </w:t>
            </w:r>
            <w:proofErr w:type="spellStart"/>
            <w:r w:rsidRPr="001F3233">
              <w:rPr>
                <w:rFonts w:ascii="Times New Roman" w:eastAsia="Times New Roman" w:hAnsi="Times New Roman"/>
                <w:sz w:val="20"/>
                <w:szCs w:val="20"/>
                <w:lang w:eastAsia="uk-UA"/>
              </w:rPr>
              <w:t>латинсько</w:t>
            </w:r>
            <w:proofErr w:type="spellEnd"/>
            <w:r w:rsidRPr="001F3233">
              <w:rPr>
                <w:rFonts w:ascii="Times New Roman" w:eastAsia="Times New Roman" w:hAnsi="Times New Roman"/>
                <w:sz w:val="20"/>
                <w:szCs w:val="20"/>
                <w:lang w:eastAsia="uk-UA"/>
              </w:rPr>
              <w:t xml:space="preserve">-кирилична, з нанесеними літерами латинського (US </w:t>
            </w:r>
            <w:proofErr w:type="spellStart"/>
            <w:r w:rsidRPr="001F3233">
              <w:rPr>
                <w:rFonts w:ascii="Times New Roman" w:eastAsia="Times New Roman" w:hAnsi="Times New Roman"/>
                <w:sz w:val="20"/>
                <w:szCs w:val="20"/>
                <w:lang w:eastAsia="uk-UA"/>
              </w:rPr>
              <w:t>International</w:t>
            </w:r>
            <w:proofErr w:type="spellEnd"/>
            <w:r w:rsidRPr="001F3233">
              <w:rPr>
                <w:rFonts w:ascii="Times New Roman" w:eastAsia="Times New Roman" w:hAnsi="Times New Roman"/>
                <w:sz w:val="20"/>
                <w:szCs w:val="20"/>
                <w:lang w:eastAsia="uk-UA"/>
              </w:rPr>
              <w:t>) та українського алфавітів</w:t>
            </w:r>
          </w:p>
          <w:p w14:paraId="6884944D"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операційна система</w:t>
            </w:r>
          </w:p>
          <w:p w14:paraId="413A3CCB" w14:textId="77777777" w:rsidR="00C70F88" w:rsidRPr="001F3233" w:rsidRDefault="00C70F88" w:rsidP="009F2C14">
            <w:pPr>
              <w:spacing w:after="0" w:line="240" w:lineRule="auto"/>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 xml:space="preserve">не гірше Microsoft  Windows 11 </w:t>
            </w:r>
            <w:proofErr w:type="spellStart"/>
            <w:r w:rsidRPr="001F3233">
              <w:rPr>
                <w:rFonts w:ascii="Times New Roman" w:eastAsia="Times New Roman" w:hAnsi="Times New Roman"/>
                <w:sz w:val="20"/>
                <w:szCs w:val="20"/>
                <w:lang w:eastAsia="uk-UA"/>
              </w:rPr>
              <w:t>Pro</w:t>
            </w:r>
            <w:proofErr w:type="spellEnd"/>
          </w:p>
        </w:tc>
        <w:tc>
          <w:tcPr>
            <w:tcW w:w="850" w:type="dxa"/>
            <w:shd w:val="clear" w:color="auto" w:fill="auto"/>
            <w:noWrap/>
            <w:vAlign w:val="center"/>
            <w:hideMark/>
          </w:tcPr>
          <w:p w14:paraId="723B0405" w14:textId="77777777" w:rsidR="00C70F88" w:rsidRPr="001F3233" w:rsidRDefault="00C70F88" w:rsidP="009F2C14">
            <w:pPr>
              <w:spacing w:after="0" w:line="240" w:lineRule="auto"/>
              <w:jc w:val="center"/>
              <w:rPr>
                <w:rFonts w:ascii="Times New Roman" w:eastAsia="Times New Roman" w:hAnsi="Times New Roman"/>
                <w:sz w:val="20"/>
                <w:szCs w:val="20"/>
                <w:lang w:eastAsia="uk-UA"/>
              </w:rPr>
            </w:pPr>
            <w:r w:rsidRPr="001F3233">
              <w:rPr>
                <w:rFonts w:ascii="Times New Roman" w:eastAsia="Times New Roman" w:hAnsi="Times New Roman"/>
                <w:sz w:val="20"/>
                <w:szCs w:val="20"/>
                <w:lang w:eastAsia="uk-UA"/>
              </w:rPr>
              <w:t>14</w:t>
            </w:r>
          </w:p>
        </w:tc>
      </w:tr>
    </w:tbl>
    <w:p w14:paraId="37523B83" w14:textId="77777777" w:rsidR="00C70F88" w:rsidRPr="001F3233" w:rsidRDefault="00C70F88" w:rsidP="00C70F88">
      <w:pPr>
        <w:spacing w:after="0"/>
        <w:jc w:val="both"/>
        <w:rPr>
          <w:rFonts w:ascii="Times New Roman" w:hAnsi="Times New Roman" w:cs="Calibri"/>
          <w:lang w:eastAsia="uk-UA"/>
        </w:rPr>
      </w:pPr>
    </w:p>
    <w:p w14:paraId="68C1EEB3" w14:textId="77777777" w:rsidR="00C70F88" w:rsidRPr="001F3233" w:rsidRDefault="00C70F88" w:rsidP="00C70F88">
      <w:pPr>
        <w:spacing w:after="0"/>
        <w:jc w:val="both"/>
        <w:rPr>
          <w:rFonts w:ascii="Times New Roman" w:hAnsi="Times New Roman" w:cs="Calibri"/>
          <w:lang w:eastAsia="uk-UA"/>
        </w:rPr>
      </w:pPr>
      <w:r w:rsidRPr="001F3233">
        <w:rPr>
          <w:rFonts w:ascii="Times New Roman" w:hAnsi="Times New Roman" w:cs="Calibri"/>
          <w:lang w:eastAsia="uk-UA"/>
        </w:rPr>
        <w:t>1.Технічні характеристики:</w:t>
      </w:r>
    </w:p>
    <w:p w14:paraId="72EF2842" w14:textId="77777777" w:rsidR="00C70F88" w:rsidRPr="001F3233" w:rsidRDefault="00C70F88" w:rsidP="00C70F88">
      <w:pPr>
        <w:spacing w:after="0"/>
        <w:jc w:val="both"/>
        <w:rPr>
          <w:rFonts w:ascii="Times New Roman" w:hAnsi="Times New Roman" w:cs="Calibri"/>
          <w:lang w:eastAsia="uk-UA"/>
        </w:rPr>
      </w:pPr>
      <w:r w:rsidRPr="001F3233">
        <w:rPr>
          <w:rFonts w:ascii="Times New Roman" w:hAnsi="Times New Roman" w:cs="Calibri"/>
          <w:lang w:eastAsia="uk-UA"/>
        </w:rPr>
        <w:t xml:space="preserve">1.1.Товар повинен бути новим (таким, що не був у використанні). </w:t>
      </w:r>
    </w:p>
    <w:p w14:paraId="5BE86702" w14:textId="77777777" w:rsidR="00C70F88" w:rsidRPr="001F3233" w:rsidRDefault="00C70F88" w:rsidP="00C70F88">
      <w:pPr>
        <w:spacing w:after="0"/>
        <w:jc w:val="both"/>
        <w:rPr>
          <w:rFonts w:ascii="Times New Roman" w:hAnsi="Times New Roman" w:cs="Calibri"/>
          <w:lang w:eastAsia="uk-UA"/>
        </w:rPr>
      </w:pPr>
      <w:r w:rsidRPr="001F3233">
        <w:rPr>
          <w:rFonts w:ascii="Times New Roman" w:hAnsi="Times New Roman" w:cs="Calibri"/>
          <w:lang w:eastAsia="uk-UA"/>
        </w:rPr>
        <w:t>1.2. Всі основні  компоненти  товару повинні бути оригінальними, заміна компонентів на не неоригінальні забороняється.</w:t>
      </w:r>
    </w:p>
    <w:p w14:paraId="7DC49B74" w14:textId="77777777" w:rsidR="00C70F88" w:rsidRPr="001F3233" w:rsidRDefault="00C70F88" w:rsidP="00C70F88">
      <w:pPr>
        <w:spacing w:after="0"/>
        <w:jc w:val="both"/>
        <w:rPr>
          <w:rFonts w:ascii="Times New Roman" w:hAnsi="Times New Roman" w:cs="Calibri"/>
          <w:lang w:eastAsia="uk-UA"/>
        </w:rPr>
      </w:pPr>
      <w:r w:rsidRPr="001F3233">
        <w:rPr>
          <w:rFonts w:ascii="Times New Roman" w:hAnsi="Times New Roman" w:cs="Calibri"/>
          <w:lang w:eastAsia="uk-UA"/>
        </w:rPr>
        <w:t xml:space="preserve">1.3. Транспортні послуги та інші витрати (пакування, тощо) повинні здійснюватися за рахунок Учасника про, що надається гарантійний лист в складі тендерної пропозиції </w:t>
      </w:r>
    </w:p>
    <w:p w14:paraId="7A8CA846" w14:textId="77777777" w:rsidR="00C70F88" w:rsidRPr="001F3233" w:rsidRDefault="00C70F88" w:rsidP="00C70F88">
      <w:pPr>
        <w:spacing w:after="0"/>
        <w:jc w:val="both"/>
        <w:rPr>
          <w:rFonts w:ascii="Times New Roman" w:hAnsi="Times New Roman" w:cs="Calibri"/>
          <w:lang w:eastAsia="uk-UA"/>
        </w:rPr>
      </w:pPr>
      <w:r w:rsidRPr="001F3233">
        <w:rPr>
          <w:rFonts w:ascii="Times New Roman" w:hAnsi="Times New Roman" w:cs="Calibri"/>
          <w:lang w:eastAsia="uk-UA"/>
        </w:rPr>
        <w:t>2. Інформацію про відповідність запропонованого до поставки Товару технічним та якісним вимогам Замовника,  підтвердити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наступних документів:</w:t>
      </w:r>
    </w:p>
    <w:p w14:paraId="01207E71" w14:textId="77777777" w:rsidR="00C70F88" w:rsidRPr="001F3233" w:rsidRDefault="00C70F88" w:rsidP="00C70F88">
      <w:pPr>
        <w:spacing w:after="0"/>
        <w:jc w:val="both"/>
        <w:rPr>
          <w:rFonts w:ascii="Times New Roman" w:hAnsi="Times New Roman" w:cs="Calibri"/>
          <w:color w:val="000000"/>
          <w:lang w:eastAsia="uk-UA"/>
        </w:rPr>
      </w:pPr>
      <w:r w:rsidRPr="001F3233">
        <w:rPr>
          <w:rFonts w:ascii="Times New Roman" w:hAnsi="Times New Roman" w:cs="Calibri"/>
          <w:color w:val="000000"/>
          <w:lang w:eastAsia="uk-UA"/>
        </w:rPr>
        <w:t>2.1. Порівняльну таблицю відповідності запропонованого товару технічним вимогам Замовника (обов‘язково зазначається виробник та модель для можливості перевірки запропонованого обладнання технічним вимогам Замовника).</w:t>
      </w:r>
    </w:p>
    <w:p w14:paraId="569F7603" w14:textId="77777777" w:rsidR="00C70F88" w:rsidRPr="001F3233" w:rsidRDefault="00C70F88" w:rsidP="00C70F88">
      <w:pPr>
        <w:spacing w:after="0"/>
        <w:jc w:val="both"/>
        <w:rPr>
          <w:rFonts w:ascii="Times New Roman" w:hAnsi="Times New Roman" w:cs="Calibri"/>
          <w:lang w:eastAsia="uk-UA"/>
        </w:rPr>
      </w:pPr>
      <w:r w:rsidRPr="001F3233">
        <w:rPr>
          <w:rFonts w:ascii="Times New Roman" w:hAnsi="Times New Roman" w:cs="Calibri"/>
          <w:lang w:eastAsia="uk-UA"/>
        </w:rPr>
        <w:t>2.2. Документи, що передбачені Додатком № 1 до тендерної документації</w:t>
      </w:r>
    </w:p>
    <w:p w14:paraId="3E7F3D70" w14:textId="77777777" w:rsidR="00C70F88" w:rsidRPr="001F3233" w:rsidRDefault="00C70F88" w:rsidP="00C70F88">
      <w:pPr>
        <w:spacing w:after="0"/>
        <w:jc w:val="both"/>
        <w:rPr>
          <w:rFonts w:ascii="Times New Roman" w:hAnsi="Times New Roman" w:cs="Calibri"/>
          <w:lang w:eastAsia="uk-UA"/>
        </w:rPr>
      </w:pPr>
    </w:p>
    <w:p w14:paraId="3264C9A8" w14:textId="77777777" w:rsidR="00C70F88" w:rsidRPr="001F3233" w:rsidRDefault="00C70F88" w:rsidP="00C70F88">
      <w:pPr>
        <w:spacing w:after="0"/>
        <w:jc w:val="both"/>
        <w:rPr>
          <w:rFonts w:ascii="Times New Roman" w:hAnsi="Times New Roman" w:cs="Calibri"/>
          <w:lang w:eastAsia="uk-UA"/>
        </w:rPr>
      </w:pPr>
      <w:r w:rsidRPr="001F3233">
        <w:rPr>
          <w:rFonts w:ascii="Times New Roman" w:hAnsi="Times New Roman" w:cs="Calibri"/>
          <w:lang w:eastAsia="uk-UA"/>
        </w:rPr>
        <w:t>У разі якщо товар не відповідає технічним вимогам Замовника, відсутні вищевказані документи, що підтверджують якість товару або Учасник не в змозі виконати умови поставки, які визначені Замовником, Пропозиція відхиляється.</w:t>
      </w:r>
    </w:p>
    <w:p w14:paraId="0913AD9B" w14:textId="77777777" w:rsidR="00C70F88" w:rsidRPr="001F3233" w:rsidRDefault="00C70F88" w:rsidP="006B5532">
      <w:pPr>
        <w:spacing w:after="0"/>
        <w:jc w:val="both"/>
        <w:rPr>
          <w:rFonts w:ascii="Times New Roman" w:hAnsi="Times New Roman" w:cs="Calibri"/>
          <w:i/>
          <w:lang w:eastAsia="uk-UA"/>
        </w:rPr>
      </w:pPr>
      <w:r w:rsidRPr="001F3233">
        <w:rPr>
          <w:rFonts w:ascii="Times New Roman" w:hAnsi="Times New Roman" w:cs="Calibri"/>
          <w:i/>
          <w:lang w:eastAsia="uk-UA"/>
        </w:rPr>
        <w:lastRenderedPageBreak/>
        <w:t xml:space="preserve">Завірення документів печаткою необхідне лише у разі, якщо учасник використовує печатку у своїй господарській діяльності, якщо Учасник не використовує печатку то у такому разі надається довідка в довільній формі про ведення господарської діяльності без печатки. </w:t>
      </w:r>
    </w:p>
    <w:bookmarkEnd w:id="1"/>
    <w:p w14:paraId="092CC0B1" w14:textId="14C3E5B6" w:rsidR="00C70F88" w:rsidRPr="00FB6504" w:rsidRDefault="00C70F88" w:rsidP="006B5532">
      <w:pPr>
        <w:jc w:val="both"/>
        <w:rPr>
          <w:rFonts w:ascii="Times New Roman" w:hAnsi="Times New Roman" w:cs="Calibri"/>
          <w:i/>
          <w:lang w:eastAsia="uk-UA"/>
        </w:rPr>
      </w:pPr>
      <w:r w:rsidRPr="001F3233">
        <w:rPr>
          <w:rFonts w:ascii="Times New Roman" w:hAnsi="Times New Roman" w:cs="Calibri"/>
          <w:i/>
          <w:lang w:eastAsia="uk-UA"/>
        </w:rPr>
        <w:t xml:space="preserve"> «У місцях, де технічна специфікація містить посилання на конкретні марку чи виробника або на конкретний процес, що характеризує продукт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1F8ED31C" w14:textId="77777777" w:rsidR="007548A7" w:rsidRPr="00FB00FD" w:rsidRDefault="00640510" w:rsidP="007548A7">
      <w:pPr>
        <w:spacing w:before="100" w:beforeAutospacing="1" w:after="100" w:afterAutospacing="1" w:line="240" w:lineRule="auto"/>
        <w:jc w:val="both"/>
        <w:rPr>
          <w:rFonts w:ascii="Times New Roman" w:hAnsi="Times New Roman"/>
          <w:sz w:val="24"/>
          <w:szCs w:val="24"/>
        </w:rPr>
      </w:pPr>
      <w:r w:rsidRPr="00F608F9">
        <w:rPr>
          <w:rFonts w:ascii="Times New Roman" w:eastAsia="Times New Roman" w:hAnsi="Times New Roman"/>
          <w:sz w:val="24"/>
          <w:szCs w:val="24"/>
          <w:lang w:eastAsia="zh-CN"/>
        </w:rPr>
        <w:t xml:space="preserve"> </w:t>
      </w:r>
      <w:r w:rsidR="00FD4596" w:rsidRPr="00F608F9">
        <w:rPr>
          <w:rFonts w:ascii="Times New Roman" w:eastAsia="Times New Roman" w:hAnsi="Times New Roman"/>
          <w:sz w:val="24"/>
          <w:szCs w:val="24"/>
          <w:lang w:eastAsia="zh-CN"/>
        </w:rPr>
        <w:t xml:space="preserve">Детальні технічні характеристики викладені в таблиці </w:t>
      </w:r>
      <w:r w:rsidR="00307256" w:rsidRPr="00F608F9">
        <w:rPr>
          <w:rFonts w:ascii="Times New Roman" w:eastAsia="Times New Roman" w:hAnsi="Times New Roman"/>
          <w:sz w:val="24"/>
          <w:szCs w:val="24"/>
          <w:lang w:eastAsia="zh-CN"/>
        </w:rPr>
        <w:t xml:space="preserve">Додатку №2 до тендерної </w:t>
      </w:r>
      <w:r w:rsidR="00FD4596" w:rsidRPr="00F608F9">
        <w:rPr>
          <w:rFonts w:ascii="Times New Roman" w:eastAsia="Times New Roman" w:hAnsi="Times New Roman"/>
          <w:sz w:val="24"/>
          <w:szCs w:val="24"/>
          <w:lang w:eastAsia="zh-CN"/>
        </w:rPr>
        <w:t>док</w:t>
      </w:r>
      <w:r w:rsidR="009A3BFD" w:rsidRPr="00F608F9">
        <w:rPr>
          <w:rFonts w:ascii="Times New Roman" w:eastAsia="Times New Roman" w:hAnsi="Times New Roman"/>
          <w:sz w:val="24"/>
          <w:szCs w:val="24"/>
          <w:lang w:eastAsia="zh-CN"/>
        </w:rPr>
        <w:t>ументації закупівлі</w:t>
      </w:r>
      <w:r w:rsidR="009A3BFD" w:rsidRPr="00F608F9">
        <w:rPr>
          <w:rFonts w:ascii="Times New Roman" w:eastAsia="Times New Roman" w:hAnsi="Times New Roman"/>
          <w:sz w:val="24"/>
          <w:szCs w:val="24"/>
          <w:lang w:val="ru-RU" w:eastAsia="zh-CN"/>
        </w:rPr>
        <w:t xml:space="preserve"> </w:t>
      </w:r>
      <w:r w:rsidR="007A4620" w:rsidRPr="00F608F9">
        <w:rPr>
          <w:rFonts w:ascii="Times New Roman" w:eastAsia="Times New Roman" w:hAnsi="Times New Roman"/>
          <w:sz w:val="24"/>
          <w:szCs w:val="24"/>
          <w:lang w:eastAsia="zh-CN"/>
        </w:rPr>
        <w:t xml:space="preserve"> </w:t>
      </w:r>
      <w:r w:rsidR="007548A7">
        <w:rPr>
          <w:rFonts w:ascii="Times New Roman" w:hAnsi="Times New Roman"/>
          <w:color w:val="242638"/>
          <w:sz w:val="24"/>
          <w:szCs w:val="24"/>
          <w:shd w:val="clear" w:color="auto" w:fill="FFFFFF"/>
        </w:rPr>
        <w:t>UA-2025-11-26-010024-а.</w:t>
      </w:r>
    </w:p>
    <w:p w14:paraId="151CD670" w14:textId="2A65D450" w:rsidR="00632C40" w:rsidRPr="00212283" w:rsidRDefault="00632C40" w:rsidP="00212283">
      <w:pPr>
        <w:spacing w:after="0"/>
        <w:jc w:val="both"/>
        <w:rPr>
          <w:rFonts w:ascii="Times New Roman" w:hAnsi="Times New Roman"/>
        </w:rPr>
      </w:pPr>
    </w:p>
    <w:p w14:paraId="2408395A" w14:textId="4889B562" w:rsidR="00307256" w:rsidRPr="00640510" w:rsidRDefault="00307256" w:rsidP="00C516B8">
      <w:pPr>
        <w:spacing w:after="0" w:line="240" w:lineRule="auto"/>
        <w:jc w:val="both"/>
        <w:rPr>
          <w:rFonts w:ascii="Times New Roman" w:eastAsia="Times New Roman" w:hAnsi="Times New Roman"/>
          <w:sz w:val="24"/>
          <w:szCs w:val="24"/>
          <w:lang w:eastAsia="zh-CN"/>
        </w:rPr>
      </w:pPr>
    </w:p>
    <w:sectPr w:rsidR="00307256" w:rsidRPr="006405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92372"/>
    <w:multiLevelType w:val="multilevel"/>
    <w:tmpl w:val="02061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2" w15:restartNumberingAfterBreak="0">
    <w:nsid w:val="60BF5409"/>
    <w:multiLevelType w:val="hybridMultilevel"/>
    <w:tmpl w:val="610C5E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694F445D"/>
    <w:multiLevelType w:val="hybridMultilevel"/>
    <w:tmpl w:val="E454F382"/>
    <w:lvl w:ilvl="0" w:tplc="879A9D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092"/>
    <w:rsid w:val="000029A1"/>
    <w:rsid w:val="00021558"/>
    <w:rsid w:val="00027A28"/>
    <w:rsid w:val="00032A05"/>
    <w:rsid w:val="00056458"/>
    <w:rsid w:val="000C1BA2"/>
    <w:rsid w:val="000F3EE0"/>
    <w:rsid w:val="000F4C69"/>
    <w:rsid w:val="001141C3"/>
    <w:rsid w:val="001155A8"/>
    <w:rsid w:val="00116872"/>
    <w:rsid w:val="00132D46"/>
    <w:rsid w:val="00143F4C"/>
    <w:rsid w:val="00156692"/>
    <w:rsid w:val="00156B49"/>
    <w:rsid w:val="00171A09"/>
    <w:rsid w:val="00212283"/>
    <w:rsid w:val="00240A64"/>
    <w:rsid w:val="00255816"/>
    <w:rsid w:val="002C0555"/>
    <w:rsid w:val="002E73CF"/>
    <w:rsid w:val="00307256"/>
    <w:rsid w:val="003130BE"/>
    <w:rsid w:val="00316EC5"/>
    <w:rsid w:val="00317122"/>
    <w:rsid w:val="00365FB5"/>
    <w:rsid w:val="003F1AFB"/>
    <w:rsid w:val="004720DB"/>
    <w:rsid w:val="005365A0"/>
    <w:rsid w:val="00542DF4"/>
    <w:rsid w:val="00576EAA"/>
    <w:rsid w:val="005F2510"/>
    <w:rsid w:val="0060590E"/>
    <w:rsid w:val="00627C18"/>
    <w:rsid w:val="00632C40"/>
    <w:rsid w:val="00640510"/>
    <w:rsid w:val="006669F8"/>
    <w:rsid w:val="006802E5"/>
    <w:rsid w:val="006B5532"/>
    <w:rsid w:val="006C65F1"/>
    <w:rsid w:val="006D1A91"/>
    <w:rsid w:val="006D620A"/>
    <w:rsid w:val="006D7134"/>
    <w:rsid w:val="00717CE1"/>
    <w:rsid w:val="00720FE8"/>
    <w:rsid w:val="007327EB"/>
    <w:rsid w:val="00743877"/>
    <w:rsid w:val="00747861"/>
    <w:rsid w:val="007548A7"/>
    <w:rsid w:val="00786604"/>
    <w:rsid w:val="007A4620"/>
    <w:rsid w:val="007C6787"/>
    <w:rsid w:val="0086693D"/>
    <w:rsid w:val="0089444A"/>
    <w:rsid w:val="0089475A"/>
    <w:rsid w:val="0089506F"/>
    <w:rsid w:val="008B0AED"/>
    <w:rsid w:val="008D7092"/>
    <w:rsid w:val="008F7A2A"/>
    <w:rsid w:val="008F7C04"/>
    <w:rsid w:val="00902F54"/>
    <w:rsid w:val="00904D66"/>
    <w:rsid w:val="00907BE5"/>
    <w:rsid w:val="00926725"/>
    <w:rsid w:val="00941914"/>
    <w:rsid w:val="00955BEB"/>
    <w:rsid w:val="00997148"/>
    <w:rsid w:val="009A1376"/>
    <w:rsid w:val="009A3BFD"/>
    <w:rsid w:val="009C138F"/>
    <w:rsid w:val="009F40B8"/>
    <w:rsid w:val="00A80A0F"/>
    <w:rsid w:val="00A81FC6"/>
    <w:rsid w:val="00AC0864"/>
    <w:rsid w:val="00B01615"/>
    <w:rsid w:val="00B13F08"/>
    <w:rsid w:val="00B313BB"/>
    <w:rsid w:val="00B40A76"/>
    <w:rsid w:val="00B473D1"/>
    <w:rsid w:val="00B96609"/>
    <w:rsid w:val="00BB16B6"/>
    <w:rsid w:val="00BB58D7"/>
    <w:rsid w:val="00BE2002"/>
    <w:rsid w:val="00BE43F6"/>
    <w:rsid w:val="00C26DA0"/>
    <w:rsid w:val="00C516B8"/>
    <w:rsid w:val="00C70F88"/>
    <w:rsid w:val="00CB4D83"/>
    <w:rsid w:val="00CF0C59"/>
    <w:rsid w:val="00CF7047"/>
    <w:rsid w:val="00D007CD"/>
    <w:rsid w:val="00D13A4E"/>
    <w:rsid w:val="00D6179F"/>
    <w:rsid w:val="00D65D21"/>
    <w:rsid w:val="00D927DD"/>
    <w:rsid w:val="00DC1E9C"/>
    <w:rsid w:val="00DF6065"/>
    <w:rsid w:val="00E04D54"/>
    <w:rsid w:val="00E66B9E"/>
    <w:rsid w:val="00EC4A8B"/>
    <w:rsid w:val="00F11722"/>
    <w:rsid w:val="00F56F17"/>
    <w:rsid w:val="00F608F9"/>
    <w:rsid w:val="00FA2CAD"/>
    <w:rsid w:val="00FB00FD"/>
    <w:rsid w:val="00FB6504"/>
    <w:rsid w:val="00FD4596"/>
    <w:rsid w:val="00FE1FB0"/>
    <w:rsid w:val="00FE2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85E1"/>
  <w15:chartTrackingRefBased/>
  <w15:docId w15:val="{A8DB39AB-FE01-41D7-A268-F365848A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pPr>
      <w:spacing w:after="200" w:line="276" w:lineRule="auto"/>
    </w:pPr>
    <w:rPr>
      <w:rFonts w:ascii="Calibri" w:eastAsia="Calibri" w:hAnsi="Calibri" w:cs="Times New Roman"/>
      <w:lang w:val="uk-UA"/>
    </w:rPr>
  </w:style>
  <w:style w:type="paragraph" w:styleId="2">
    <w:name w:val="heading 2"/>
    <w:basedOn w:val="a"/>
    <w:link w:val="20"/>
    <w:uiPriority w:val="9"/>
    <w:qFormat/>
    <w:rsid w:val="00747861"/>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171A09"/>
  </w:style>
  <w:style w:type="character" w:styleId="a3">
    <w:name w:val="Hyperlink"/>
    <w:uiPriority w:val="99"/>
    <w:unhideWhenUsed/>
    <w:rsid w:val="00171A09"/>
    <w:rPr>
      <w:color w:val="0000FF"/>
      <w:u w:val="single"/>
    </w:rPr>
  </w:style>
  <w:style w:type="character" w:styleId="a4">
    <w:name w:val="Emphasis"/>
    <w:uiPriority w:val="20"/>
    <w:qFormat/>
    <w:rsid w:val="00171A09"/>
    <w:rPr>
      <w:i/>
      <w:iCs/>
    </w:rPr>
  </w:style>
  <w:style w:type="paragraph" w:customStyle="1" w:styleId="rvps2">
    <w:name w:val="rvps2"/>
    <w:basedOn w:val="a"/>
    <w:rsid w:val="00B473D1"/>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1">
    <w:name w:val="Без интервала1"/>
    <w:qFormat/>
    <w:rsid w:val="009A1376"/>
    <w:pPr>
      <w:spacing w:after="0" w:line="240" w:lineRule="auto"/>
    </w:pPr>
    <w:rPr>
      <w:rFonts w:ascii="Calibri" w:eastAsia="Times New Roman" w:hAnsi="Calibri" w:cs="Times New Roman"/>
      <w:lang w:eastAsia="ru-RU"/>
    </w:rPr>
  </w:style>
  <w:style w:type="paragraph" w:customStyle="1" w:styleId="newsdetailcardtext">
    <w:name w:val="newsdetailcard__text"/>
    <w:basedOn w:val="a"/>
    <w:rsid w:val="00BB58D7"/>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Strong"/>
    <w:basedOn w:val="a0"/>
    <w:uiPriority w:val="22"/>
    <w:qFormat/>
    <w:rsid w:val="00BB58D7"/>
    <w:rPr>
      <w:b/>
      <w:bCs/>
    </w:rPr>
  </w:style>
  <w:style w:type="paragraph" w:customStyle="1" w:styleId="10">
    <w:name w:val="Обычный1"/>
    <w:rsid w:val="00307256"/>
    <w:pPr>
      <w:spacing w:after="0" w:line="276" w:lineRule="auto"/>
    </w:pPr>
    <w:rPr>
      <w:rFonts w:ascii="Arial" w:eastAsia="Arial" w:hAnsi="Arial" w:cs="Arial"/>
      <w:color w:val="000000"/>
      <w:lang w:eastAsia="ru-RU"/>
    </w:rPr>
  </w:style>
  <w:style w:type="character" w:customStyle="1" w:styleId="20">
    <w:name w:val="Заголовок 2 Знак"/>
    <w:basedOn w:val="a0"/>
    <w:link w:val="2"/>
    <w:uiPriority w:val="9"/>
    <w:rsid w:val="00747861"/>
    <w:rPr>
      <w:rFonts w:ascii="Times New Roman" w:eastAsia="Times New Roman" w:hAnsi="Times New Roman" w:cs="Times New Roman"/>
      <w:b/>
      <w:bCs/>
      <w:sz w:val="36"/>
      <w:szCs w:val="36"/>
      <w:lang w:eastAsia="ru-RU"/>
    </w:rPr>
  </w:style>
  <w:style w:type="paragraph" w:styleId="a6">
    <w:name w:val="List Paragraph"/>
    <w:basedOn w:val="a"/>
    <w:uiPriority w:val="34"/>
    <w:qFormat/>
    <w:rsid w:val="00627C18"/>
    <w:pPr>
      <w:ind w:left="720"/>
      <w:contextualSpacing/>
    </w:pPr>
  </w:style>
  <w:style w:type="paragraph" w:styleId="a7">
    <w:name w:val="Balloon Text"/>
    <w:basedOn w:val="a"/>
    <w:link w:val="a8"/>
    <w:uiPriority w:val="99"/>
    <w:semiHidden/>
    <w:unhideWhenUsed/>
    <w:rsid w:val="00720FE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20FE8"/>
    <w:rPr>
      <w:rFonts w:ascii="Segoe UI" w:eastAsia="Calibr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976337">
      <w:bodyDiv w:val="1"/>
      <w:marLeft w:val="0"/>
      <w:marRight w:val="0"/>
      <w:marTop w:val="0"/>
      <w:marBottom w:val="0"/>
      <w:divBdr>
        <w:top w:val="none" w:sz="0" w:space="0" w:color="auto"/>
        <w:left w:val="none" w:sz="0" w:space="0" w:color="auto"/>
        <w:bottom w:val="none" w:sz="0" w:space="0" w:color="auto"/>
        <w:right w:val="none" w:sz="0" w:space="0" w:color="auto"/>
      </w:divBdr>
    </w:div>
    <w:div w:id="213281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Pages>
  <Words>1375</Words>
  <Characters>7844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Олена Сидорук</cp:lastModifiedBy>
  <cp:revision>87</cp:revision>
  <cp:lastPrinted>2025-12-01T14:28:00Z</cp:lastPrinted>
  <dcterms:created xsi:type="dcterms:W3CDTF">2025-10-30T19:10:00Z</dcterms:created>
  <dcterms:modified xsi:type="dcterms:W3CDTF">2025-12-02T10:50:00Z</dcterms:modified>
</cp:coreProperties>
</file>