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8B730" w14:textId="6A228440" w:rsidR="00171A09" w:rsidRPr="00941914" w:rsidRDefault="00743877" w:rsidP="00171A09">
      <w:pPr>
        <w:spacing w:after="0" w:line="240" w:lineRule="auto"/>
        <w:jc w:val="center"/>
        <w:rPr>
          <w:rFonts w:ascii="Times New Roman" w:eastAsia="Times New Roman" w:hAnsi="Times New Roman"/>
          <w:bCs/>
          <w:i/>
          <w:sz w:val="28"/>
          <w:szCs w:val="28"/>
          <w:lang w:val="ru-RU" w:eastAsia="uk-UA"/>
        </w:rPr>
      </w:pPr>
      <w:r w:rsidRPr="00941914">
        <w:rPr>
          <w:rFonts w:ascii="Times New Roman" w:hAnsi="Times New Roman"/>
          <w:b/>
          <w:sz w:val="28"/>
          <w:szCs w:val="28"/>
        </w:rPr>
        <w:t>Комунальний заклад загальної середньої освіти «Ліцей№1 с. Петропавлівська Борщагівка» Борщагівської сільської ради Бучанського району Київської області</w:t>
      </w:r>
    </w:p>
    <w:p w14:paraId="58D6B842" w14:textId="77777777" w:rsidR="00171A09" w:rsidRPr="00640510" w:rsidRDefault="00171A09" w:rsidP="00171A09">
      <w:pPr>
        <w:spacing w:before="100" w:beforeAutospacing="1" w:after="0" w:line="240" w:lineRule="auto"/>
        <w:jc w:val="center"/>
        <w:rPr>
          <w:rFonts w:ascii="Times New Roman" w:hAnsi="Times New Roman"/>
          <w:b/>
          <w:bCs/>
          <w:sz w:val="24"/>
          <w:szCs w:val="24"/>
        </w:rPr>
      </w:pPr>
      <w:r w:rsidRPr="00640510">
        <w:rPr>
          <w:rFonts w:ascii="Times New Roman" w:hAnsi="Times New Roman"/>
          <w:b/>
          <w:bCs/>
          <w:sz w:val="24"/>
          <w:szCs w:val="24"/>
        </w:rPr>
        <w:t xml:space="preserve">ОБҐРУНТУВАННЯ </w:t>
      </w:r>
    </w:p>
    <w:p w14:paraId="328348A1" w14:textId="77777777" w:rsidR="00747861" w:rsidRPr="00D007CD" w:rsidRDefault="00171A09" w:rsidP="00747861">
      <w:pPr>
        <w:pStyle w:val="2"/>
        <w:shd w:val="clear" w:color="auto" w:fill="F8F8F8"/>
        <w:spacing w:before="0" w:beforeAutospacing="0" w:after="0" w:afterAutospacing="0"/>
        <w:rPr>
          <w:rFonts w:ascii="Arial" w:hAnsi="Arial" w:cs="Arial"/>
          <w:color w:val="242638"/>
          <w:lang w:val="uk-UA"/>
        </w:rPr>
      </w:pPr>
      <w:r w:rsidRPr="00747861">
        <w:rPr>
          <w:sz w:val="24"/>
          <w:szCs w:val="24"/>
          <w:lang w:val="uk-UA"/>
        </w:rPr>
        <w:t>технічних та якісних характеристик закупівлі</w:t>
      </w:r>
      <w:r w:rsidR="003F1AFB" w:rsidRPr="00747861">
        <w:rPr>
          <w:sz w:val="24"/>
          <w:szCs w:val="24"/>
          <w:lang w:val="uk-UA"/>
        </w:rPr>
        <w:t xml:space="preserve"> </w:t>
      </w:r>
      <w:r w:rsidR="00747861" w:rsidRPr="00747861">
        <w:rPr>
          <w:sz w:val="24"/>
          <w:szCs w:val="24"/>
          <w:lang w:val="uk-UA"/>
        </w:rPr>
        <w:t>ДК 021:2015:39160000-1 Шкільні меблі (НУШ Набір реактивів для кабінету хімії; Набір для вивчення геометричної та хвильової оптики тип1; Набір лабораторний для вивчення електромагнетизму тип 1; Набір лабораторний для вивчення молекулярної фізики та термодинаміки</w:t>
      </w:r>
      <w:r w:rsidR="00747861" w:rsidRPr="00747861">
        <w:rPr>
          <w:rFonts w:ascii="Arial" w:hAnsi="Arial" w:cs="Arial"/>
          <w:color w:val="242638"/>
          <w:lang w:val="uk-UA"/>
        </w:rPr>
        <w:t xml:space="preserve"> </w:t>
      </w:r>
      <w:r w:rsidR="00747861" w:rsidRPr="00D007CD">
        <w:rPr>
          <w:rFonts w:eastAsia="Calibri"/>
          <w:bCs w:val="0"/>
          <w:sz w:val="24"/>
          <w:szCs w:val="24"/>
          <w:lang w:val="uk-UA" w:eastAsia="en-US"/>
        </w:rPr>
        <w:t>тип 1)</w:t>
      </w:r>
    </w:p>
    <w:p w14:paraId="406792F8" w14:textId="71862818" w:rsidR="00171A09" w:rsidRPr="00640510" w:rsidRDefault="00747861" w:rsidP="00747861">
      <w:pPr>
        <w:spacing w:after="100" w:afterAutospacing="1" w:line="240" w:lineRule="auto"/>
        <w:jc w:val="center"/>
        <w:rPr>
          <w:rFonts w:ascii="Times New Roman" w:hAnsi="Times New Roman"/>
          <w:bCs/>
          <w:sz w:val="24"/>
          <w:szCs w:val="24"/>
        </w:rPr>
      </w:pPr>
      <w:r w:rsidRPr="00640510">
        <w:rPr>
          <w:rFonts w:ascii="Times New Roman" w:hAnsi="Times New Roman"/>
          <w:bCs/>
          <w:sz w:val="24"/>
          <w:szCs w:val="24"/>
        </w:rPr>
        <w:t xml:space="preserve"> </w:t>
      </w:r>
      <w:r w:rsidR="00171A09" w:rsidRPr="00640510">
        <w:rPr>
          <w:rFonts w:ascii="Times New Roman" w:hAnsi="Times New Roman"/>
          <w:bCs/>
          <w:sz w:val="24"/>
          <w:szCs w:val="24"/>
        </w:rPr>
        <w:t>розміру бюджетного призначення, очікуваної вартості предмета закупівлі</w:t>
      </w:r>
    </w:p>
    <w:p w14:paraId="5E8AB970" w14:textId="0AF8F281" w:rsidR="003F1AFB" w:rsidRPr="00640510" w:rsidRDefault="003F1AFB" w:rsidP="00171A09">
      <w:pPr>
        <w:spacing w:after="100" w:afterAutospacing="1" w:line="240" w:lineRule="auto"/>
        <w:jc w:val="center"/>
        <w:rPr>
          <w:rFonts w:ascii="Times New Roman" w:hAnsi="Times New Roman"/>
          <w:b/>
          <w:sz w:val="24"/>
          <w:szCs w:val="24"/>
          <w:u w:val="single"/>
        </w:rPr>
      </w:pPr>
      <w:r w:rsidRPr="00640510">
        <w:rPr>
          <w:rFonts w:ascii="Times New Roman" w:eastAsia="Times New Roman" w:hAnsi="Times New Roman"/>
          <w:b/>
          <w:noProof/>
          <w:sz w:val="24"/>
          <w:szCs w:val="24"/>
          <w:lang w:val="ru-RU" w:eastAsia="ru-RU"/>
        </w:rPr>
        <w:drawing>
          <wp:inline distT="0" distB="0" distL="0" distR="0" wp14:anchorId="0B7BF929" wp14:editId="2E125983">
            <wp:extent cx="3390900" cy="22313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0900" cy="2231390"/>
                    </a:xfrm>
                    <a:prstGeom prst="rect">
                      <a:avLst/>
                    </a:prstGeom>
                    <a:noFill/>
                  </pic:spPr>
                </pic:pic>
              </a:graphicData>
            </a:graphic>
          </wp:inline>
        </w:drawing>
      </w:r>
    </w:p>
    <w:p w14:paraId="607E0983" w14:textId="77777777" w:rsidR="00171A09" w:rsidRPr="00640510" w:rsidRDefault="00171A09" w:rsidP="00171A09">
      <w:pPr>
        <w:spacing w:before="100" w:beforeAutospacing="1" w:after="100" w:afterAutospacing="1" w:line="240" w:lineRule="auto"/>
        <w:jc w:val="both"/>
        <w:rPr>
          <w:rStyle w:val="a4"/>
          <w:rFonts w:ascii="Times New Roman" w:hAnsi="Times New Roman"/>
          <w:bCs/>
          <w:sz w:val="24"/>
          <w:szCs w:val="24"/>
        </w:rPr>
      </w:pPr>
      <w:r w:rsidRPr="00640510">
        <w:rPr>
          <w:rStyle w:val="a4"/>
          <w:rFonts w:ascii="Times New Roman" w:hAnsi="Times New Roman"/>
          <w:bCs/>
          <w:sz w:val="24"/>
          <w:szCs w:val="24"/>
        </w:rPr>
        <w:t>(оприлюднюється на виконання постанови КМУ № 710 від 11.10.2016 «Про ефективне використання державних коштів» (зі змінами))</w:t>
      </w:r>
    </w:p>
    <w:p w14:paraId="7CACF26C" w14:textId="77777777" w:rsidR="000F3EE0" w:rsidRPr="00926725" w:rsidRDefault="00171A09" w:rsidP="00D007CD">
      <w:pPr>
        <w:spacing w:after="0" w:line="240" w:lineRule="auto"/>
        <w:jc w:val="center"/>
        <w:rPr>
          <w:rStyle w:val="a4"/>
          <w:rFonts w:ascii="Times New Roman" w:hAnsi="Times New Roman"/>
          <w:b/>
          <w:bCs/>
          <w:i w:val="0"/>
        </w:rPr>
      </w:pPr>
      <w:r w:rsidRPr="00926725">
        <w:rPr>
          <w:rStyle w:val="a4"/>
          <w:rFonts w:ascii="Times New Roman" w:hAnsi="Times New Roman"/>
          <w:b/>
          <w:bCs/>
          <w:i w:val="0"/>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3FA0063" w14:textId="11DD10AC" w:rsidR="00D007CD" w:rsidRPr="00786604" w:rsidRDefault="00D007CD" w:rsidP="000F3EE0">
      <w:pPr>
        <w:spacing w:after="0" w:line="240" w:lineRule="auto"/>
        <w:rPr>
          <w:rFonts w:ascii="Times New Roman" w:eastAsia="Times New Roman" w:hAnsi="Times New Roman"/>
          <w:bCs/>
          <w:i/>
          <w:sz w:val="24"/>
          <w:szCs w:val="24"/>
          <w:lang w:eastAsia="uk-UA"/>
        </w:rPr>
      </w:pPr>
      <w:r w:rsidRPr="00786604">
        <w:rPr>
          <w:rFonts w:ascii="Times New Roman" w:hAnsi="Times New Roman"/>
          <w:i/>
          <w:sz w:val="24"/>
          <w:szCs w:val="24"/>
        </w:rPr>
        <w:t>Комунальний заклад загальної середньої освіти «Ліцей№1 с. Петропавлівська Борщагівка» Борщагівської сільської ради Бучанського району Київської області</w:t>
      </w:r>
    </w:p>
    <w:p w14:paraId="5E3FC320" w14:textId="7D5A66D8" w:rsidR="00171A09" w:rsidRPr="00926725" w:rsidRDefault="00C26DA0" w:rsidP="000F3EE0">
      <w:pPr>
        <w:pStyle w:val="rvps2"/>
        <w:shd w:val="clear" w:color="auto" w:fill="FFFFFF"/>
        <w:spacing w:before="0" w:beforeAutospacing="0" w:after="0" w:afterAutospacing="0"/>
        <w:jc w:val="both"/>
        <w:rPr>
          <w:b/>
          <w:i/>
          <w:color w:val="000000"/>
        </w:rPr>
      </w:pPr>
      <w:r w:rsidRPr="00786604">
        <w:rPr>
          <w:rStyle w:val="a4"/>
          <w:bCs/>
        </w:rPr>
        <w:t>код ЄДРПОУ 42985994</w:t>
      </w:r>
      <w:r w:rsidR="00B473D1" w:rsidRPr="00926725">
        <w:rPr>
          <w:rStyle w:val="a4"/>
          <w:bCs/>
        </w:rPr>
        <w:t xml:space="preserve">, категорія - </w:t>
      </w:r>
      <w:r w:rsidR="00B473D1" w:rsidRPr="00926725">
        <w:rPr>
          <w:bCs/>
        </w:rPr>
        <w:t>юридична особа, яка забезпечує потреби держави або територіальної громади</w:t>
      </w:r>
      <w:r w:rsidR="00B473D1" w:rsidRPr="00926725">
        <w:rPr>
          <w:rStyle w:val="a4"/>
          <w:bCs/>
        </w:rPr>
        <w:t>.</w:t>
      </w:r>
    </w:p>
    <w:p w14:paraId="46E59749" w14:textId="79D073FB" w:rsidR="002E73CF" w:rsidRPr="00786604" w:rsidRDefault="00171A09" w:rsidP="006802E5">
      <w:pPr>
        <w:spacing w:before="100" w:beforeAutospacing="1" w:after="100" w:afterAutospacing="1" w:line="240" w:lineRule="auto"/>
        <w:jc w:val="both"/>
        <w:rPr>
          <w:rFonts w:ascii="Times New Roman" w:hAnsi="Times New Roman"/>
          <w:i/>
          <w:sz w:val="24"/>
          <w:szCs w:val="24"/>
        </w:rPr>
      </w:pPr>
      <w:r w:rsidRPr="002E73CF">
        <w:rPr>
          <w:rFonts w:ascii="Times New Roman" w:eastAsia="Times New Roman" w:hAnsi="Times New Roman"/>
          <w:b/>
          <w:bCs/>
          <w:iCs/>
          <w:color w:val="000000"/>
          <w:sz w:val="24"/>
          <w:szCs w:val="24"/>
        </w:rPr>
        <w:t xml:space="preserve">Назва предмета закупівлі </w:t>
      </w:r>
      <w:r w:rsidRPr="002E73CF">
        <w:rPr>
          <w:rFonts w:ascii="Times New Roman" w:eastAsia="Times New Roman" w:hAnsi="Times New Roman"/>
          <w:b/>
          <w:color w:val="000000"/>
          <w:sz w:val="24"/>
          <w:szCs w:val="24"/>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006802E5">
        <w:rPr>
          <w:rFonts w:ascii="Times New Roman" w:hAnsi="Times New Roman"/>
          <w:sz w:val="24"/>
          <w:szCs w:val="24"/>
        </w:rPr>
        <w:t xml:space="preserve"> </w:t>
      </w:r>
      <w:r w:rsidR="006802E5" w:rsidRPr="00786604">
        <w:rPr>
          <w:rFonts w:ascii="Times New Roman" w:hAnsi="Times New Roman"/>
          <w:i/>
          <w:sz w:val="24"/>
          <w:szCs w:val="24"/>
        </w:rPr>
        <w:t xml:space="preserve">ДК 021:2015 – 39160000-1 «Шкільні меблі» </w:t>
      </w:r>
      <w:r w:rsidR="002E73CF" w:rsidRPr="00786604">
        <w:rPr>
          <w:rFonts w:ascii="Times New Roman" w:hAnsi="Times New Roman"/>
          <w:i/>
          <w:sz w:val="24"/>
          <w:szCs w:val="24"/>
        </w:rPr>
        <w:t>(НУШ Набір реактивів для кабінету хімії; Набір для вивчення геометричної та хвильової оптики тип1; Набір лабораторний для вивчення електромагнетизму тип 1; Набір лабораторний для вивчення молекулярної фізики та термодинаміки</w:t>
      </w:r>
      <w:r w:rsidR="002E73CF" w:rsidRPr="00786604">
        <w:rPr>
          <w:rFonts w:ascii="Arial" w:hAnsi="Arial" w:cs="Arial"/>
          <w:i/>
          <w:color w:val="242638"/>
        </w:rPr>
        <w:t xml:space="preserve"> </w:t>
      </w:r>
      <w:r w:rsidR="002E73CF" w:rsidRPr="00786604">
        <w:rPr>
          <w:rFonts w:ascii="Times New Roman" w:hAnsi="Times New Roman"/>
          <w:bCs/>
          <w:i/>
          <w:sz w:val="24"/>
          <w:szCs w:val="24"/>
        </w:rPr>
        <w:t>тип 1)</w:t>
      </w:r>
    </w:p>
    <w:p w14:paraId="25E9993D" w14:textId="77777777" w:rsidR="00DF6065" w:rsidRPr="00DF6065" w:rsidRDefault="00171A09" w:rsidP="00DF6065">
      <w:pPr>
        <w:spacing w:before="100" w:beforeAutospacing="1" w:after="100" w:afterAutospacing="1" w:line="240" w:lineRule="auto"/>
        <w:ind w:right="-142"/>
        <w:jc w:val="both"/>
        <w:rPr>
          <w:rFonts w:ascii="Times New Roman" w:hAnsi="Times New Roman"/>
          <w:color w:val="242638"/>
          <w:sz w:val="24"/>
          <w:szCs w:val="24"/>
          <w:shd w:val="clear" w:color="auto" w:fill="FFFFFF"/>
        </w:rPr>
      </w:pPr>
      <w:r w:rsidRPr="00640510">
        <w:rPr>
          <w:rFonts w:ascii="Times New Roman" w:hAnsi="Times New Roman"/>
          <w:b/>
          <w:sz w:val="24"/>
          <w:szCs w:val="24"/>
        </w:rPr>
        <w:t>Вид та ідентифікатор процедури закупівлі</w:t>
      </w:r>
      <w:r w:rsidRPr="00640510">
        <w:rPr>
          <w:rFonts w:ascii="Times New Roman" w:hAnsi="Times New Roman"/>
          <w:b/>
          <w:bCs/>
          <w:sz w:val="24"/>
          <w:szCs w:val="24"/>
        </w:rPr>
        <w:t>:</w:t>
      </w:r>
      <w:r w:rsidR="007327EB" w:rsidRPr="00640510">
        <w:rPr>
          <w:rFonts w:ascii="Times New Roman" w:hAnsi="Times New Roman"/>
          <w:sz w:val="24"/>
          <w:szCs w:val="24"/>
        </w:rPr>
        <w:t xml:space="preserve"> відкриті торги</w:t>
      </w:r>
      <w:r w:rsidR="0089506F" w:rsidRPr="00640510">
        <w:rPr>
          <w:rFonts w:ascii="Times New Roman" w:hAnsi="Times New Roman"/>
          <w:sz w:val="24"/>
          <w:szCs w:val="24"/>
        </w:rPr>
        <w:t xml:space="preserve"> з особливостями</w:t>
      </w:r>
      <w:r w:rsidR="00B473D1" w:rsidRPr="00640510">
        <w:rPr>
          <w:rFonts w:ascii="Times New Roman" w:hAnsi="Times New Roman"/>
          <w:sz w:val="24"/>
          <w:szCs w:val="24"/>
        </w:rPr>
        <w:t xml:space="preserve">, </w:t>
      </w:r>
      <w:r w:rsidR="00DF6065" w:rsidRPr="00DF6065">
        <w:rPr>
          <w:rFonts w:ascii="Times New Roman" w:hAnsi="Times New Roman"/>
          <w:color w:val="242638"/>
          <w:sz w:val="24"/>
          <w:szCs w:val="24"/>
          <w:shd w:val="clear" w:color="auto" w:fill="FFFFFF"/>
        </w:rPr>
        <w:t>UA-2025-10-30-005920-a</w:t>
      </w:r>
    </w:p>
    <w:p w14:paraId="7C4347D6" w14:textId="0DA878C7" w:rsidR="00BB16B6" w:rsidRPr="00640510" w:rsidRDefault="00BB16B6" w:rsidP="00DF6065">
      <w:pPr>
        <w:spacing w:before="100" w:beforeAutospacing="1" w:after="100" w:afterAutospacing="1" w:line="240" w:lineRule="auto"/>
        <w:ind w:right="-142"/>
        <w:jc w:val="both"/>
        <w:rPr>
          <w:rFonts w:ascii="Times New Roman" w:hAnsi="Times New Roman"/>
          <w:sz w:val="24"/>
          <w:szCs w:val="24"/>
        </w:rPr>
      </w:pPr>
      <w:r w:rsidRPr="00640510">
        <w:rPr>
          <w:rFonts w:ascii="Times New Roman" w:hAnsi="Times New Roman"/>
          <w:b/>
          <w:sz w:val="24"/>
          <w:szCs w:val="24"/>
        </w:rPr>
        <w:t xml:space="preserve">Обґрунтування розміру бюджетного призначення: </w:t>
      </w:r>
      <w:r w:rsidRPr="00640510">
        <w:rPr>
          <w:rFonts w:ascii="Times New Roman" w:hAnsi="Times New Roman"/>
          <w:sz w:val="24"/>
          <w:szCs w:val="24"/>
        </w:rPr>
        <w:t>Розмір бюджетного призначення, визначений відповідно </w:t>
      </w:r>
      <w:bookmarkStart w:id="0" w:name="_Hlk174351718"/>
      <w:r w:rsidRPr="00640510">
        <w:rPr>
          <w:rFonts w:ascii="Times New Roman" w:hAnsi="Times New Roman"/>
          <w:sz w:val="24"/>
          <w:szCs w:val="24"/>
        </w:rPr>
        <w:t>до </w:t>
      </w:r>
      <w:bookmarkEnd w:id="0"/>
      <w:r w:rsidRPr="00640510">
        <w:rPr>
          <w:rFonts w:ascii="Times New Roman" w:hAnsi="Times New Roman"/>
          <w:sz w:val="24"/>
          <w:szCs w:val="24"/>
        </w:rPr>
        <w:t>постанови КМУ №1513 від 27.12.2024 року «Деякі питання надання субвенції з державного бюджету місцевим бюджетам на забезпечення якісної, сучасної та доступної загальної середньої освіти “Нова українська школа” у 2025 році», постанови КМУ №1554 від 31.12.2024</w:t>
      </w:r>
      <w:r w:rsidR="007C6787" w:rsidRPr="00640510">
        <w:rPr>
          <w:rFonts w:ascii="Times New Roman" w:hAnsi="Times New Roman"/>
          <w:sz w:val="24"/>
          <w:szCs w:val="24"/>
        </w:rPr>
        <w:t xml:space="preserve"> </w:t>
      </w:r>
      <w:r w:rsidRPr="00640510">
        <w:rPr>
          <w:rFonts w:ascii="Times New Roman" w:hAnsi="Times New Roman"/>
          <w:sz w:val="24"/>
          <w:szCs w:val="24"/>
        </w:rPr>
        <w:t xml:space="preserve">року «Деякі питання надання субвенції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 у 2025 році», відповідно до </w:t>
      </w:r>
      <w:r w:rsidRPr="00640510">
        <w:rPr>
          <w:rFonts w:ascii="Times New Roman" w:hAnsi="Times New Roman"/>
          <w:sz w:val="24"/>
          <w:szCs w:val="24"/>
        </w:rPr>
        <w:lastRenderedPageBreak/>
        <w:t xml:space="preserve">порядку та умов передбачених Законом України «Про ратифікацію Рамкової угоди між Україною та Європейським Союзом щодо спеціальних механізмів реалізації фінансування Союзу для України згідно з інструментом </w:t>
      </w:r>
      <w:proofErr w:type="spellStart"/>
      <w:r w:rsidRPr="00640510">
        <w:rPr>
          <w:rFonts w:ascii="Times New Roman" w:hAnsi="Times New Roman"/>
          <w:sz w:val="24"/>
          <w:szCs w:val="24"/>
        </w:rPr>
        <w:t>Ukraine</w:t>
      </w:r>
      <w:proofErr w:type="spellEnd"/>
      <w:r w:rsidRPr="00640510">
        <w:rPr>
          <w:rFonts w:ascii="Times New Roman" w:hAnsi="Times New Roman"/>
          <w:sz w:val="24"/>
          <w:szCs w:val="24"/>
        </w:rPr>
        <w:t xml:space="preserve"> </w:t>
      </w:r>
      <w:proofErr w:type="spellStart"/>
      <w:r w:rsidRPr="00640510">
        <w:rPr>
          <w:rFonts w:ascii="Times New Roman" w:hAnsi="Times New Roman"/>
          <w:sz w:val="24"/>
          <w:szCs w:val="24"/>
        </w:rPr>
        <w:t>Facility</w:t>
      </w:r>
      <w:proofErr w:type="spellEnd"/>
      <w:r w:rsidRPr="00640510">
        <w:rPr>
          <w:rFonts w:ascii="Times New Roman" w:hAnsi="Times New Roman"/>
          <w:sz w:val="24"/>
          <w:szCs w:val="24"/>
        </w:rPr>
        <w:t>» від 6 червня 2024 року № 3786-IX.</w:t>
      </w:r>
    </w:p>
    <w:p w14:paraId="63A94F95" w14:textId="77777777" w:rsidR="007C6787" w:rsidRPr="00640510" w:rsidRDefault="007C6787" w:rsidP="007C6787">
      <w:pPr>
        <w:spacing w:after="0" w:line="240" w:lineRule="auto"/>
        <w:jc w:val="both"/>
        <w:rPr>
          <w:rFonts w:ascii="Times New Roman" w:hAnsi="Times New Roman"/>
          <w:sz w:val="24"/>
          <w:szCs w:val="24"/>
        </w:rPr>
      </w:pPr>
      <w:r w:rsidRPr="00640510">
        <w:rPr>
          <w:rFonts w:ascii="Times New Roman" w:hAnsi="Times New Roman"/>
          <w:sz w:val="24"/>
          <w:szCs w:val="24"/>
        </w:rPr>
        <w:t xml:space="preserve">       </w:t>
      </w:r>
    </w:p>
    <w:p w14:paraId="61F7AEC7" w14:textId="4D4A3448" w:rsidR="00BB16B6" w:rsidRPr="0060590E" w:rsidRDefault="007C6787" w:rsidP="007C6787">
      <w:pPr>
        <w:spacing w:after="0" w:line="240" w:lineRule="auto"/>
        <w:jc w:val="both"/>
        <w:rPr>
          <w:rFonts w:ascii="Times New Roman" w:hAnsi="Times New Roman"/>
          <w:sz w:val="24"/>
          <w:szCs w:val="24"/>
        </w:rPr>
      </w:pPr>
      <w:r w:rsidRPr="0060590E">
        <w:rPr>
          <w:rFonts w:ascii="Times New Roman" w:hAnsi="Times New Roman"/>
          <w:b/>
          <w:sz w:val="24"/>
          <w:szCs w:val="24"/>
        </w:rPr>
        <w:t>Обґрунтування очікуваної вартості предмета закупівлі</w:t>
      </w:r>
      <w:r w:rsidR="0060590E" w:rsidRPr="0060590E">
        <w:rPr>
          <w:rFonts w:ascii="Times New Roman" w:hAnsi="Times New Roman"/>
          <w:sz w:val="24"/>
          <w:szCs w:val="24"/>
        </w:rPr>
        <w:t>.</w:t>
      </w:r>
      <w:r w:rsidRPr="0060590E">
        <w:rPr>
          <w:rFonts w:ascii="Times New Roman" w:hAnsi="Times New Roman"/>
          <w:sz w:val="24"/>
          <w:szCs w:val="24"/>
        </w:rPr>
        <w:t xml:space="preserve"> </w:t>
      </w:r>
      <w:r w:rsidR="00F11722" w:rsidRPr="0060590E">
        <w:rPr>
          <w:rFonts w:ascii="Times New Roman" w:hAnsi="Times New Roman"/>
          <w:sz w:val="24"/>
          <w:szCs w:val="24"/>
        </w:rPr>
        <w:t>Замовником розрахунок очікуваної вартості товару здійснено методом порівняння ринкових цін відповідно до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r w:rsidRPr="0060590E">
        <w:rPr>
          <w:rFonts w:ascii="Times New Roman" w:hAnsi="Times New Roman"/>
          <w:sz w:val="24"/>
          <w:szCs w:val="24"/>
        </w:rPr>
        <w:t xml:space="preserve">. </w:t>
      </w:r>
      <w:r w:rsidR="00F11722" w:rsidRPr="0060590E">
        <w:rPr>
          <w:rFonts w:ascii="Times New Roman" w:hAnsi="Times New Roman"/>
          <w:sz w:val="24"/>
          <w:szCs w:val="24"/>
        </w:rPr>
        <w:t xml:space="preserve">Проведено аналіз ринкових цін та наявності товару на ринку України у межах реалізації інструменту </w:t>
      </w:r>
      <w:proofErr w:type="spellStart"/>
      <w:r w:rsidR="00F11722" w:rsidRPr="0060590E">
        <w:rPr>
          <w:rFonts w:ascii="Times New Roman" w:hAnsi="Times New Roman"/>
          <w:b/>
          <w:bCs/>
        </w:rPr>
        <w:t>Ukraine</w:t>
      </w:r>
      <w:proofErr w:type="spellEnd"/>
      <w:r w:rsidR="00F11722" w:rsidRPr="0060590E">
        <w:rPr>
          <w:rFonts w:ascii="Times New Roman" w:hAnsi="Times New Roman"/>
          <w:b/>
          <w:bCs/>
        </w:rPr>
        <w:t xml:space="preserve"> </w:t>
      </w:r>
      <w:proofErr w:type="spellStart"/>
      <w:r w:rsidR="00F11722" w:rsidRPr="0060590E">
        <w:rPr>
          <w:rFonts w:ascii="Times New Roman" w:hAnsi="Times New Roman"/>
          <w:b/>
          <w:bCs/>
        </w:rPr>
        <w:t>Facility</w:t>
      </w:r>
      <w:proofErr w:type="spellEnd"/>
      <w:r w:rsidR="00F11722" w:rsidRPr="0060590E">
        <w:rPr>
          <w:b/>
          <w:bCs/>
          <w:sz w:val="24"/>
          <w:szCs w:val="24"/>
        </w:rPr>
        <w:t>.</w:t>
      </w:r>
      <w:r w:rsidR="00F11722" w:rsidRPr="0060590E">
        <w:rPr>
          <w:rFonts w:ascii="Times New Roman" w:hAnsi="Times New Roman"/>
          <w:sz w:val="24"/>
          <w:szCs w:val="24"/>
        </w:rPr>
        <w:t xml:space="preserve"> Крім того здійснено </w:t>
      </w:r>
      <w:r w:rsidRPr="0060590E">
        <w:rPr>
          <w:rFonts w:ascii="Times New Roman" w:hAnsi="Times New Roman"/>
          <w:sz w:val="24"/>
          <w:szCs w:val="24"/>
        </w:rPr>
        <w:t>моніт</w:t>
      </w:r>
      <w:r w:rsidR="00F11722" w:rsidRPr="0060590E">
        <w:rPr>
          <w:rFonts w:ascii="Times New Roman" w:hAnsi="Times New Roman"/>
          <w:sz w:val="24"/>
          <w:szCs w:val="24"/>
        </w:rPr>
        <w:t>оринг цін на платформі «</w:t>
      </w:r>
      <w:proofErr w:type="spellStart"/>
      <w:r w:rsidR="00365FB5" w:rsidRPr="0060590E">
        <w:rPr>
          <w:rFonts w:ascii="Times New Roman" w:hAnsi="Times New Roman"/>
          <w:sz w:val="24"/>
          <w:szCs w:val="24"/>
        </w:rPr>
        <w:t>Prozorro</w:t>
      </w:r>
      <w:proofErr w:type="spellEnd"/>
      <w:r w:rsidRPr="0060590E">
        <w:rPr>
          <w:rFonts w:ascii="Times New Roman" w:hAnsi="Times New Roman"/>
          <w:sz w:val="24"/>
          <w:szCs w:val="24"/>
        </w:rPr>
        <w:t>» та сайту DOZORRO</w:t>
      </w:r>
      <w:r w:rsidR="00DC1E9C" w:rsidRPr="0060590E">
        <w:rPr>
          <w:rFonts w:ascii="Times New Roman" w:hAnsi="Times New Roman"/>
          <w:sz w:val="24"/>
          <w:szCs w:val="24"/>
        </w:rPr>
        <w:t xml:space="preserve"> </w:t>
      </w:r>
      <w:r w:rsidRPr="0060590E">
        <w:rPr>
          <w:rFonts w:ascii="Times New Roman" w:hAnsi="Times New Roman"/>
          <w:sz w:val="24"/>
          <w:szCs w:val="24"/>
        </w:rPr>
        <w:t>(публічний модуль аналітики ВІ</w:t>
      </w:r>
      <w:r w:rsidR="00365FB5" w:rsidRPr="0060590E">
        <w:rPr>
          <w:rFonts w:ascii="Times New Roman" w:hAnsi="Times New Roman"/>
          <w:sz w:val="24"/>
          <w:szCs w:val="24"/>
        </w:rPr>
        <w:t xml:space="preserve"> </w:t>
      </w:r>
      <w:proofErr w:type="spellStart"/>
      <w:r w:rsidR="00365FB5" w:rsidRPr="0060590E">
        <w:rPr>
          <w:rFonts w:ascii="Times New Roman" w:hAnsi="Times New Roman"/>
          <w:sz w:val="24"/>
          <w:szCs w:val="24"/>
        </w:rPr>
        <w:t>Prozorro</w:t>
      </w:r>
      <w:proofErr w:type="spellEnd"/>
      <w:r w:rsidRPr="0060590E">
        <w:rPr>
          <w:rFonts w:ascii="Times New Roman" w:hAnsi="Times New Roman"/>
          <w:sz w:val="24"/>
          <w:szCs w:val="24"/>
        </w:rPr>
        <w:t xml:space="preserve">). Проведено моніторинг інших </w:t>
      </w:r>
      <w:r w:rsidR="00A80A0F" w:rsidRPr="0060590E">
        <w:rPr>
          <w:rFonts w:ascii="Times New Roman" w:hAnsi="Times New Roman"/>
          <w:sz w:val="24"/>
          <w:szCs w:val="24"/>
        </w:rPr>
        <w:t xml:space="preserve">сайтів виробників товару, використано каталоги, реклами, </w:t>
      </w:r>
      <w:proofErr w:type="spellStart"/>
      <w:r w:rsidR="00A80A0F" w:rsidRPr="0060590E">
        <w:rPr>
          <w:rFonts w:ascii="Times New Roman" w:hAnsi="Times New Roman"/>
          <w:sz w:val="24"/>
          <w:szCs w:val="24"/>
        </w:rPr>
        <w:t>прайс</w:t>
      </w:r>
      <w:proofErr w:type="spellEnd"/>
      <w:r w:rsidR="00A80A0F" w:rsidRPr="0060590E">
        <w:rPr>
          <w:rFonts w:ascii="Times New Roman" w:hAnsi="Times New Roman"/>
          <w:sz w:val="24"/>
          <w:szCs w:val="24"/>
        </w:rPr>
        <w:t xml:space="preserve">-листи на сайтах </w:t>
      </w:r>
      <w:r w:rsidR="00786604">
        <w:rPr>
          <w:rFonts w:ascii="Times New Roman" w:hAnsi="Times New Roman"/>
        </w:rPr>
        <w:fldChar w:fldCharType="begin"/>
      </w:r>
      <w:r w:rsidR="00786604">
        <w:rPr>
          <w:rFonts w:ascii="Times New Roman" w:hAnsi="Times New Roman"/>
        </w:rPr>
        <w:instrText xml:space="preserve"> HYPERLINK "https://rozetka.com.ua/" </w:instrText>
      </w:r>
      <w:r w:rsidR="00786604">
        <w:rPr>
          <w:rFonts w:ascii="Times New Roman" w:hAnsi="Times New Roman"/>
        </w:rPr>
        <w:fldChar w:fldCharType="separate"/>
      </w:r>
      <w:r w:rsidR="00A80A0F" w:rsidRPr="00B13F08">
        <w:rPr>
          <w:rFonts w:ascii="Times New Roman" w:hAnsi="Times New Roman"/>
        </w:rPr>
        <w:t>https://rozetka.com.ua/</w:t>
      </w:r>
      <w:r w:rsidR="00786604">
        <w:rPr>
          <w:rFonts w:ascii="Times New Roman" w:hAnsi="Times New Roman"/>
        </w:rPr>
        <w:fldChar w:fldCharType="end"/>
      </w:r>
      <w:bookmarkStart w:id="1" w:name="_GoBack"/>
      <w:bookmarkEnd w:id="1"/>
      <w:r w:rsidR="00F56F17" w:rsidRPr="00B13F08">
        <w:rPr>
          <w:rFonts w:ascii="Times New Roman" w:hAnsi="Times New Roman"/>
          <w:sz w:val="24"/>
          <w:szCs w:val="24"/>
        </w:rPr>
        <w:t>,</w:t>
      </w:r>
      <w:hyperlink r:id="rId6" w:history="1">
        <w:r w:rsidR="0086693D" w:rsidRPr="00B13F08">
          <w:rPr>
            <w:rStyle w:val="a3"/>
            <w:rFonts w:ascii="Times New Roman" w:hAnsi="Times New Roman"/>
            <w:color w:val="000000" w:themeColor="text1"/>
            <w:u w:val="none"/>
          </w:rPr>
          <w:t>https://bpro.com.ua/</w:t>
        </w:r>
      </w:hyperlink>
      <w:r w:rsidR="00F56F17" w:rsidRPr="00B13F08">
        <w:rPr>
          <w:rFonts w:ascii="Times New Roman" w:hAnsi="Times New Roman"/>
          <w:sz w:val="24"/>
          <w:szCs w:val="24"/>
        </w:rPr>
        <w:t>,</w:t>
      </w:r>
      <w:hyperlink r:id="rId7" w:history="1">
        <w:r w:rsidR="00A80A0F" w:rsidRPr="00B13F08">
          <w:rPr>
            <w:rFonts w:ascii="Times New Roman" w:hAnsi="Times New Roman"/>
          </w:rPr>
          <w:t>https://odo.com.ua/catalog/</w:t>
        </w:r>
      </w:hyperlink>
      <w:r w:rsidR="00F56F17" w:rsidRPr="00B13F08">
        <w:rPr>
          <w:rFonts w:ascii="Times New Roman" w:hAnsi="Times New Roman"/>
          <w:sz w:val="24"/>
          <w:szCs w:val="24"/>
        </w:rPr>
        <w:t>,</w:t>
      </w:r>
      <w:hyperlink r:id="rId8" w:history="1">
        <w:r w:rsidR="00A80A0F" w:rsidRPr="00B13F08">
          <w:rPr>
            <w:rFonts w:ascii="Times New Roman" w:hAnsi="Times New Roman"/>
          </w:rPr>
          <w:t>https://labora.com.ua/catalog/nova_ukranska_shkola</w:t>
        </w:r>
      </w:hyperlink>
      <w:r w:rsidR="00A80A0F" w:rsidRPr="0060590E">
        <w:rPr>
          <w:rFonts w:ascii="Times New Roman" w:hAnsi="Times New Roman"/>
          <w:sz w:val="24"/>
          <w:szCs w:val="24"/>
        </w:rPr>
        <w:t xml:space="preserve"> та інші подібні сайти.</w:t>
      </w:r>
    </w:p>
    <w:p w14:paraId="2E7AEC37" w14:textId="77777777" w:rsidR="007C6787" w:rsidRPr="00640510" w:rsidRDefault="007C6787" w:rsidP="007C6787">
      <w:pPr>
        <w:spacing w:after="0" w:line="240" w:lineRule="auto"/>
        <w:jc w:val="both"/>
        <w:rPr>
          <w:rFonts w:ascii="Times New Roman" w:hAnsi="Times New Roman"/>
          <w:b/>
          <w:sz w:val="24"/>
          <w:szCs w:val="24"/>
        </w:rPr>
      </w:pPr>
    </w:p>
    <w:p w14:paraId="17861A96" w14:textId="68499F07" w:rsidR="003F1AFB" w:rsidRPr="00640510" w:rsidRDefault="00171A09" w:rsidP="00D13A4E">
      <w:pPr>
        <w:spacing w:after="0" w:line="240" w:lineRule="auto"/>
        <w:jc w:val="both"/>
        <w:rPr>
          <w:rFonts w:ascii="Times New Roman" w:hAnsi="Times New Roman"/>
          <w:sz w:val="24"/>
          <w:szCs w:val="24"/>
        </w:rPr>
      </w:pPr>
      <w:r w:rsidRPr="00640510">
        <w:rPr>
          <w:rFonts w:ascii="Times New Roman" w:hAnsi="Times New Roman"/>
          <w:b/>
          <w:sz w:val="24"/>
          <w:szCs w:val="24"/>
        </w:rPr>
        <w:t>Очікувана вартість предмета закупівлі</w:t>
      </w:r>
      <w:r w:rsidRPr="00640510">
        <w:rPr>
          <w:rFonts w:ascii="Times New Roman" w:hAnsi="Times New Roman"/>
          <w:b/>
          <w:bCs/>
          <w:sz w:val="24"/>
          <w:szCs w:val="24"/>
        </w:rPr>
        <w:t>:</w:t>
      </w:r>
      <w:r w:rsidR="00FA2CAD">
        <w:rPr>
          <w:rFonts w:ascii="Times New Roman" w:hAnsi="Times New Roman"/>
          <w:sz w:val="24"/>
          <w:szCs w:val="24"/>
        </w:rPr>
        <w:t xml:space="preserve"> 808 3</w:t>
      </w:r>
      <w:r w:rsidR="0089506F" w:rsidRPr="00640510">
        <w:rPr>
          <w:rFonts w:ascii="Times New Roman" w:hAnsi="Times New Roman"/>
          <w:sz w:val="24"/>
          <w:szCs w:val="24"/>
        </w:rPr>
        <w:t>00</w:t>
      </w:r>
      <w:r w:rsidR="00B473D1" w:rsidRPr="00640510">
        <w:rPr>
          <w:rFonts w:ascii="Times New Roman" w:hAnsi="Times New Roman"/>
          <w:sz w:val="24"/>
          <w:szCs w:val="24"/>
        </w:rPr>
        <w:t>,00</w:t>
      </w:r>
      <w:r w:rsidRPr="00640510">
        <w:rPr>
          <w:rFonts w:ascii="Times New Roman" w:hAnsi="Times New Roman"/>
          <w:sz w:val="24"/>
          <w:szCs w:val="24"/>
        </w:rPr>
        <w:t xml:space="preserve"> </w:t>
      </w:r>
      <w:r w:rsidR="00FA2CAD">
        <w:rPr>
          <w:rFonts w:ascii="Times New Roman" w:hAnsi="Times New Roman"/>
          <w:sz w:val="24"/>
          <w:szCs w:val="24"/>
        </w:rPr>
        <w:t xml:space="preserve">(вісімсот вісім тисяч   триста  </w:t>
      </w:r>
      <w:r w:rsidR="00640510">
        <w:rPr>
          <w:rFonts w:ascii="Times New Roman" w:hAnsi="Times New Roman"/>
          <w:sz w:val="24"/>
          <w:szCs w:val="24"/>
        </w:rPr>
        <w:t>гривень 00 копійок)</w:t>
      </w:r>
      <w:r w:rsidR="00B01615">
        <w:rPr>
          <w:rFonts w:ascii="Times New Roman" w:hAnsi="Times New Roman"/>
          <w:sz w:val="24"/>
          <w:szCs w:val="24"/>
        </w:rPr>
        <w:t>.</w:t>
      </w:r>
      <w:r w:rsidR="00640510">
        <w:rPr>
          <w:rFonts w:ascii="Times New Roman" w:hAnsi="Times New Roman"/>
          <w:sz w:val="24"/>
          <w:szCs w:val="24"/>
        </w:rPr>
        <w:t xml:space="preserve"> </w:t>
      </w:r>
    </w:p>
    <w:p w14:paraId="0EB6B759" w14:textId="1F0680E0" w:rsidR="003F1AFB" w:rsidRPr="00640510" w:rsidRDefault="003F1AFB" w:rsidP="003F1AFB">
      <w:pPr>
        <w:widowControl w:val="0"/>
        <w:spacing w:after="0" w:line="240" w:lineRule="auto"/>
        <w:jc w:val="both"/>
        <w:rPr>
          <w:rFonts w:ascii="Times New Roman" w:eastAsia="Times New Roman" w:hAnsi="Times New Roman"/>
          <w:sz w:val="24"/>
          <w:szCs w:val="24"/>
        </w:rPr>
      </w:pPr>
      <w:r w:rsidRPr="00640510">
        <w:rPr>
          <w:rFonts w:ascii="Times New Roman" w:eastAsia="Times New Roman" w:hAnsi="Times New Roman"/>
          <w:sz w:val="24"/>
          <w:szCs w:val="24"/>
        </w:rPr>
        <w:t xml:space="preserve">      Джерело фінансування: </w:t>
      </w:r>
    </w:p>
    <w:p w14:paraId="12A4966B" w14:textId="66EA725A" w:rsidR="003F1AFB" w:rsidRPr="00640510" w:rsidRDefault="003F1AFB" w:rsidP="003F1AFB">
      <w:pPr>
        <w:widowControl w:val="0"/>
        <w:spacing w:after="0" w:line="240" w:lineRule="auto"/>
        <w:jc w:val="both"/>
        <w:rPr>
          <w:rFonts w:ascii="Times New Roman" w:eastAsia="Times New Roman" w:hAnsi="Times New Roman"/>
          <w:sz w:val="24"/>
          <w:szCs w:val="24"/>
        </w:rPr>
      </w:pPr>
      <w:r w:rsidRPr="00640510">
        <w:rPr>
          <w:rFonts w:ascii="Times New Roman" w:eastAsia="Times New Roman" w:hAnsi="Times New Roman"/>
          <w:sz w:val="24"/>
          <w:szCs w:val="24"/>
        </w:rPr>
        <w:t xml:space="preserve">- </w:t>
      </w:r>
      <w:r w:rsidRPr="00640510">
        <w:rPr>
          <w:rFonts w:ascii="Times New Roman" w:eastAsia="Times New Roman" w:hAnsi="Times New Roman"/>
          <w:b/>
          <w:sz w:val="24"/>
          <w:szCs w:val="24"/>
        </w:rPr>
        <w:t>кошти місцевого бюджету:</w:t>
      </w:r>
      <w:r w:rsidRPr="00640510">
        <w:rPr>
          <w:rFonts w:ascii="Times New Roman" w:eastAsia="Times New Roman" w:hAnsi="Times New Roman"/>
          <w:sz w:val="24"/>
          <w:szCs w:val="24"/>
        </w:rPr>
        <w:t xml:space="preserve"> КПКВК 0611183 </w:t>
      </w:r>
      <w:proofErr w:type="spellStart"/>
      <w:r w:rsidRPr="00640510">
        <w:rPr>
          <w:rFonts w:ascii="Times New Roman" w:eastAsia="Times New Roman" w:hAnsi="Times New Roman"/>
          <w:sz w:val="24"/>
          <w:szCs w:val="24"/>
        </w:rPr>
        <w:t>Співфінансування</w:t>
      </w:r>
      <w:proofErr w:type="spellEnd"/>
      <w:r w:rsidRPr="00640510">
        <w:rPr>
          <w:rFonts w:ascii="Times New Roman" w:eastAsia="Times New Roman" w:hAnsi="Times New Roman"/>
          <w:sz w:val="24"/>
          <w:szCs w:val="24"/>
        </w:rPr>
        <w:t xml:space="preserve"> заходів, що реалізуються за рахунок субвенції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  - </w:t>
      </w:r>
      <w:r w:rsidR="00143F4C">
        <w:rPr>
          <w:rFonts w:ascii="Times New Roman" w:eastAsia="Times New Roman" w:hAnsi="Times New Roman"/>
          <w:b/>
          <w:sz w:val="24"/>
          <w:szCs w:val="24"/>
        </w:rPr>
        <w:t>242 490</w:t>
      </w:r>
      <w:r w:rsidRPr="00640510">
        <w:rPr>
          <w:rFonts w:ascii="Times New Roman" w:eastAsia="Times New Roman" w:hAnsi="Times New Roman"/>
          <w:b/>
          <w:sz w:val="24"/>
          <w:szCs w:val="24"/>
        </w:rPr>
        <w:t>,00 грн.</w:t>
      </w:r>
    </w:p>
    <w:p w14:paraId="4F2B4C7B" w14:textId="187CE080" w:rsidR="003F1AFB" w:rsidRPr="00640510" w:rsidRDefault="003F1AFB" w:rsidP="003F1AFB">
      <w:pPr>
        <w:widowControl w:val="0"/>
        <w:spacing w:after="0" w:line="240" w:lineRule="auto"/>
        <w:jc w:val="both"/>
        <w:rPr>
          <w:rFonts w:ascii="Times New Roman" w:eastAsia="Times New Roman" w:hAnsi="Times New Roman"/>
          <w:b/>
          <w:sz w:val="24"/>
          <w:szCs w:val="24"/>
        </w:rPr>
      </w:pPr>
      <w:r w:rsidRPr="00640510">
        <w:rPr>
          <w:rFonts w:ascii="Times New Roman" w:eastAsia="Times New Roman" w:hAnsi="Times New Roman"/>
          <w:sz w:val="24"/>
          <w:szCs w:val="24"/>
        </w:rPr>
        <w:t xml:space="preserve">- </w:t>
      </w:r>
      <w:r w:rsidRPr="00640510">
        <w:rPr>
          <w:rFonts w:ascii="Times New Roman" w:eastAsia="Times New Roman" w:hAnsi="Times New Roman"/>
          <w:b/>
          <w:sz w:val="24"/>
          <w:szCs w:val="24"/>
        </w:rPr>
        <w:t xml:space="preserve">кошти державного бюджету </w:t>
      </w:r>
      <w:proofErr w:type="spellStart"/>
      <w:r w:rsidRPr="00640510">
        <w:rPr>
          <w:rFonts w:ascii="Times New Roman" w:eastAsia="Times New Roman" w:hAnsi="Times New Roman"/>
          <w:b/>
          <w:sz w:val="24"/>
          <w:szCs w:val="24"/>
        </w:rPr>
        <w:t>співфінансування</w:t>
      </w:r>
      <w:proofErr w:type="spellEnd"/>
      <w:r w:rsidRPr="00640510">
        <w:rPr>
          <w:rFonts w:ascii="Times New Roman" w:eastAsia="Times New Roman" w:hAnsi="Times New Roman"/>
          <w:b/>
          <w:sz w:val="24"/>
          <w:szCs w:val="24"/>
        </w:rPr>
        <w:t xml:space="preserve"> Європейського Союзу - </w:t>
      </w:r>
      <w:proofErr w:type="spellStart"/>
      <w:r w:rsidRPr="00640510">
        <w:rPr>
          <w:rFonts w:ascii="Times New Roman" w:eastAsia="Times New Roman" w:hAnsi="Times New Roman"/>
          <w:b/>
          <w:sz w:val="24"/>
          <w:szCs w:val="24"/>
        </w:rPr>
        <w:t>Ukraine</w:t>
      </w:r>
      <w:proofErr w:type="spellEnd"/>
      <w:r w:rsidRPr="00640510">
        <w:rPr>
          <w:rFonts w:ascii="Times New Roman" w:eastAsia="Times New Roman" w:hAnsi="Times New Roman"/>
          <w:b/>
          <w:sz w:val="24"/>
          <w:szCs w:val="24"/>
        </w:rPr>
        <w:t xml:space="preserve"> </w:t>
      </w:r>
      <w:proofErr w:type="spellStart"/>
      <w:r w:rsidRPr="00640510">
        <w:rPr>
          <w:rFonts w:ascii="Times New Roman" w:eastAsia="Times New Roman" w:hAnsi="Times New Roman"/>
          <w:b/>
          <w:sz w:val="24"/>
          <w:szCs w:val="24"/>
        </w:rPr>
        <w:t>Facility</w:t>
      </w:r>
      <w:proofErr w:type="spellEnd"/>
      <w:r w:rsidRPr="00640510">
        <w:rPr>
          <w:rFonts w:ascii="Times New Roman" w:eastAsia="Times New Roman" w:hAnsi="Times New Roman"/>
          <w:b/>
          <w:sz w:val="24"/>
          <w:szCs w:val="24"/>
        </w:rPr>
        <w:t>:</w:t>
      </w:r>
      <w:r w:rsidRPr="00640510">
        <w:rPr>
          <w:rFonts w:ascii="Times New Roman" w:eastAsia="Times New Roman" w:hAnsi="Times New Roman"/>
          <w:sz w:val="24"/>
          <w:szCs w:val="24"/>
        </w:rPr>
        <w:t xml:space="preserve"> КПКВК 0611184 Виконання заходів, спрямованих на реалізацію публічного інвестиційного проекту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 – </w:t>
      </w:r>
      <w:r w:rsidR="00027A28">
        <w:rPr>
          <w:rFonts w:ascii="Times New Roman" w:eastAsia="Times New Roman" w:hAnsi="Times New Roman"/>
          <w:b/>
          <w:sz w:val="24"/>
          <w:szCs w:val="24"/>
        </w:rPr>
        <w:t>565 810,00 грн.</w:t>
      </w:r>
    </w:p>
    <w:p w14:paraId="6124B006" w14:textId="7EFCB34C" w:rsidR="003F1AFB" w:rsidRPr="00640510" w:rsidRDefault="003F1AFB" w:rsidP="003F1AFB">
      <w:pPr>
        <w:widowControl w:val="0"/>
        <w:spacing w:after="0" w:line="240" w:lineRule="auto"/>
        <w:jc w:val="both"/>
        <w:rPr>
          <w:rFonts w:ascii="Times New Roman" w:hAnsi="Times New Roman"/>
          <w:sz w:val="24"/>
          <w:szCs w:val="24"/>
        </w:rPr>
      </w:pPr>
      <w:r w:rsidRPr="00640510">
        <w:rPr>
          <w:rFonts w:ascii="Times New Roman" w:hAnsi="Times New Roman"/>
          <w:color w:val="000000"/>
          <w:sz w:val="24"/>
          <w:szCs w:val="24"/>
        </w:rPr>
        <w:t xml:space="preserve">        Закупівля здійснюється в рамках виконання заходів Плану України щодо реалізації фінансування Європейського Союзу згідно з інструментом </w:t>
      </w:r>
      <w:r w:rsidRPr="00640510">
        <w:rPr>
          <w:rFonts w:ascii="Times New Roman" w:hAnsi="Times New Roman"/>
          <w:sz w:val="24"/>
          <w:szCs w:val="24"/>
          <w:lang w:val="en-US"/>
        </w:rPr>
        <w:t>Ukraine</w:t>
      </w:r>
      <w:r w:rsidRPr="00640510">
        <w:rPr>
          <w:rFonts w:ascii="Times New Roman" w:hAnsi="Times New Roman"/>
          <w:sz w:val="24"/>
          <w:szCs w:val="24"/>
        </w:rPr>
        <w:t xml:space="preserve"> </w:t>
      </w:r>
      <w:r w:rsidRPr="00640510">
        <w:rPr>
          <w:rFonts w:ascii="Times New Roman" w:hAnsi="Times New Roman"/>
          <w:sz w:val="24"/>
          <w:szCs w:val="24"/>
          <w:lang w:val="en-US"/>
        </w:rPr>
        <w:t>Facility</w:t>
      </w:r>
      <w:r w:rsidRPr="00640510">
        <w:rPr>
          <w:rFonts w:ascii="Times New Roman" w:hAnsi="Times New Roman"/>
          <w:sz w:val="24"/>
          <w:szCs w:val="24"/>
        </w:rPr>
        <w:t xml:space="preserve">, передбаченого Рамковою угодою укладеною між Україною та Європейським Союзом щодо спеціальних механізмів реалізації фінансування Союзу для України згідно з інструментом </w:t>
      </w:r>
      <w:proofErr w:type="spellStart"/>
      <w:r w:rsidRPr="00640510">
        <w:rPr>
          <w:rFonts w:ascii="Times New Roman" w:hAnsi="Times New Roman"/>
          <w:sz w:val="24"/>
          <w:szCs w:val="24"/>
        </w:rPr>
        <w:t>Ukraine</w:t>
      </w:r>
      <w:proofErr w:type="spellEnd"/>
      <w:r w:rsidRPr="00640510">
        <w:rPr>
          <w:rFonts w:ascii="Times New Roman" w:hAnsi="Times New Roman"/>
          <w:sz w:val="24"/>
          <w:szCs w:val="24"/>
        </w:rPr>
        <w:t xml:space="preserve"> </w:t>
      </w:r>
      <w:proofErr w:type="spellStart"/>
      <w:r w:rsidRPr="00640510">
        <w:rPr>
          <w:rFonts w:ascii="Times New Roman" w:hAnsi="Times New Roman"/>
          <w:sz w:val="24"/>
          <w:szCs w:val="24"/>
        </w:rPr>
        <w:t>Facility</w:t>
      </w:r>
      <w:proofErr w:type="spellEnd"/>
      <w:r w:rsidRPr="00640510">
        <w:rPr>
          <w:rFonts w:ascii="Times New Roman" w:hAnsi="Times New Roman"/>
          <w:sz w:val="24"/>
          <w:szCs w:val="24"/>
        </w:rPr>
        <w:t xml:space="preserve">. </w:t>
      </w:r>
    </w:p>
    <w:p w14:paraId="5781C30D" w14:textId="77777777" w:rsidR="003F1AFB" w:rsidRPr="00640510" w:rsidRDefault="003F1AFB" w:rsidP="003F1AFB">
      <w:pPr>
        <w:widowControl w:val="0"/>
        <w:spacing w:after="0" w:line="240" w:lineRule="auto"/>
        <w:jc w:val="both"/>
        <w:rPr>
          <w:rFonts w:ascii="Times New Roman" w:hAnsi="Times New Roman"/>
          <w:sz w:val="24"/>
          <w:szCs w:val="24"/>
        </w:rPr>
      </w:pPr>
      <w:r w:rsidRPr="00640510">
        <w:rPr>
          <w:rFonts w:ascii="Times New Roman" w:hAnsi="Times New Roman"/>
          <w:b/>
          <w:sz w:val="24"/>
          <w:szCs w:val="24"/>
        </w:rPr>
        <w:t xml:space="preserve">Цей крок </w:t>
      </w:r>
      <w:proofErr w:type="spellStart"/>
      <w:r w:rsidRPr="00640510">
        <w:rPr>
          <w:rFonts w:ascii="Times New Roman" w:hAnsi="Times New Roman"/>
          <w:b/>
          <w:sz w:val="24"/>
          <w:szCs w:val="24"/>
        </w:rPr>
        <w:t>співфінансується</w:t>
      </w:r>
      <w:proofErr w:type="spellEnd"/>
      <w:r w:rsidRPr="00640510">
        <w:rPr>
          <w:rFonts w:ascii="Times New Roman" w:hAnsi="Times New Roman"/>
          <w:b/>
          <w:sz w:val="24"/>
          <w:szCs w:val="24"/>
        </w:rPr>
        <w:t xml:space="preserve"> Європейським Союзом – </w:t>
      </w:r>
      <w:r w:rsidRPr="00640510">
        <w:rPr>
          <w:rFonts w:ascii="Times New Roman" w:hAnsi="Times New Roman"/>
          <w:b/>
          <w:sz w:val="24"/>
          <w:szCs w:val="24"/>
          <w:lang w:val="en-US"/>
        </w:rPr>
        <w:t>Ukraine</w:t>
      </w:r>
      <w:r w:rsidRPr="00640510">
        <w:rPr>
          <w:rFonts w:ascii="Times New Roman" w:hAnsi="Times New Roman"/>
          <w:b/>
          <w:sz w:val="24"/>
          <w:szCs w:val="24"/>
        </w:rPr>
        <w:t xml:space="preserve"> </w:t>
      </w:r>
      <w:r w:rsidRPr="00640510">
        <w:rPr>
          <w:rFonts w:ascii="Times New Roman" w:hAnsi="Times New Roman"/>
          <w:b/>
          <w:sz w:val="24"/>
          <w:szCs w:val="24"/>
          <w:lang w:val="en-US"/>
        </w:rPr>
        <w:t>Facility</w:t>
      </w:r>
      <w:r w:rsidRPr="00640510">
        <w:rPr>
          <w:rFonts w:ascii="Times New Roman" w:hAnsi="Times New Roman"/>
          <w:b/>
          <w:sz w:val="24"/>
          <w:szCs w:val="24"/>
        </w:rPr>
        <w:t>,  згідно постанови Кабінету Міністрів України від 15.11.2024 № 1318 «Деякі питання реалізації інструменту</w:t>
      </w:r>
      <w:r w:rsidRPr="00640510">
        <w:rPr>
          <w:rFonts w:ascii="Times New Roman" w:hAnsi="Times New Roman"/>
          <w:sz w:val="24"/>
          <w:szCs w:val="24"/>
        </w:rPr>
        <w:t xml:space="preserve"> </w:t>
      </w:r>
      <w:r w:rsidRPr="00640510">
        <w:rPr>
          <w:rFonts w:ascii="Times New Roman" w:hAnsi="Times New Roman"/>
          <w:b/>
          <w:sz w:val="24"/>
          <w:szCs w:val="24"/>
          <w:lang w:val="en-US"/>
        </w:rPr>
        <w:t>Ukraine</w:t>
      </w:r>
      <w:r w:rsidRPr="00640510">
        <w:rPr>
          <w:rFonts w:ascii="Times New Roman" w:hAnsi="Times New Roman"/>
          <w:b/>
          <w:sz w:val="24"/>
          <w:szCs w:val="24"/>
        </w:rPr>
        <w:t xml:space="preserve"> </w:t>
      </w:r>
      <w:r w:rsidRPr="00640510">
        <w:rPr>
          <w:rFonts w:ascii="Times New Roman" w:hAnsi="Times New Roman"/>
          <w:b/>
          <w:sz w:val="24"/>
          <w:szCs w:val="24"/>
          <w:lang w:val="en-US"/>
        </w:rPr>
        <w:t>Facility</w:t>
      </w:r>
      <w:r w:rsidRPr="00640510">
        <w:rPr>
          <w:rFonts w:ascii="Times New Roman" w:hAnsi="Times New Roman"/>
          <w:bCs/>
          <w:sz w:val="24"/>
          <w:szCs w:val="24"/>
          <w:shd w:val="clear" w:color="auto" w:fill="FFFFFF"/>
        </w:rPr>
        <w:t>»</w:t>
      </w:r>
      <w:r w:rsidRPr="00640510">
        <w:rPr>
          <w:rFonts w:ascii="Times New Roman" w:hAnsi="Times New Roman"/>
          <w:sz w:val="24"/>
          <w:szCs w:val="24"/>
        </w:rPr>
        <w:t>.</w:t>
      </w:r>
    </w:p>
    <w:p w14:paraId="090B4C5A" w14:textId="77777777" w:rsidR="007C6787" w:rsidRPr="00640510" w:rsidRDefault="00171A09" w:rsidP="007C6787">
      <w:pPr>
        <w:widowControl w:val="0"/>
        <w:spacing w:after="0" w:line="240" w:lineRule="auto"/>
        <w:jc w:val="both"/>
        <w:rPr>
          <w:rFonts w:ascii="Times New Roman" w:eastAsia="Times New Roman" w:hAnsi="Times New Roman"/>
          <w:color w:val="000000"/>
          <w:sz w:val="24"/>
          <w:szCs w:val="24"/>
        </w:rPr>
      </w:pPr>
      <w:r w:rsidRPr="00640510">
        <w:rPr>
          <w:rFonts w:ascii="Times New Roman" w:hAnsi="Times New Roman"/>
          <w:sz w:val="24"/>
          <w:szCs w:val="24"/>
        </w:rPr>
        <w:t xml:space="preserve"> </w:t>
      </w:r>
      <w:r w:rsidR="00D13A4E" w:rsidRPr="00640510">
        <w:rPr>
          <w:rFonts w:ascii="Times New Roman" w:hAnsi="Times New Roman"/>
          <w:sz w:val="24"/>
          <w:szCs w:val="24"/>
        </w:rPr>
        <w:t xml:space="preserve">    </w:t>
      </w:r>
      <w:r w:rsidR="007C6787" w:rsidRPr="00640510">
        <w:rPr>
          <w:rFonts w:ascii="Times New Roman" w:eastAsia="Times New Roman" w:hAnsi="Times New Roman"/>
          <w:color w:val="000000"/>
          <w:sz w:val="24"/>
          <w:szCs w:val="24"/>
        </w:rPr>
        <w:t xml:space="preserve">Відповідно до пункту 6 додатку 4 до Постанови №1318 під час проведення заходів, здійснення публікацій, на інформаційних та комунікаційних матеріалах, розроблених у межах виконання кроків Плану України Замовником, зміст висвітленої інформації не обов’язково відображає позицію Європейського Союзу. </w:t>
      </w:r>
    </w:p>
    <w:p w14:paraId="3527350D" w14:textId="22970DF1" w:rsidR="00171A09" w:rsidRPr="00640510" w:rsidRDefault="00171A09" w:rsidP="003F1AFB">
      <w:pPr>
        <w:spacing w:after="0" w:line="240" w:lineRule="auto"/>
        <w:jc w:val="both"/>
        <w:rPr>
          <w:rFonts w:ascii="Times New Roman" w:hAnsi="Times New Roman"/>
          <w:sz w:val="24"/>
          <w:szCs w:val="24"/>
        </w:rPr>
      </w:pPr>
    </w:p>
    <w:p w14:paraId="2A5D0EEE" w14:textId="20953ECB" w:rsidR="00056458" w:rsidRPr="00640510" w:rsidRDefault="00B313BB" w:rsidP="00307256">
      <w:pPr>
        <w:spacing w:after="0" w:line="240" w:lineRule="auto"/>
        <w:jc w:val="both"/>
        <w:rPr>
          <w:rFonts w:ascii="Times New Roman" w:hAnsi="Times New Roman"/>
          <w:sz w:val="24"/>
          <w:szCs w:val="24"/>
        </w:rPr>
      </w:pPr>
      <w:r w:rsidRPr="00640510">
        <w:rPr>
          <w:rFonts w:ascii="Times New Roman" w:hAnsi="Times New Roman"/>
          <w:b/>
          <w:sz w:val="24"/>
          <w:szCs w:val="24"/>
        </w:rPr>
        <w:t>Обґрунтування технічних характеристик</w:t>
      </w:r>
      <w:r w:rsidRPr="00640510">
        <w:rPr>
          <w:rFonts w:ascii="Times New Roman" w:hAnsi="Times New Roman"/>
          <w:sz w:val="24"/>
          <w:szCs w:val="24"/>
        </w:rPr>
        <w:t xml:space="preserve">. </w:t>
      </w:r>
    </w:p>
    <w:p w14:paraId="4F127E93" w14:textId="77777777" w:rsidR="00056458" w:rsidRPr="00640510" w:rsidRDefault="00056458" w:rsidP="00C516B8">
      <w:pPr>
        <w:spacing w:after="0" w:line="240" w:lineRule="auto"/>
        <w:jc w:val="both"/>
        <w:rPr>
          <w:rFonts w:ascii="Times New Roman" w:eastAsia="Times New Roman" w:hAnsi="Times New Roman"/>
          <w:sz w:val="24"/>
          <w:szCs w:val="24"/>
        </w:rPr>
      </w:pPr>
    </w:p>
    <w:p w14:paraId="33D0E74E" w14:textId="0813391E" w:rsidR="00FD4596" w:rsidRPr="00640510" w:rsidRDefault="00FD4596" w:rsidP="00C516B8">
      <w:pPr>
        <w:pStyle w:val="10"/>
        <w:widowControl w:val="0"/>
        <w:spacing w:line="240" w:lineRule="auto"/>
        <w:jc w:val="both"/>
        <w:rPr>
          <w:rFonts w:ascii="Times New Roman" w:hAnsi="Times New Roman" w:cs="Times New Roman"/>
          <w:sz w:val="24"/>
          <w:szCs w:val="24"/>
          <w:bdr w:val="none" w:sz="0" w:space="0" w:color="auto" w:frame="1"/>
          <w:lang w:val="uk-UA" w:eastAsia="ar-SA"/>
        </w:rPr>
      </w:pPr>
      <w:r w:rsidRPr="00640510">
        <w:rPr>
          <w:rFonts w:ascii="Times New Roman" w:hAnsi="Times New Roman" w:cs="Times New Roman"/>
          <w:b/>
          <w:sz w:val="24"/>
          <w:szCs w:val="24"/>
          <w:bdr w:val="none" w:sz="0" w:space="0" w:color="auto" w:frame="1"/>
          <w:lang w:val="uk-UA" w:eastAsia="ar-SA"/>
        </w:rPr>
        <w:t>Мета використання Товару</w:t>
      </w:r>
      <w:r w:rsidRPr="00640510">
        <w:rPr>
          <w:rFonts w:ascii="Times New Roman" w:hAnsi="Times New Roman" w:cs="Times New Roman"/>
          <w:sz w:val="24"/>
          <w:szCs w:val="24"/>
          <w:bdr w:val="none" w:sz="0" w:space="0" w:color="auto" w:frame="1"/>
          <w:lang w:val="uk-UA" w:eastAsia="ar-SA"/>
        </w:rPr>
        <w:t>:</w:t>
      </w:r>
      <w:r w:rsidR="00A80A0F" w:rsidRPr="00640510">
        <w:rPr>
          <w:rFonts w:ascii="Times New Roman" w:hAnsi="Times New Roman" w:cs="Times New Roman"/>
          <w:sz w:val="24"/>
          <w:szCs w:val="24"/>
          <w:bdr w:val="none" w:sz="0" w:space="0" w:color="auto" w:frame="1"/>
          <w:lang w:val="uk-UA" w:eastAsia="ar-SA"/>
        </w:rPr>
        <w:t xml:space="preserve"> оснаще</w:t>
      </w:r>
      <w:r w:rsidR="00627C18">
        <w:rPr>
          <w:rFonts w:ascii="Times New Roman" w:hAnsi="Times New Roman" w:cs="Times New Roman"/>
          <w:sz w:val="24"/>
          <w:szCs w:val="24"/>
          <w:bdr w:val="none" w:sz="0" w:space="0" w:color="auto" w:frame="1"/>
          <w:lang w:val="uk-UA" w:eastAsia="ar-SA"/>
        </w:rPr>
        <w:t xml:space="preserve">ння кабінетів фізики  та хімії </w:t>
      </w:r>
      <w:r w:rsidR="00A80A0F" w:rsidRPr="00640510">
        <w:rPr>
          <w:rFonts w:ascii="Times New Roman" w:hAnsi="Times New Roman" w:cs="Times New Roman"/>
          <w:sz w:val="24"/>
          <w:szCs w:val="24"/>
          <w:bdr w:val="none" w:sz="0" w:space="0" w:color="auto" w:frame="1"/>
          <w:lang w:val="uk-UA" w:eastAsia="ar-SA"/>
        </w:rPr>
        <w:t xml:space="preserve"> для забезпечення якісної, сучасної та доступної загальної середньої освіти </w:t>
      </w:r>
      <w:r w:rsidRPr="00640510">
        <w:rPr>
          <w:rFonts w:ascii="Times New Roman" w:hAnsi="Times New Roman" w:cs="Times New Roman"/>
          <w:sz w:val="24"/>
          <w:szCs w:val="24"/>
          <w:bdr w:val="none" w:sz="0" w:space="0" w:color="auto" w:frame="1"/>
          <w:lang w:val="uk-UA" w:eastAsia="ar-SA"/>
        </w:rPr>
        <w:t>.</w:t>
      </w:r>
    </w:p>
    <w:p w14:paraId="159CFF4F" w14:textId="2F9ACCF8" w:rsidR="00C516B8" w:rsidRPr="00640510" w:rsidRDefault="00C516B8" w:rsidP="00C516B8">
      <w:pPr>
        <w:pStyle w:val="10"/>
        <w:widowControl w:val="0"/>
        <w:spacing w:line="240" w:lineRule="auto"/>
        <w:jc w:val="both"/>
        <w:rPr>
          <w:rFonts w:ascii="Times New Roman" w:hAnsi="Times New Roman" w:cs="Times New Roman"/>
          <w:sz w:val="24"/>
          <w:szCs w:val="24"/>
          <w:bdr w:val="none" w:sz="0" w:space="0" w:color="auto" w:frame="1"/>
          <w:lang w:val="uk-UA" w:eastAsia="ar-SA"/>
        </w:rPr>
      </w:pPr>
    </w:p>
    <w:p w14:paraId="68769862" w14:textId="232AB87F" w:rsidR="00A80A0F" w:rsidRPr="00640510" w:rsidRDefault="00A80A0F" w:rsidP="00A80A0F">
      <w:pPr>
        <w:widowControl w:val="0"/>
        <w:spacing w:after="0" w:line="240" w:lineRule="auto"/>
        <w:jc w:val="both"/>
        <w:rPr>
          <w:rFonts w:ascii="Times New Roman" w:eastAsia="Times New Roman" w:hAnsi="Times New Roman"/>
          <w:sz w:val="24"/>
          <w:szCs w:val="24"/>
        </w:rPr>
      </w:pPr>
      <w:r w:rsidRPr="00640510">
        <w:rPr>
          <w:rFonts w:ascii="Times New Roman" w:hAnsi="Times New Roman"/>
          <w:sz w:val="24"/>
          <w:szCs w:val="24"/>
          <w:bdr w:val="none" w:sz="0" w:space="0" w:color="auto" w:frame="1"/>
          <w:lang w:eastAsia="ar-SA"/>
        </w:rPr>
        <w:t>Кількість :</w:t>
      </w:r>
      <w:r w:rsidRPr="00640510">
        <w:rPr>
          <w:rFonts w:ascii="Times New Roman" w:eastAsia="Times New Roman" w:hAnsi="Times New Roman"/>
          <w:sz w:val="24"/>
          <w:szCs w:val="24"/>
        </w:rPr>
        <w:t xml:space="preserve"> </w:t>
      </w:r>
      <w:r w:rsidR="00627C18">
        <w:rPr>
          <w:rFonts w:ascii="Times New Roman" w:eastAsia="Times New Roman" w:hAnsi="Times New Roman"/>
          <w:sz w:val="24"/>
          <w:szCs w:val="24"/>
        </w:rPr>
        <w:t>4</w:t>
      </w:r>
      <w:r w:rsidRPr="00640510">
        <w:rPr>
          <w:rFonts w:ascii="Times New Roman" w:eastAsia="Times New Roman" w:hAnsi="Times New Roman"/>
          <w:sz w:val="24"/>
          <w:szCs w:val="24"/>
        </w:rPr>
        <w:t>3</w:t>
      </w:r>
      <w:r w:rsidRPr="00627C18">
        <w:rPr>
          <w:rFonts w:ascii="Times New Roman" w:eastAsia="Times New Roman" w:hAnsi="Times New Roman"/>
          <w:sz w:val="24"/>
          <w:szCs w:val="24"/>
        </w:rPr>
        <w:t xml:space="preserve"> </w:t>
      </w:r>
      <w:r w:rsidR="00627C18">
        <w:rPr>
          <w:rFonts w:ascii="Times New Roman" w:eastAsia="Times New Roman" w:hAnsi="Times New Roman"/>
          <w:sz w:val="24"/>
          <w:szCs w:val="24"/>
        </w:rPr>
        <w:t xml:space="preserve">наборів </w:t>
      </w:r>
      <w:r w:rsidR="0086693D">
        <w:rPr>
          <w:rFonts w:ascii="Times New Roman" w:eastAsia="Times New Roman" w:hAnsi="Times New Roman"/>
          <w:sz w:val="24"/>
          <w:szCs w:val="24"/>
        </w:rPr>
        <w:t xml:space="preserve"> для здобувачів освіти</w:t>
      </w:r>
      <w:r w:rsidR="000C1BA2">
        <w:rPr>
          <w:rFonts w:ascii="Times New Roman" w:eastAsia="Times New Roman" w:hAnsi="Times New Roman"/>
          <w:sz w:val="24"/>
          <w:szCs w:val="24"/>
        </w:rPr>
        <w:t>, а саме:</w:t>
      </w:r>
    </w:p>
    <w:p w14:paraId="506BC237" w14:textId="77777777" w:rsidR="00627C18" w:rsidRPr="00627C18" w:rsidRDefault="00627C18" w:rsidP="00627C18">
      <w:pPr>
        <w:pStyle w:val="a6"/>
        <w:numPr>
          <w:ilvl w:val="0"/>
          <w:numId w:val="4"/>
        </w:numPr>
        <w:spacing w:after="0" w:line="240" w:lineRule="auto"/>
        <w:jc w:val="both"/>
        <w:rPr>
          <w:rFonts w:ascii="Times New Roman" w:eastAsia="Times New Roman" w:hAnsi="Times New Roman"/>
          <w:bCs/>
          <w:iCs/>
          <w:kern w:val="2"/>
          <w:sz w:val="24"/>
          <w:szCs w:val="24"/>
          <w:lang w:eastAsia="zh-CN" w:bidi="hi-IN"/>
        </w:rPr>
      </w:pPr>
      <w:r>
        <w:rPr>
          <w:rFonts w:ascii="Times New Roman" w:hAnsi="Times New Roman"/>
          <w:sz w:val="24"/>
          <w:szCs w:val="24"/>
        </w:rPr>
        <w:t>Набір реактивів для кабінету хімії -10 шт.</w:t>
      </w:r>
    </w:p>
    <w:p w14:paraId="0237CC6F" w14:textId="1F9555CA" w:rsidR="00627C18" w:rsidRPr="00627C18" w:rsidRDefault="00627C18" w:rsidP="00627C18">
      <w:pPr>
        <w:pStyle w:val="a6"/>
        <w:numPr>
          <w:ilvl w:val="0"/>
          <w:numId w:val="4"/>
        </w:numPr>
        <w:spacing w:after="0" w:line="240" w:lineRule="auto"/>
        <w:jc w:val="both"/>
        <w:rPr>
          <w:rFonts w:ascii="Times New Roman" w:eastAsia="Times New Roman" w:hAnsi="Times New Roman"/>
          <w:bCs/>
          <w:iCs/>
          <w:kern w:val="2"/>
          <w:sz w:val="24"/>
          <w:szCs w:val="24"/>
          <w:lang w:eastAsia="zh-CN" w:bidi="hi-IN"/>
        </w:rPr>
      </w:pPr>
      <w:r>
        <w:rPr>
          <w:rFonts w:ascii="Times New Roman" w:hAnsi="Times New Roman"/>
          <w:sz w:val="24"/>
          <w:szCs w:val="24"/>
        </w:rPr>
        <w:t>Набір для вивчення геометричної та хвильової оптики  тип1-13 шт.</w:t>
      </w:r>
    </w:p>
    <w:p w14:paraId="3F08FB0D" w14:textId="735C64FF" w:rsidR="00627C18" w:rsidRPr="00627C18" w:rsidRDefault="00627C18" w:rsidP="00627C18">
      <w:pPr>
        <w:pStyle w:val="a6"/>
        <w:numPr>
          <w:ilvl w:val="0"/>
          <w:numId w:val="4"/>
        </w:numPr>
        <w:spacing w:after="0" w:line="240" w:lineRule="auto"/>
        <w:jc w:val="both"/>
        <w:rPr>
          <w:rFonts w:ascii="Times New Roman" w:eastAsia="Times New Roman" w:hAnsi="Times New Roman"/>
          <w:bCs/>
          <w:iCs/>
          <w:kern w:val="2"/>
          <w:sz w:val="24"/>
          <w:szCs w:val="24"/>
          <w:lang w:eastAsia="zh-CN" w:bidi="hi-IN"/>
        </w:rPr>
      </w:pPr>
      <w:r>
        <w:rPr>
          <w:rFonts w:ascii="Times New Roman" w:hAnsi="Times New Roman"/>
          <w:sz w:val="24"/>
          <w:szCs w:val="24"/>
        </w:rPr>
        <w:t>Набір лабораторний для вивчення електромагнетизму  тип1-10 шт.</w:t>
      </w:r>
    </w:p>
    <w:p w14:paraId="3A9B8D76" w14:textId="5F5192DE" w:rsidR="00627C18" w:rsidRPr="00627C18" w:rsidRDefault="00627C18" w:rsidP="00627C18">
      <w:pPr>
        <w:pStyle w:val="a6"/>
        <w:numPr>
          <w:ilvl w:val="0"/>
          <w:numId w:val="4"/>
        </w:numPr>
        <w:spacing w:after="0" w:line="240" w:lineRule="auto"/>
        <w:jc w:val="both"/>
        <w:rPr>
          <w:rFonts w:ascii="Times New Roman" w:eastAsia="Times New Roman" w:hAnsi="Times New Roman"/>
          <w:bCs/>
          <w:iCs/>
          <w:kern w:val="2"/>
          <w:sz w:val="24"/>
          <w:szCs w:val="24"/>
          <w:lang w:eastAsia="zh-CN" w:bidi="hi-IN"/>
        </w:rPr>
      </w:pPr>
      <w:r>
        <w:rPr>
          <w:rFonts w:ascii="Times New Roman" w:hAnsi="Times New Roman"/>
          <w:sz w:val="24"/>
          <w:szCs w:val="24"/>
        </w:rPr>
        <w:t>Набір лабораторний для вивчення молекулярної фізики та термодинаміки тип1-10 шт.</w:t>
      </w:r>
    </w:p>
    <w:p w14:paraId="51CD145E" w14:textId="1D88268E" w:rsidR="00640510" w:rsidRPr="00627C18" w:rsidRDefault="00640510" w:rsidP="00627C18">
      <w:pPr>
        <w:spacing w:after="0" w:line="240" w:lineRule="auto"/>
        <w:jc w:val="both"/>
        <w:rPr>
          <w:rFonts w:ascii="Times New Roman" w:eastAsia="Times New Roman" w:hAnsi="Times New Roman"/>
          <w:bCs/>
          <w:iCs/>
          <w:kern w:val="2"/>
          <w:sz w:val="24"/>
          <w:szCs w:val="24"/>
          <w:lang w:eastAsia="zh-CN" w:bidi="hi-IN"/>
        </w:rPr>
      </w:pPr>
      <w:r w:rsidRPr="00627C18">
        <w:rPr>
          <w:rFonts w:ascii="Times New Roman" w:hAnsi="Times New Roman"/>
          <w:sz w:val="24"/>
          <w:szCs w:val="24"/>
        </w:rPr>
        <w:t xml:space="preserve">Технічне завдання </w:t>
      </w:r>
      <w:r w:rsidR="009C138F">
        <w:rPr>
          <w:rFonts w:ascii="Times New Roman" w:hAnsi="Times New Roman"/>
          <w:sz w:val="24"/>
          <w:szCs w:val="24"/>
        </w:rPr>
        <w:t xml:space="preserve">розроблено </w:t>
      </w:r>
      <w:r w:rsidRPr="00627C18">
        <w:rPr>
          <w:rFonts w:ascii="Times New Roman" w:hAnsi="Times New Roman"/>
          <w:sz w:val="24"/>
          <w:szCs w:val="24"/>
        </w:rPr>
        <w:t>відповідно до наказу Міні</w:t>
      </w:r>
      <w:r w:rsidR="00627C18" w:rsidRPr="00627C18">
        <w:rPr>
          <w:rFonts w:ascii="Times New Roman" w:hAnsi="Times New Roman"/>
          <w:sz w:val="24"/>
          <w:szCs w:val="24"/>
        </w:rPr>
        <w:t xml:space="preserve">стерства освіти і науки України </w:t>
      </w:r>
      <w:r w:rsidRPr="00627C18">
        <w:rPr>
          <w:rFonts w:ascii="Times New Roman" w:hAnsi="Times New Roman"/>
          <w:sz w:val="24"/>
          <w:szCs w:val="24"/>
        </w:rPr>
        <w:t>від 29.04.2020 № 574 «Про затвердження Типового переліку засобів навчання та обладнання для навчальних</w:t>
      </w:r>
      <w:r w:rsidR="009C138F">
        <w:rPr>
          <w:rFonts w:ascii="Times New Roman" w:hAnsi="Times New Roman"/>
          <w:sz w:val="24"/>
          <w:szCs w:val="24"/>
        </w:rPr>
        <w:t xml:space="preserve"> кабінетів і STEM-лабораторій».</w:t>
      </w:r>
    </w:p>
    <w:p w14:paraId="43933F74" w14:textId="77777777" w:rsidR="00640510" w:rsidRPr="00640510" w:rsidRDefault="00640510" w:rsidP="00640510">
      <w:pPr>
        <w:spacing w:after="0" w:line="240" w:lineRule="auto"/>
        <w:jc w:val="both"/>
        <w:rPr>
          <w:rFonts w:ascii="Times New Roman" w:eastAsia="Times New Roman" w:hAnsi="Times New Roman"/>
          <w:bCs/>
          <w:iCs/>
          <w:kern w:val="2"/>
          <w:sz w:val="24"/>
          <w:szCs w:val="24"/>
          <w:lang w:eastAsia="zh-CN" w:bidi="hi-IN"/>
        </w:rPr>
      </w:pPr>
    </w:p>
    <w:p w14:paraId="02F60ECD" w14:textId="4CA947D7" w:rsidR="00640510" w:rsidRPr="00640510" w:rsidRDefault="00640510" w:rsidP="00640510">
      <w:pPr>
        <w:spacing w:after="0" w:line="240" w:lineRule="auto"/>
        <w:ind w:firstLine="567"/>
        <w:jc w:val="both"/>
        <w:rPr>
          <w:rFonts w:ascii="Times New Roman" w:eastAsia="Times New Roman" w:hAnsi="Times New Roman"/>
          <w:bCs/>
          <w:iCs/>
          <w:kern w:val="2"/>
          <w:sz w:val="24"/>
          <w:szCs w:val="24"/>
          <w:lang w:eastAsia="zh-CN" w:bidi="hi-IN"/>
        </w:rPr>
      </w:pPr>
      <w:r w:rsidRPr="00640510">
        <w:rPr>
          <w:rFonts w:ascii="Times New Roman" w:hAnsi="Times New Roman"/>
          <w:sz w:val="24"/>
          <w:szCs w:val="24"/>
          <w:shd w:val="clear" w:color="auto" w:fill="FFFFFF"/>
        </w:rPr>
        <w:t>Закупівля здійснюється за кошти програми фінансування «</w:t>
      </w:r>
      <w:proofErr w:type="spellStart"/>
      <w:r w:rsidRPr="00640510">
        <w:rPr>
          <w:rFonts w:ascii="Times New Roman" w:hAnsi="Times New Roman"/>
          <w:sz w:val="24"/>
          <w:szCs w:val="24"/>
          <w:shd w:val="clear" w:color="auto" w:fill="FFFFFF"/>
        </w:rPr>
        <w:t>Ukraine</w:t>
      </w:r>
      <w:proofErr w:type="spellEnd"/>
      <w:r w:rsidRPr="00640510">
        <w:rPr>
          <w:rFonts w:ascii="Times New Roman" w:hAnsi="Times New Roman"/>
          <w:sz w:val="24"/>
          <w:szCs w:val="24"/>
          <w:shd w:val="clear" w:color="auto" w:fill="FFFFFF"/>
        </w:rPr>
        <w:t xml:space="preserve"> </w:t>
      </w:r>
      <w:proofErr w:type="spellStart"/>
      <w:r w:rsidRPr="00640510">
        <w:rPr>
          <w:rFonts w:ascii="Times New Roman" w:hAnsi="Times New Roman"/>
          <w:sz w:val="24"/>
          <w:szCs w:val="24"/>
          <w:shd w:val="clear" w:color="auto" w:fill="FFFFFF"/>
        </w:rPr>
        <w:t>Facility</w:t>
      </w:r>
      <w:proofErr w:type="spellEnd"/>
      <w:r w:rsidRPr="00640510">
        <w:rPr>
          <w:rFonts w:ascii="Times New Roman" w:hAnsi="Times New Roman"/>
          <w:sz w:val="24"/>
          <w:szCs w:val="24"/>
          <w:shd w:val="clear" w:color="auto" w:fill="FFFFFF"/>
        </w:rPr>
        <w:t>», отже у</w:t>
      </w:r>
      <w:r w:rsidRPr="00640510">
        <w:rPr>
          <w:rFonts w:ascii="Times New Roman" w:eastAsia="Times New Roman" w:hAnsi="Times New Roman"/>
          <w:bCs/>
          <w:iCs/>
          <w:kern w:val="2"/>
          <w:sz w:val="24"/>
          <w:szCs w:val="24"/>
          <w:lang w:eastAsia="zh-CN" w:bidi="hi-IN"/>
        </w:rPr>
        <w:t xml:space="preserve">сі поставки та матеріали, які фінансуються та закуповуються Україною або суб’єктами під її контролем для реалізації заходів Плану, повинні походити із прийнятних країн, крім випадків, коли поставки та матеріали не можуть бути отримані на розумних умовах у жодній із таких країн. </w:t>
      </w:r>
      <w:r w:rsidR="001155A8">
        <w:rPr>
          <w:rFonts w:ascii="Times New Roman" w:hAnsi="Times New Roman"/>
          <w:sz w:val="24"/>
          <w:szCs w:val="24"/>
          <w:shd w:val="clear" w:color="auto" w:fill="FFFFFF"/>
        </w:rPr>
        <w:t>Отже, під час закупівлі</w:t>
      </w:r>
      <w:r w:rsidRPr="00640510">
        <w:rPr>
          <w:rFonts w:ascii="Times New Roman" w:hAnsi="Times New Roman"/>
          <w:sz w:val="24"/>
          <w:szCs w:val="24"/>
          <w:shd w:val="clear" w:color="auto" w:fill="FFFFFF"/>
        </w:rPr>
        <w:t xml:space="preserve"> не мають бути допущені учасники, які фактично зареєстровані в неприйнятних країнах, а також не мають здійснюватися поставки й матеріали, походженням з неприйнятних країн, за виключенням випадків, коли застосування правил прийнятності зробить реалізацію </w:t>
      </w:r>
      <w:proofErr w:type="spellStart"/>
      <w:r w:rsidRPr="00640510">
        <w:rPr>
          <w:rFonts w:ascii="Times New Roman" w:hAnsi="Times New Roman"/>
          <w:sz w:val="24"/>
          <w:szCs w:val="24"/>
          <w:shd w:val="clear" w:color="auto" w:fill="FFFFFF"/>
        </w:rPr>
        <w:t>проєкту</w:t>
      </w:r>
      <w:proofErr w:type="spellEnd"/>
      <w:r w:rsidRPr="00640510">
        <w:rPr>
          <w:rFonts w:ascii="Times New Roman" w:hAnsi="Times New Roman"/>
          <w:sz w:val="24"/>
          <w:szCs w:val="24"/>
          <w:shd w:val="clear" w:color="auto" w:fill="FFFFFF"/>
        </w:rPr>
        <w:t xml:space="preserve"> неможливою або надмірно складною (нагальної необхідності, недоступності послуг на ринках відповідних країн або територій, інших належним чином обґрунтованих випадках).</w:t>
      </w:r>
    </w:p>
    <w:p w14:paraId="56CDD691" w14:textId="4D860818" w:rsidR="00640510" w:rsidRPr="00640510" w:rsidRDefault="00640510" w:rsidP="00212283">
      <w:pPr>
        <w:spacing w:after="0" w:line="240" w:lineRule="auto"/>
        <w:jc w:val="both"/>
        <w:rPr>
          <w:rFonts w:ascii="Times New Roman" w:hAnsi="Times New Roman"/>
          <w:b/>
          <w:bCs/>
          <w:sz w:val="24"/>
          <w:szCs w:val="24"/>
        </w:rPr>
      </w:pPr>
    </w:p>
    <w:p w14:paraId="31AD59B6" w14:textId="77777777" w:rsidR="00640510" w:rsidRPr="00640510" w:rsidRDefault="00640510" w:rsidP="00640510">
      <w:pPr>
        <w:spacing w:after="0" w:line="240" w:lineRule="auto"/>
        <w:ind w:firstLine="567"/>
        <w:jc w:val="both"/>
        <w:rPr>
          <w:rFonts w:ascii="Times New Roman" w:hAnsi="Times New Roman"/>
          <w:sz w:val="24"/>
          <w:szCs w:val="24"/>
        </w:rPr>
      </w:pPr>
    </w:p>
    <w:p w14:paraId="564E0738" w14:textId="77777777" w:rsidR="00212283" w:rsidRPr="00E03490" w:rsidRDefault="00212283" w:rsidP="00212283">
      <w:pPr>
        <w:spacing w:after="0"/>
        <w:jc w:val="both"/>
        <w:rPr>
          <w:rFonts w:ascii="Times New Roman" w:hAnsi="Times New Roman"/>
        </w:rPr>
      </w:pPr>
      <w:r w:rsidRPr="00E03490">
        <w:rPr>
          <w:rFonts w:ascii="Times New Roman" w:hAnsi="Times New Roman"/>
        </w:rPr>
        <w:t>Технічні характеристики:</w:t>
      </w:r>
    </w:p>
    <w:p w14:paraId="0A77C31E" w14:textId="77777777" w:rsidR="00212283" w:rsidRPr="00E03490" w:rsidRDefault="00212283" w:rsidP="00212283">
      <w:pPr>
        <w:spacing w:after="0"/>
        <w:jc w:val="both"/>
        <w:rPr>
          <w:rFonts w:ascii="Times New Roman" w:hAnsi="Times New Roman"/>
        </w:rPr>
      </w:pPr>
      <w:r w:rsidRPr="00E03490">
        <w:rPr>
          <w:rFonts w:ascii="Times New Roman" w:hAnsi="Times New Roman"/>
        </w:rPr>
        <w:t xml:space="preserve">Товар повинен бути новим (таким, що не був у використанні). </w:t>
      </w:r>
    </w:p>
    <w:p w14:paraId="2F850C39" w14:textId="77777777" w:rsidR="00212283" w:rsidRPr="00E03490" w:rsidRDefault="00212283" w:rsidP="00212283">
      <w:pPr>
        <w:spacing w:after="0"/>
        <w:jc w:val="both"/>
        <w:rPr>
          <w:rFonts w:ascii="Times New Roman" w:hAnsi="Times New Roman"/>
        </w:rPr>
      </w:pPr>
      <w:r w:rsidRPr="00E03490">
        <w:rPr>
          <w:rFonts w:ascii="Times New Roman" w:hAnsi="Times New Roman"/>
        </w:rPr>
        <w:t>Всі основні  компоненти  товару повинні бути оригінальними, заміна компонентів на не неоригінальні забороняється.</w:t>
      </w:r>
    </w:p>
    <w:p w14:paraId="1E32B4A3" w14:textId="77777777" w:rsidR="00212283" w:rsidRDefault="00212283" w:rsidP="00212283">
      <w:pPr>
        <w:spacing w:after="0"/>
        <w:jc w:val="both"/>
        <w:rPr>
          <w:rFonts w:ascii="Times New Roman" w:hAnsi="Times New Roman"/>
        </w:rPr>
      </w:pPr>
      <w:r>
        <w:rPr>
          <w:rFonts w:ascii="Times New Roman" w:hAnsi="Times New Roman"/>
        </w:rPr>
        <w:t>1</w:t>
      </w:r>
      <w:r w:rsidRPr="00E03490">
        <w:rPr>
          <w:rFonts w:ascii="Times New Roman" w:hAnsi="Times New Roman"/>
        </w:rPr>
        <w:t>. Інформацію про відповідність запропонованого до поставки Товару технічним та якісним вимогам Замовника,  підтвердити шляхом надання під час проведення процедури (повинні бути завантажені в електронну систему до кінцевого строку подання тендерних пропозицій) закупівлі сканованих копій документів</w:t>
      </w:r>
      <w:r>
        <w:rPr>
          <w:rFonts w:ascii="Times New Roman" w:hAnsi="Times New Roman"/>
        </w:rPr>
        <w:t xml:space="preserve"> </w:t>
      </w:r>
      <w:r>
        <w:rPr>
          <w:rFonts w:ascii="Times New Roman" w:hAnsi="Times New Roman"/>
          <w:color w:val="000000" w:themeColor="text1"/>
        </w:rPr>
        <w:t>відповідно до пункту 3 Додатку 1 до тендерної документації.</w:t>
      </w:r>
    </w:p>
    <w:p w14:paraId="1A488119" w14:textId="77777777" w:rsidR="00212283" w:rsidRPr="00E03490" w:rsidRDefault="00212283" w:rsidP="00212283">
      <w:pPr>
        <w:spacing w:after="0"/>
        <w:jc w:val="both"/>
        <w:rPr>
          <w:rFonts w:ascii="Times New Roman" w:hAnsi="Times New Roman"/>
        </w:rPr>
      </w:pPr>
    </w:p>
    <w:p w14:paraId="06B34CFA" w14:textId="77777777" w:rsidR="00212283" w:rsidRPr="00F608F9" w:rsidRDefault="00212283" w:rsidP="00212283">
      <w:pPr>
        <w:spacing w:after="0"/>
        <w:jc w:val="both"/>
        <w:rPr>
          <w:rFonts w:ascii="Times New Roman" w:hAnsi="Times New Roman"/>
          <w:sz w:val="24"/>
          <w:szCs w:val="24"/>
        </w:rPr>
      </w:pPr>
      <w:r w:rsidRPr="00F608F9">
        <w:rPr>
          <w:rFonts w:ascii="Times New Roman" w:hAnsi="Times New Roman"/>
          <w:sz w:val="24"/>
          <w:szCs w:val="24"/>
        </w:rPr>
        <w:t>У разі якщо товар не відповідає технічним вимогам Замовника, відсутні вищевказані документи, що підтверджують якість товару або Учасник не в змозі виконати умови поставки, які визначені Замовником, Пропозиція відхиляється.</w:t>
      </w:r>
    </w:p>
    <w:p w14:paraId="151CD670" w14:textId="7DAD29A2" w:rsidR="00632C40" w:rsidRPr="00212283" w:rsidRDefault="00640510" w:rsidP="00212283">
      <w:pPr>
        <w:spacing w:after="0"/>
        <w:jc w:val="both"/>
        <w:rPr>
          <w:rFonts w:ascii="Times New Roman" w:hAnsi="Times New Roman"/>
        </w:rPr>
      </w:pPr>
      <w:r w:rsidRPr="00F608F9">
        <w:rPr>
          <w:rFonts w:ascii="Times New Roman" w:eastAsia="Times New Roman" w:hAnsi="Times New Roman"/>
          <w:sz w:val="24"/>
          <w:szCs w:val="24"/>
          <w:lang w:eastAsia="zh-CN"/>
        </w:rPr>
        <w:t xml:space="preserve"> </w:t>
      </w:r>
      <w:r w:rsidR="00FD4596" w:rsidRPr="00F608F9">
        <w:rPr>
          <w:rFonts w:ascii="Times New Roman" w:eastAsia="Times New Roman" w:hAnsi="Times New Roman"/>
          <w:sz w:val="24"/>
          <w:szCs w:val="24"/>
          <w:lang w:eastAsia="zh-CN"/>
        </w:rPr>
        <w:t xml:space="preserve">Детальні технічні характеристики викладені в таблиці </w:t>
      </w:r>
      <w:r w:rsidR="00307256" w:rsidRPr="00F608F9">
        <w:rPr>
          <w:rFonts w:ascii="Times New Roman" w:eastAsia="Times New Roman" w:hAnsi="Times New Roman"/>
          <w:sz w:val="24"/>
          <w:szCs w:val="24"/>
          <w:lang w:eastAsia="zh-CN"/>
        </w:rPr>
        <w:t xml:space="preserve">Додатку №2 до тендерної </w:t>
      </w:r>
      <w:r w:rsidR="00FD4596" w:rsidRPr="00F608F9">
        <w:rPr>
          <w:rFonts w:ascii="Times New Roman" w:eastAsia="Times New Roman" w:hAnsi="Times New Roman"/>
          <w:sz w:val="24"/>
          <w:szCs w:val="24"/>
          <w:lang w:eastAsia="zh-CN"/>
        </w:rPr>
        <w:t>док</w:t>
      </w:r>
      <w:r w:rsidR="009A3BFD" w:rsidRPr="00F608F9">
        <w:rPr>
          <w:rFonts w:ascii="Times New Roman" w:eastAsia="Times New Roman" w:hAnsi="Times New Roman"/>
          <w:sz w:val="24"/>
          <w:szCs w:val="24"/>
          <w:lang w:eastAsia="zh-CN"/>
        </w:rPr>
        <w:t>ументації закупівлі</w:t>
      </w:r>
      <w:r w:rsidR="009A3BFD" w:rsidRPr="00F608F9">
        <w:rPr>
          <w:rFonts w:ascii="Times New Roman" w:eastAsia="Times New Roman" w:hAnsi="Times New Roman"/>
          <w:sz w:val="24"/>
          <w:szCs w:val="24"/>
          <w:lang w:val="ru-RU" w:eastAsia="zh-CN"/>
        </w:rPr>
        <w:t xml:space="preserve"> </w:t>
      </w:r>
      <w:r w:rsidR="007A4620" w:rsidRPr="00F608F9">
        <w:rPr>
          <w:rFonts w:ascii="Times New Roman" w:eastAsia="Times New Roman" w:hAnsi="Times New Roman"/>
          <w:sz w:val="24"/>
          <w:szCs w:val="24"/>
          <w:lang w:eastAsia="zh-CN"/>
        </w:rPr>
        <w:t xml:space="preserve"> </w:t>
      </w:r>
      <w:r w:rsidR="00632C40" w:rsidRPr="00F608F9">
        <w:rPr>
          <w:rFonts w:ascii="Times New Roman" w:hAnsi="Times New Roman"/>
          <w:color w:val="242638"/>
          <w:sz w:val="24"/>
          <w:szCs w:val="24"/>
          <w:shd w:val="clear" w:color="auto" w:fill="FFFFFF"/>
        </w:rPr>
        <w:t>UA-2025-10-30-005920-</w:t>
      </w:r>
      <w:r w:rsidR="00632C40" w:rsidRPr="00DF6065">
        <w:rPr>
          <w:rFonts w:ascii="Times New Roman" w:hAnsi="Times New Roman"/>
          <w:color w:val="242638"/>
          <w:sz w:val="24"/>
          <w:szCs w:val="24"/>
          <w:shd w:val="clear" w:color="auto" w:fill="FFFFFF"/>
        </w:rPr>
        <w:t>a</w:t>
      </w:r>
    </w:p>
    <w:p w14:paraId="2408395A" w14:textId="4889B562" w:rsidR="00307256" w:rsidRPr="00640510" w:rsidRDefault="00307256" w:rsidP="00C516B8">
      <w:pPr>
        <w:spacing w:after="0" w:line="240" w:lineRule="auto"/>
        <w:jc w:val="both"/>
        <w:rPr>
          <w:rFonts w:ascii="Times New Roman" w:eastAsia="Times New Roman" w:hAnsi="Times New Roman"/>
          <w:sz w:val="24"/>
          <w:szCs w:val="24"/>
          <w:lang w:eastAsia="zh-CN"/>
        </w:rPr>
      </w:pPr>
    </w:p>
    <w:sectPr w:rsidR="00307256" w:rsidRPr="006405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92372"/>
    <w:multiLevelType w:val="multilevel"/>
    <w:tmpl w:val="02061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2" w15:restartNumberingAfterBreak="0">
    <w:nsid w:val="60BF5409"/>
    <w:multiLevelType w:val="hybridMultilevel"/>
    <w:tmpl w:val="610C5EC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694F445D"/>
    <w:multiLevelType w:val="hybridMultilevel"/>
    <w:tmpl w:val="E454F382"/>
    <w:lvl w:ilvl="0" w:tplc="879A9D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092"/>
    <w:rsid w:val="000029A1"/>
    <w:rsid w:val="00027A28"/>
    <w:rsid w:val="00056458"/>
    <w:rsid w:val="000C1BA2"/>
    <w:rsid w:val="000F3EE0"/>
    <w:rsid w:val="000F4C69"/>
    <w:rsid w:val="001141C3"/>
    <w:rsid w:val="001155A8"/>
    <w:rsid w:val="00116872"/>
    <w:rsid w:val="00143F4C"/>
    <w:rsid w:val="00156692"/>
    <w:rsid w:val="00171A09"/>
    <w:rsid w:val="00212283"/>
    <w:rsid w:val="00240A64"/>
    <w:rsid w:val="00255816"/>
    <w:rsid w:val="002C0555"/>
    <w:rsid w:val="002E73CF"/>
    <w:rsid w:val="00307256"/>
    <w:rsid w:val="003130BE"/>
    <w:rsid w:val="00316EC5"/>
    <w:rsid w:val="00317122"/>
    <w:rsid w:val="00365FB5"/>
    <w:rsid w:val="003F1AFB"/>
    <w:rsid w:val="004720DB"/>
    <w:rsid w:val="005365A0"/>
    <w:rsid w:val="00542DF4"/>
    <w:rsid w:val="00576EAA"/>
    <w:rsid w:val="0060590E"/>
    <w:rsid w:val="00627C18"/>
    <w:rsid w:val="00632C40"/>
    <w:rsid w:val="00640510"/>
    <w:rsid w:val="006669F8"/>
    <w:rsid w:val="006802E5"/>
    <w:rsid w:val="006C65F1"/>
    <w:rsid w:val="006D7134"/>
    <w:rsid w:val="00720FE8"/>
    <w:rsid w:val="007327EB"/>
    <w:rsid w:val="00743877"/>
    <w:rsid w:val="00747861"/>
    <w:rsid w:val="00786604"/>
    <w:rsid w:val="007A4620"/>
    <w:rsid w:val="007C6787"/>
    <w:rsid w:val="0086693D"/>
    <w:rsid w:val="0089506F"/>
    <w:rsid w:val="008B0AED"/>
    <w:rsid w:val="008D7092"/>
    <w:rsid w:val="008F7C04"/>
    <w:rsid w:val="00902F54"/>
    <w:rsid w:val="00904D66"/>
    <w:rsid w:val="00907BE5"/>
    <w:rsid w:val="00926725"/>
    <w:rsid w:val="00941914"/>
    <w:rsid w:val="00955BEB"/>
    <w:rsid w:val="00997148"/>
    <w:rsid w:val="009A1376"/>
    <w:rsid w:val="009A3BFD"/>
    <w:rsid w:val="009C138F"/>
    <w:rsid w:val="009F40B8"/>
    <w:rsid w:val="00A80A0F"/>
    <w:rsid w:val="00A81FC6"/>
    <w:rsid w:val="00AC0864"/>
    <w:rsid w:val="00B01615"/>
    <w:rsid w:val="00B13F08"/>
    <w:rsid w:val="00B313BB"/>
    <w:rsid w:val="00B473D1"/>
    <w:rsid w:val="00B96609"/>
    <w:rsid w:val="00BB16B6"/>
    <w:rsid w:val="00BB58D7"/>
    <w:rsid w:val="00BE2002"/>
    <w:rsid w:val="00BE43F6"/>
    <w:rsid w:val="00C26DA0"/>
    <w:rsid w:val="00C516B8"/>
    <w:rsid w:val="00CB4D83"/>
    <w:rsid w:val="00D007CD"/>
    <w:rsid w:val="00D13A4E"/>
    <w:rsid w:val="00D6179F"/>
    <w:rsid w:val="00D927DD"/>
    <w:rsid w:val="00DC1E9C"/>
    <w:rsid w:val="00DF6065"/>
    <w:rsid w:val="00E66B9E"/>
    <w:rsid w:val="00F11722"/>
    <w:rsid w:val="00F56F17"/>
    <w:rsid w:val="00F608F9"/>
    <w:rsid w:val="00FA2CAD"/>
    <w:rsid w:val="00FD4596"/>
    <w:rsid w:val="00FE1FB0"/>
    <w:rsid w:val="00FE2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85E1"/>
  <w15:chartTrackingRefBased/>
  <w15:docId w15:val="{A8DB39AB-FE01-41D7-A268-F365848A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A09"/>
    <w:pPr>
      <w:spacing w:after="200" w:line="276" w:lineRule="auto"/>
    </w:pPr>
    <w:rPr>
      <w:rFonts w:ascii="Calibri" w:eastAsia="Calibri" w:hAnsi="Calibri" w:cs="Times New Roman"/>
      <w:lang w:val="uk-UA"/>
    </w:rPr>
  </w:style>
  <w:style w:type="paragraph" w:styleId="2">
    <w:name w:val="heading 2"/>
    <w:basedOn w:val="a"/>
    <w:link w:val="20"/>
    <w:uiPriority w:val="9"/>
    <w:qFormat/>
    <w:rsid w:val="00747861"/>
    <w:pPr>
      <w:spacing w:before="100" w:beforeAutospacing="1" w:after="100" w:afterAutospacing="1" w:line="240" w:lineRule="auto"/>
      <w:outlineLvl w:val="1"/>
    </w:pPr>
    <w:rPr>
      <w:rFonts w:ascii="Times New Roman" w:eastAsia="Times New Roman" w:hAnsi="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171A09"/>
  </w:style>
  <w:style w:type="character" w:styleId="a3">
    <w:name w:val="Hyperlink"/>
    <w:uiPriority w:val="99"/>
    <w:unhideWhenUsed/>
    <w:rsid w:val="00171A09"/>
    <w:rPr>
      <w:color w:val="0000FF"/>
      <w:u w:val="single"/>
    </w:rPr>
  </w:style>
  <w:style w:type="character" w:styleId="a4">
    <w:name w:val="Emphasis"/>
    <w:uiPriority w:val="20"/>
    <w:qFormat/>
    <w:rsid w:val="00171A09"/>
    <w:rPr>
      <w:i/>
      <w:iCs/>
    </w:rPr>
  </w:style>
  <w:style w:type="paragraph" w:customStyle="1" w:styleId="rvps2">
    <w:name w:val="rvps2"/>
    <w:basedOn w:val="a"/>
    <w:rsid w:val="00B473D1"/>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1">
    <w:name w:val="Без интервала1"/>
    <w:qFormat/>
    <w:rsid w:val="009A1376"/>
    <w:pPr>
      <w:spacing w:after="0" w:line="240" w:lineRule="auto"/>
    </w:pPr>
    <w:rPr>
      <w:rFonts w:ascii="Calibri" w:eastAsia="Times New Roman" w:hAnsi="Calibri" w:cs="Times New Roman"/>
      <w:lang w:eastAsia="ru-RU"/>
    </w:rPr>
  </w:style>
  <w:style w:type="paragraph" w:customStyle="1" w:styleId="newsdetailcardtext">
    <w:name w:val="newsdetailcard__text"/>
    <w:basedOn w:val="a"/>
    <w:rsid w:val="00BB58D7"/>
    <w:pPr>
      <w:spacing w:before="100" w:beforeAutospacing="1" w:after="100" w:afterAutospacing="1" w:line="240" w:lineRule="auto"/>
    </w:pPr>
    <w:rPr>
      <w:rFonts w:ascii="Times New Roman" w:eastAsia="Times New Roman" w:hAnsi="Times New Roman"/>
      <w:sz w:val="24"/>
      <w:szCs w:val="24"/>
      <w:lang w:eastAsia="uk-UA"/>
    </w:rPr>
  </w:style>
  <w:style w:type="character" w:styleId="a5">
    <w:name w:val="Strong"/>
    <w:basedOn w:val="a0"/>
    <w:uiPriority w:val="22"/>
    <w:qFormat/>
    <w:rsid w:val="00BB58D7"/>
    <w:rPr>
      <w:b/>
      <w:bCs/>
    </w:rPr>
  </w:style>
  <w:style w:type="paragraph" w:customStyle="1" w:styleId="10">
    <w:name w:val="Обычный1"/>
    <w:rsid w:val="00307256"/>
    <w:pPr>
      <w:spacing w:after="0" w:line="276" w:lineRule="auto"/>
    </w:pPr>
    <w:rPr>
      <w:rFonts w:ascii="Arial" w:eastAsia="Arial" w:hAnsi="Arial" w:cs="Arial"/>
      <w:color w:val="000000"/>
      <w:lang w:eastAsia="ru-RU"/>
    </w:rPr>
  </w:style>
  <w:style w:type="character" w:customStyle="1" w:styleId="20">
    <w:name w:val="Заголовок 2 Знак"/>
    <w:basedOn w:val="a0"/>
    <w:link w:val="2"/>
    <w:uiPriority w:val="9"/>
    <w:rsid w:val="00747861"/>
    <w:rPr>
      <w:rFonts w:ascii="Times New Roman" w:eastAsia="Times New Roman" w:hAnsi="Times New Roman" w:cs="Times New Roman"/>
      <w:b/>
      <w:bCs/>
      <w:sz w:val="36"/>
      <w:szCs w:val="36"/>
      <w:lang w:eastAsia="ru-RU"/>
    </w:rPr>
  </w:style>
  <w:style w:type="paragraph" w:styleId="a6">
    <w:name w:val="List Paragraph"/>
    <w:basedOn w:val="a"/>
    <w:uiPriority w:val="34"/>
    <w:qFormat/>
    <w:rsid w:val="00627C18"/>
    <w:pPr>
      <w:ind w:left="720"/>
      <w:contextualSpacing/>
    </w:pPr>
  </w:style>
  <w:style w:type="paragraph" w:styleId="a7">
    <w:name w:val="Balloon Text"/>
    <w:basedOn w:val="a"/>
    <w:link w:val="a8"/>
    <w:uiPriority w:val="99"/>
    <w:semiHidden/>
    <w:unhideWhenUsed/>
    <w:rsid w:val="00720FE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20FE8"/>
    <w:rPr>
      <w:rFonts w:ascii="Segoe UI" w:eastAsia="Calibr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976337">
      <w:bodyDiv w:val="1"/>
      <w:marLeft w:val="0"/>
      <w:marRight w:val="0"/>
      <w:marTop w:val="0"/>
      <w:marBottom w:val="0"/>
      <w:divBdr>
        <w:top w:val="none" w:sz="0" w:space="0" w:color="auto"/>
        <w:left w:val="none" w:sz="0" w:space="0" w:color="auto"/>
        <w:bottom w:val="none" w:sz="0" w:space="0" w:color="auto"/>
        <w:right w:val="none" w:sz="0" w:space="0" w:color="auto"/>
      </w:divBdr>
    </w:div>
    <w:div w:id="213281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bora.com.ua/catalog/nova_ukranska_shkola" TargetMode="External"/><Relationship Id="rId3" Type="http://schemas.openxmlformats.org/officeDocument/2006/relationships/settings" Target="settings.xml"/><Relationship Id="rId7" Type="http://schemas.openxmlformats.org/officeDocument/2006/relationships/hyperlink" Target="https://odo.com.ua/catalo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pro.com.u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1153</Words>
  <Characters>6575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userua12</dc:creator>
  <cp:keywords/>
  <dc:description/>
  <cp:lastModifiedBy>Олена Сидорук</cp:lastModifiedBy>
  <cp:revision>63</cp:revision>
  <cp:lastPrinted>2025-11-03T12:21:00Z</cp:lastPrinted>
  <dcterms:created xsi:type="dcterms:W3CDTF">2025-10-30T19:10:00Z</dcterms:created>
  <dcterms:modified xsi:type="dcterms:W3CDTF">2025-11-03T12:41:00Z</dcterms:modified>
</cp:coreProperties>
</file>